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andom-forests"/>
      <w:bookmarkEnd w:id="21"/>
      <w:r>
        <w:t xml:space="preserve">Random Forests</w:t>
      </w:r>
    </w:p>
    <w:p>
      <w:pPr>
        <w:pStyle w:val="Heading3"/>
      </w:pPr>
      <w:bookmarkStart w:id="22" w:name="ban502"/>
      <w:bookmarkEnd w:id="22"/>
      <w:r>
        <w:t xml:space="preserve">BAN502</w:t>
      </w:r>
    </w:p>
    <w:p>
      <w:pPr>
        <w:pStyle w:val="Heading3"/>
      </w:pPr>
      <w:bookmarkStart w:id="23" w:name="module-4-assignment-2"/>
      <w:bookmarkEnd w:id="23"/>
      <w:r>
        <w:t xml:space="preserve">Module 4; Assignment 2</w:t>
      </w:r>
    </w:p>
    <w:p>
      <w:pPr>
        <w:pStyle w:val="Heading3"/>
      </w:pPr>
      <w:bookmarkStart w:id="24" w:name="mayberry-brandon"/>
      <w:bookmarkEnd w:id="24"/>
      <w:r>
        <w:t xml:space="preserve">Mayberry, Brandon</w:t>
      </w:r>
    </w:p>
    <w:p>
      <w:pPr>
        <w:pStyle w:val="FirstParagraph"/>
      </w:pPr>
      <w:r>
        <w:t xml:space="preserve">Libraries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"ranger"</w:t>
      </w:r>
      <w:r>
        <w:rPr>
          <w:rStyle w:val="NormalTok"/>
        </w:rPr>
        <w:t xml:space="preserve">)</w:t>
      </w:r>
    </w:p>
    <w:p>
      <w:pPr>
        <w:pStyle w:val="SourceCode"/>
      </w:pPr>
      <w:r>
        <w:rPr>
          <w:rStyle w:val="VerbatimChar"/>
        </w:rPr>
        <w:t xml:space="preserve">## Warning: package 'ranger' was built under R version 3.5.2</w:t>
      </w:r>
    </w:p>
    <w:p>
      <w:pPr>
        <w:pStyle w:val="FirstParagraph"/>
      </w:pPr>
      <w:r>
        <w:t xml:space="preserve">Read in Blood dataset</w:t>
      </w:r>
    </w:p>
    <w:p>
      <w:pPr>
        <w:pStyle w:val="SourceCode"/>
      </w:pPr>
      <w:r>
        <w:rPr>
          <w:rStyle w:val="NormalTok"/>
        </w:rPr>
        <w:t xml:space="preserve">Blood =</w:t>
      </w:r>
      <w:r>
        <w:rPr>
          <w:rStyle w:val="StringTok"/>
        </w:rPr>
        <w:t xml:space="preserve"> </w:t>
      </w:r>
      <w:r>
        <w:rPr>
          <w:rStyle w:val="KeywordTok"/>
        </w:rPr>
        <w:t xml:space="preserve">read.csv</w:t>
      </w:r>
      <w:r>
        <w:rPr>
          <w:rStyle w:val="NormalTok"/>
        </w:rPr>
        <w:t xml:space="preserve">(</w:t>
      </w:r>
      <w:r>
        <w:rPr>
          <w:rStyle w:val="StringTok"/>
        </w:rPr>
        <w:t xml:space="preserve">"blood.csv"</w:t>
      </w:r>
      <w:r>
        <w:rPr>
          <w:rStyle w:val="NormalTok"/>
        </w:rPr>
        <w:t xml:space="preserve">)</w:t>
      </w:r>
      <w:r>
        <w:br w:type="textWrapping"/>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p>
    <w:p>
      <w:pPr>
        <w:pStyle w:val="FirstParagraph"/>
      </w:pPr>
      <w:r>
        <w:t xml:space="preserve">Task 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Blood[train.rows,] </w:t>
      </w:r>
      <w:r>
        <w:br w:type="textWrapping"/>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Task 2</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br w:type="textWrapping"/>
      </w:r>
      <w:r>
        <w:rPr>
          <w:rStyle w:val="NormalTok"/>
        </w:rPr>
        <w:t xml:space="preserve">rf_fit =</w:t>
      </w:r>
      <w:r>
        <w:rPr>
          <w:rStyle w:val="StringTok"/>
        </w:rPr>
        <w:t xml:space="preserve"> </w:t>
      </w:r>
      <w:r>
        <w:rPr>
          <w:rStyle w:val="KeywordTok"/>
        </w:rPr>
        <w:t xml:space="preserve">train</w:t>
      </w:r>
      <w:r>
        <w:rPr>
          <w:rStyle w:val="NormalTok"/>
        </w:rPr>
        <w:t xml:space="preserve">(DonatedMarch </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p>
    <w:p>
      <w:pPr>
        <w:pStyle w:val="FirstParagraph"/>
      </w:pPr>
      <w:r>
        <w:t xml:space="preserve">Task 3</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Total_Donated     100.000</w:t>
      </w:r>
      <w:r>
        <w:br w:type="textWrapping"/>
      </w:r>
      <w:r>
        <w:rPr>
          <w:rStyle w:val="VerbatimChar"/>
        </w:rPr>
        <w:t xml:space="preserve">## TotalDonations     38.494</w:t>
      </w:r>
      <w:r>
        <w:br w:type="textWrapping"/>
      </w:r>
      <w:r>
        <w:rPr>
          <w:rStyle w:val="VerbatimChar"/>
        </w:rPr>
        <w:t xml:space="preserve">## Mnths_Since_First   7.657</w:t>
      </w:r>
      <w:r>
        <w:br w:type="textWrapping"/>
      </w:r>
      <w:r>
        <w:rPr>
          <w:rStyle w:val="VerbatimChar"/>
        </w:rPr>
        <w:t xml:space="preserve">## Mnths_Since_Last    0.000</w:t>
      </w:r>
    </w:p>
    <w:p>
      <w:pPr>
        <w:pStyle w:val="SourceCode"/>
      </w:pP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524 samples</w:t>
      </w:r>
      <w:r>
        <w:br w:type="textWrapping"/>
      </w:r>
      <w:r>
        <w:rPr>
          <w:rStyle w:val="VerbatimChar"/>
        </w:rPr>
        <w:t xml:space="preserve">##   4 predictor</w:t>
      </w:r>
      <w:r>
        <w:br w:type="textWrapping"/>
      </w:r>
      <w:r>
        <w:rPr>
          <w:rStyle w:val="VerbatimChar"/>
        </w:rPr>
        <w:t xml:space="preserve">##   2 classes: 'Yes', 'No'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471, 471, 472, 472, 471, 472,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0.7804790  0.3105144</w:t>
      </w:r>
      <w:r>
        <w:br w:type="textWrapping"/>
      </w:r>
      <w:r>
        <w:rPr>
          <w:rStyle w:val="VerbatimChar"/>
        </w:rPr>
        <w:t xml:space="preserve">##   2     extratrees  0.7880987  0.3133046</w:t>
      </w:r>
      <w:r>
        <w:br w:type="textWrapping"/>
      </w:r>
      <w:r>
        <w:rPr>
          <w:rStyle w:val="VerbatimChar"/>
        </w:rPr>
        <w:t xml:space="preserve">##   3     gini        0.7804790  0.3284588</w:t>
      </w:r>
      <w:r>
        <w:br w:type="textWrapping"/>
      </w:r>
      <w:r>
        <w:rPr>
          <w:rStyle w:val="VerbatimChar"/>
        </w:rPr>
        <w:t xml:space="preserve">##   3     extratrees  0.7747097  0.2923162</w:t>
      </w:r>
      <w:r>
        <w:br w:type="textWrapping"/>
      </w:r>
      <w:r>
        <w:rPr>
          <w:rStyle w:val="VerbatimChar"/>
        </w:rPr>
        <w:t xml:space="preserve">##   4     gini        0.7689768  0.2939497</w:t>
      </w:r>
      <w:r>
        <w:br w:type="textWrapping"/>
      </w:r>
      <w:r>
        <w:rPr>
          <w:rStyle w:val="VerbatimChar"/>
        </w:rPr>
        <w:t xml:space="preserve">##   4     extratrees  0.7727504  0.2903873</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 splitrule =</w:t>
      </w:r>
      <w:r>
        <w:br w:type="textWrapping"/>
      </w:r>
      <w:r>
        <w:rPr>
          <w:rStyle w:val="VerbatimChar"/>
        </w:rPr>
        <w:t xml:space="preserve">##  extratrees and min.node.size = 1.</w:t>
      </w:r>
    </w:p>
    <w:p>
      <w:pPr>
        <w:pStyle w:val="FirstParagraph"/>
      </w:pPr>
      <w:r>
        <w:t xml:space="preserve">Total_Donated is the most important variable and Mnths_Since_Last is the least important.</w:t>
      </w:r>
    </w:p>
    <w:p>
      <w:pPr>
        <w:pStyle w:val="BodyText"/>
      </w:pPr>
      <w:r>
        <w:t xml:space="preserve">Task 4</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 train)</w:t>
      </w:r>
      <w:r>
        <w:br w:type="textWrapping"/>
      </w:r>
      <w:r>
        <w:rPr>
          <w:rStyle w:val="KeywordTok"/>
        </w:rPr>
        <w:t xml:space="preserve">head</w:t>
      </w:r>
      <w:r>
        <w:rPr>
          <w:rStyle w:val="NormalTok"/>
        </w:rPr>
        <w:t xml:space="preserve">(predRF)</w:t>
      </w:r>
    </w:p>
    <w:p>
      <w:pPr>
        <w:pStyle w:val="SourceCode"/>
      </w:pPr>
      <w:r>
        <w:rPr>
          <w:rStyle w:val="VerbatimChar"/>
        </w:rPr>
        <w:t xml:space="preserve">## [1] Yes Yes No  No  Yes Yes</w:t>
      </w:r>
      <w:r>
        <w:br w:type="textWrapping"/>
      </w:r>
      <w:r>
        <w:rPr>
          <w:rStyle w:val="VerbatimChar"/>
        </w:rPr>
        <w:t xml:space="preserve">## Levels: Yes No</w:t>
      </w:r>
    </w:p>
    <w:p>
      <w:pPr>
        <w:pStyle w:val="FirstParagraph"/>
      </w:pPr>
      <w:r>
        <w:t xml:space="preserve">Task 5</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81   5</w:t>
      </w:r>
      <w:r>
        <w:br w:type="textWrapping"/>
      </w:r>
      <w:r>
        <w:rPr>
          <w:rStyle w:val="VerbatimChar"/>
        </w:rPr>
        <w:t xml:space="preserve">##        No   44 394</w:t>
      </w:r>
      <w:r>
        <w:br w:type="textWrapping"/>
      </w:r>
      <w:r>
        <w:rPr>
          <w:rStyle w:val="VerbatimChar"/>
        </w:rPr>
        <w:t xml:space="preserve">##                                         </w:t>
      </w:r>
      <w:r>
        <w:br w:type="textWrapping"/>
      </w:r>
      <w:r>
        <w:rPr>
          <w:rStyle w:val="VerbatimChar"/>
        </w:rPr>
        <w:t xml:space="preserve">##                Accuracy : 0.9065        </w:t>
      </w:r>
      <w:r>
        <w:br w:type="textWrapping"/>
      </w:r>
      <w:r>
        <w:rPr>
          <w:rStyle w:val="VerbatimChar"/>
        </w:rPr>
        <w:t xml:space="preserve">##                  95% CI : (0.8783, 0.93)</w:t>
      </w:r>
      <w:r>
        <w:br w:type="textWrapping"/>
      </w:r>
      <w:r>
        <w:rPr>
          <w:rStyle w:val="VerbatimChar"/>
        </w:rPr>
        <w:t xml:space="preserve">##     No Information Rate : 0.7615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0.7117        </w:t>
      </w:r>
      <w:r>
        <w:br w:type="textWrapping"/>
      </w:r>
      <w:r>
        <w:rPr>
          <w:rStyle w:val="VerbatimChar"/>
        </w:rPr>
        <w:t xml:space="preserve">##  Mcnemar's Test P-Value : 5.681e-08     </w:t>
      </w:r>
      <w:r>
        <w:br w:type="textWrapping"/>
      </w:r>
      <w:r>
        <w:rPr>
          <w:rStyle w:val="VerbatimChar"/>
        </w:rPr>
        <w:t xml:space="preserve">##                                         </w:t>
      </w:r>
      <w:r>
        <w:br w:type="textWrapping"/>
      </w:r>
      <w:r>
        <w:rPr>
          <w:rStyle w:val="VerbatimChar"/>
        </w:rPr>
        <w:t xml:space="preserve">##             Sensitivity : 0.6480        </w:t>
      </w:r>
      <w:r>
        <w:br w:type="textWrapping"/>
      </w:r>
      <w:r>
        <w:rPr>
          <w:rStyle w:val="VerbatimChar"/>
        </w:rPr>
        <w:t xml:space="preserve">##             Specificity : 0.9875        </w:t>
      </w:r>
      <w:r>
        <w:br w:type="textWrapping"/>
      </w:r>
      <w:r>
        <w:rPr>
          <w:rStyle w:val="VerbatimChar"/>
        </w:rPr>
        <w:t xml:space="preserve">##          Pos Pred Value : 0.9419        </w:t>
      </w:r>
      <w:r>
        <w:br w:type="textWrapping"/>
      </w:r>
      <w:r>
        <w:rPr>
          <w:rStyle w:val="VerbatimChar"/>
        </w:rPr>
        <w:t xml:space="preserve">##          Neg Pred Value : 0.8995        </w:t>
      </w:r>
      <w:r>
        <w:br w:type="textWrapping"/>
      </w:r>
      <w:r>
        <w:rPr>
          <w:rStyle w:val="VerbatimChar"/>
        </w:rPr>
        <w:t xml:space="preserve">##              Prevalence : 0.2385        </w:t>
      </w:r>
      <w:r>
        <w:br w:type="textWrapping"/>
      </w:r>
      <w:r>
        <w:rPr>
          <w:rStyle w:val="VerbatimChar"/>
        </w:rPr>
        <w:t xml:space="preserve">##          Detection Rate : 0.1546        </w:t>
      </w:r>
      <w:r>
        <w:br w:type="textWrapping"/>
      </w:r>
      <w:r>
        <w:rPr>
          <w:rStyle w:val="VerbatimChar"/>
        </w:rPr>
        <w:t xml:space="preserve">##    Detection Prevalence : 0.1641        </w:t>
      </w:r>
      <w:r>
        <w:br w:type="textWrapping"/>
      </w:r>
      <w:r>
        <w:rPr>
          <w:rStyle w:val="VerbatimChar"/>
        </w:rPr>
        <w:t xml:space="preserve">##       Balanced Accuracy : 0.8177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accuracy of the model is 90.65% with a Sensitivity of .6480 and a Specificity of .9875.</w:t>
      </w:r>
    </w:p>
    <w:p>
      <w:pPr>
        <w:pStyle w:val="BodyText"/>
      </w:pPr>
      <w:r>
        <w:t xml:space="preserve">Task 6</w:t>
      </w:r>
    </w:p>
    <w:p>
      <w:pPr>
        <w:pStyle w:val="BodyText"/>
      </w:pPr>
      <w:r>
        <w:t xml:space="preserve">The accuracy of the model is much higher (90.65%) compared to that of the naive model (71.17%).</w:t>
      </w:r>
    </w:p>
    <w:p>
      <w:pPr>
        <w:pStyle w:val="BodyText"/>
      </w:pPr>
      <w:r>
        <w:t xml:space="preserve">Task 7</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 test)</w:t>
      </w:r>
      <w:r>
        <w:br w:type="textWrapping"/>
      </w:r>
      <w:r>
        <w:rPr>
          <w:rStyle w:val="KeywordTok"/>
        </w:rPr>
        <w:t xml:space="preserve">head</w:t>
      </w:r>
      <w:r>
        <w:rPr>
          <w:rStyle w:val="NormalTok"/>
        </w:rPr>
        <w:t xml:space="preserve">(predRF)</w:t>
      </w:r>
    </w:p>
    <w:p>
      <w:pPr>
        <w:pStyle w:val="SourceCode"/>
      </w:pPr>
      <w:r>
        <w:rPr>
          <w:rStyle w:val="VerbatimChar"/>
        </w:rPr>
        <w:t xml:space="preserve">## [1] Yes Yes Yes Yes Yes No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(predRF,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15  12</w:t>
      </w:r>
      <w:r>
        <w:br w:type="textWrapping"/>
      </w:r>
      <w:r>
        <w:rPr>
          <w:rStyle w:val="VerbatimChar"/>
        </w:rPr>
        <w:t xml:space="preserve">##        No   38 159</w:t>
      </w:r>
      <w:r>
        <w:br w:type="textWrapping"/>
      </w:r>
      <w:r>
        <w:rPr>
          <w:rStyle w:val="VerbatimChar"/>
        </w:rPr>
        <w:t xml:space="preserve">##                                           </w:t>
      </w:r>
      <w:r>
        <w:br w:type="textWrapping"/>
      </w:r>
      <w:r>
        <w:rPr>
          <w:rStyle w:val="VerbatimChar"/>
        </w:rPr>
        <w:t xml:space="preserve">##                Accuracy : 0.7768          </w:t>
      </w:r>
      <w:r>
        <w:br w:type="textWrapping"/>
      </w:r>
      <w:r>
        <w:rPr>
          <w:rStyle w:val="VerbatimChar"/>
        </w:rPr>
        <w:t xml:space="preserve">##                  95% CI : (0.7165, 0.8296)</w:t>
      </w:r>
      <w:r>
        <w:br w:type="textWrapping"/>
      </w:r>
      <w:r>
        <w:rPr>
          <w:rStyle w:val="VerbatimChar"/>
        </w:rPr>
        <w:t xml:space="preserve">##     No Information Rate : 0.7634          </w:t>
      </w:r>
      <w:r>
        <w:br w:type="textWrapping"/>
      </w:r>
      <w:r>
        <w:rPr>
          <w:rStyle w:val="VerbatimChar"/>
        </w:rPr>
        <w:t xml:space="preserve">##     P-Value [Acc &gt; NIR] : 0.351547        </w:t>
      </w:r>
      <w:r>
        <w:br w:type="textWrapping"/>
      </w:r>
      <w:r>
        <w:rPr>
          <w:rStyle w:val="VerbatimChar"/>
        </w:rPr>
        <w:t xml:space="preserve">##                                           </w:t>
      </w:r>
      <w:r>
        <w:br w:type="textWrapping"/>
      </w:r>
      <w:r>
        <w:rPr>
          <w:rStyle w:val="VerbatimChar"/>
        </w:rPr>
        <w:t xml:space="preserve">##                   Kappa : 0.2562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0.28302         </w:t>
      </w:r>
      <w:r>
        <w:br w:type="textWrapping"/>
      </w:r>
      <w:r>
        <w:rPr>
          <w:rStyle w:val="VerbatimChar"/>
        </w:rPr>
        <w:t xml:space="preserve">##             Specificity : 0.92982         </w:t>
      </w:r>
      <w:r>
        <w:br w:type="textWrapping"/>
      </w:r>
      <w:r>
        <w:rPr>
          <w:rStyle w:val="VerbatimChar"/>
        </w:rPr>
        <w:t xml:space="preserve">##          Pos Pred Value : 0.55556         </w:t>
      </w:r>
      <w:r>
        <w:br w:type="textWrapping"/>
      </w:r>
      <w:r>
        <w:rPr>
          <w:rStyle w:val="VerbatimChar"/>
        </w:rPr>
        <w:t xml:space="preserve">##          Neg Pred Value : 0.80711         </w:t>
      </w:r>
      <w:r>
        <w:br w:type="textWrapping"/>
      </w:r>
      <w:r>
        <w:rPr>
          <w:rStyle w:val="VerbatimChar"/>
        </w:rPr>
        <w:t xml:space="preserve">##              Prevalence : 0.23661         </w:t>
      </w:r>
      <w:r>
        <w:br w:type="textWrapping"/>
      </w:r>
      <w:r>
        <w:rPr>
          <w:rStyle w:val="VerbatimChar"/>
        </w:rPr>
        <w:t xml:space="preserve">##          Detection Rate : 0.06696         </w:t>
      </w:r>
      <w:r>
        <w:br w:type="textWrapping"/>
      </w:r>
      <w:r>
        <w:rPr>
          <w:rStyle w:val="VerbatimChar"/>
        </w:rPr>
        <w:t xml:space="preserve">##    Detection Prevalence : 0.12054         </w:t>
      </w:r>
      <w:r>
        <w:br w:type="textWrapping"/>
      </w:r>
      <w:r>
        <w:rPr>
          <w:rStyle w:val="VerbatimChar"/>
        </w:rPr>
        <w:t xml:space="preserve">##       Balanced Accuracy : 0.60642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accuracy of the model on the test set is 77.68% which is much lower than that of the model on the training set, but that is to be expected. This model however is still higher than the accuracy of the naive model which is 76.34%.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275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2019-02-14T03:05:14Z</dcterms:created>
  <dcterms:modified xsi:type="dcterms:W3CDTF">2019-02-14T03:05:14Z</dcterms:modified>
</cp:coreProperties>
</file>