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24D9" w14:textId="77777777" w:rsidR="001B136C" w:rsidRDefault="00EA025A">
      <w:pPr>
        <w:jc w:val="center"/>
      </w:pPr>
      <w:r>
        <w:rPr>
          <w:b/>
          <w:sz w:val="28"/>
        </w:rPr>
        <w:t>Evaluation Timetable</w:t>
      </w:r>
    </w:p>
    <w:p w14:paraId="350C574C" w14:textId="7CF19760" w:rsidR="001B136C" w:rsidRDefault="00EA025A">
      <w:r>
        <w:rPr>
          <w:sz w:val="28"/>
        </w:rPr>
        <w:t xml:space="preserve">Instructor: </w:t>
      </w:r>
      <w:r w:rsidR="00A04D25">
        <w:rPr>
          <w:sz w:val="28"/>
        </w:rPr>
        <w:t>Hesam Akbari</w:t>
      </w:r>
      <w:r>
        <w:rPr>
          <w:sz w:val="28"/>
        </w:rPr>
        <w:t xml:space="preserve">                   </w:t>
      </w:r>
      <w:r w:rsidR="00186D45">
        <w:rPr>
          <w:sz w:val="28"/>
        </w:rPr>
        <w:t xml:space="preserve">     </w:t>
      </w:r>
      <w:r>
        <w:rPr>
          <w:sz w:val="28"/>
        </w:rPr>
        <w:t xml:space="preserve">  Section: </w:t>
      </w:r>
      <w:r w:rsidR="00BA229D">
        <w:rPr>
          <w:sz w:val="28"/>
        </w:rPr>
        <w:t xml:space="preserve"> </w:t>
      </w:r>
      <w:r w:rsidR="00A04D25">
        <w:rPr>
          <w:sz w:val="28"/>
        </w:rPr>
        <w:t>04</w:t>
      </w:r>
      <w:r>
        <w:rPr>
          <w:sz w:val="28"/>
        </w:rPr>
        <w:br/>
      </w:r>
    </w:p>
    <w:tbl>
      <w:tblPr>
        <w:tblW w:w="9710" w:type="dxa"/>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40" w:type="dxa"/>
          <w:left w:w="100" w:type="dxa"/>
          <w:bottom w:w="40" w:type="dxa"/>
          <w:right w:w="100" w:type="dxa"/>
        </w:tblCellMar>
        <w:tblLook w:val="0020" w:firstRow="1" w:lastRow="0" w:firstColumn="0" w:lastColumn="0" w:noHBand="0" w:noVBand="0"/>
      </w:tblPr>
      <w:tblGrid>
        <w:gridCol w:w="2825"/>
        <w:gridCol w:w="2108"/>
        <w:gridCol w:w="1896"/>
        <w:gridCol w:w="2881"/>
      </w:tblGrid>
      <w:tr w:rsidR="001B136C" w14:paraId="7113714D" w14:textId="77777777" w:rsidTr="00166E1D">
        <w:tc>
          <w:tcPr>
            <w:tcW w:w="2825" w:type="dxa"/>
            <w:shd w:val="clear" w:color="auto" w:fill="B8CCE4" w:themeFill="accent1" w:themeFillTint="66"/>
            <w:vAlign w:val="center"/>
          </w:tcPr>
          <w:p w14:paraId="357DC57E" w14:textId="77777777" w:rsidR="001B136C" w:rsidRPr="00186D45" w:rsidRDefault="00EA025A">
            <w:pPr>
              <w:jc w:val="center"/>
              <w:textAlignment w:val="center"/>
              <w:rPr>
                <w:b/>
                <w:bCs/>
                <w:szCs w:val="18"/>
              </w:rPr>
            </w:pPr>
            <w:r w:rsidRPr="00186D45">
              <w:rPr>
                <w:b/>
                <w:bCs/>
                <w:szCs w:val="18"/>
              </w:rPr>
              <w:t>Due Date</w:t>
            </w:r>
          </w:p>
        </w:tc>
        <w:tc>
          <w:tcPr>
            <w:tcW w:w="2108" w:type="dxa"/>
            <w:shd w:val="clear" w:color="auto" w:fill="B8CCE4" w:themeFill="accent1" w:themeFillTint="66"/>
            <w:vAlign w:val="center"/>
          </w:tcPr>
          <w:p w14:paraId="350E462B" w14:textId="77777777" w:rsidR="001B136C" w:rsidRPr="00186D45" w:rsidRDefault="00EA025A">
            <w:pPr>
              <w:jc w:val="center"/>
              <w:textAlignment w:val="center"/>
              <w:rPr>
                <w:b/>
                <w:bCs/>
                <w:szCs w:val="18"/>
              </w:rPr>
            </w:pPr>
            <w:r w:rsidRPr="00186D45">
              <w:rPr>
                <w:b/>
                <w:bCs/>
                <w:szCs w:val="18"/>
              </w:rPr>
              <w:t>Test/Assignment</w:t>
            </w:r>
          </w:p>
        </w:tc>
        <w:tc>
          <w:tcPr>
            <w:tcW w:w="1896" w:type="dxa"/>
            <w:shd w:val="clear" w:color="auto" w:fill="B8CCE4" w:themeFill="accent1" w:themeFillTint="66"/>
            <w:vAlign w:val="center"/>
          </w:tcPr>
          <w:p w14:paraId="7FA6BFD3" w14:textId="77777777" w:rsidR="001B136C" w:rsidRPr="00186D45" w:rsidRDefault="00EA025A">
            <w:pPr>
              <w:jc w:val="center"/>
              <w:textAlignment w:val="center"/>
              <w:rPr>
                <w:b/>
                <w:bCs/>
                <w:szCs w:val="18"/>
              </w:rPr>
            </w:pPr>
            <w:r w:rsidRPr="00186D45">
              <w:rPr>
                <w:b/>
                <w:bCs/>
                <w:szCs w:val="18"/>
              </w:rPr>
              <w:t>Chapters/Units Covered</w:t>
            </w:r>
          </w:p>
        </w:tc>
        <w:tc>
          <w:tcPr>
            <w:tcW w:w="2881" w:type="dxa"/>
            <w:shd w:val="clear" w:color="auto" w:fill="B8CCE4" w:themeFill="accent1" w:themeFillTint="66"/>
            <w:vAlign w:val="center"/>
          </w:tcPr>
          <w:p w14:paraId="3B1A0A8C" w14:textId="77777777" w:rsidR="001B136C" w:rsidRPr="00186D45" w:rsidRDefault="00EA025A">
            <w:pPr>
              <w:jc w:val="center"/>
              <w:textAlignment w:val="center"/>
              <w:rPr>
                <w:b/>
                <w:bCs/>
                <w:szCs w:val="18"/>
              </w:rPr>
            </w:pPr>
            <w:r w:rsidRPr="00186D45">
              <w:rPr>
                <w:b/>
                <w:bCs/>
                <w:szCs w:val="18"/>
              </w:rPr>
              <w:t>Weighting towards Final Mark</w:t>
            </w:r>
          </w:p>
        </w:tc>
      </w:tr>
      <w:tr w:rsidR="001B136C" w14:paraId="220C1BDD" w14:textId="77777777" w:rsidTr="00166E1D">
        <w:trPr>
          <w:trHeight w:hRule="exact" w:val="841"/>
        </w:trPr>
        <w:tc>
          <w:tcPr>
            <w:tcW w:w="2825" w:type="dxa"/>
          </w:tcPr>
          <w:p w14:paraId="232A3F16" w14:textId="77777777" w:rsidR="001B136C" w:rsidRDefault="00EE792E" w:rsidP="00186D45">
            <w:pPr>
              <w:jc w:val="center"/>
              <w:rPr>
                <w:b/>
                <w:bCs/>
              </w:rPr>
            </w:pPr>
            <w:r w:rsidRPr="00186D45">
              <w:rPr>
                <w:b/>
                <w:bCs/>
              </w:rPr>
              <w:t xml:space="preserve">Week </w:t>
            </w:r>
            <w:r w:rsidR="000E03D4" w:rsidRPr="00186D45">
              <w:rPr>
                <w:b/>
                <w:bCs/>
              </w:rPr>
              <w:t>1</w:t>
            </w:r>
          </w:p>
          <w:p w14:paraId="11EE8C04" w14:textId="259321D1" w:rsidR="00A04D25" w:rsidRPr="00186D45" w:rsidRDefault="00A04D25" w:rsidP="00186D45">
            <w:pPr>
              <w:jc w:val="center"/>
              <w:rPr>
                <w:b/>
                <w:bCs/>
              </w:rPr>
            </w:pPr>
            <w:r>
              <w:rPr>
                <w:b/>
                <w:bCs/>
              </w:rPr>
              <w:t>Sep6/23</w:t>
            </w:r>
          </w:p>
        </w:tc>
        <w:tc>
          <w:tcPr>
            <w:tcW w:w="2108" w:type="dxa"/>
          </w:tcPr>
          <w:p w14:paraId="077E1E71" w14:textId="758DB937" w:rsidR="001B136C" w:rsidRDefault="000E03D4">
            <w:r>
              <w:t>No quiz, Test or Assignment</w:t>
            </w:r>
          </w:p>
        </w:tc>
        <w:tc>
          <w:tcPr>
            <w:tcW w:w="1896" w:type="dxa"/>
          </w:tcPr>
          <w:p w14:paraId="0C62963E" w14:textId="13041E95" w:rsidR="001B136C" w:rsidRDefault="008857CE">
            <w:r>
              <w:t>Introduction to course Course and Necessary tools for the course</w:t>
            </w:r>
          </w:p>
        </w:tc>
        <w:tc>
          <w:tcPr>
            <w:tcW w:w="2881" w:type="dxa"/>
          </w:tcPr>
          <w:p w14:paraId="3D2A7D0C" w14:textId="67A9CA22" w:rsidR="001B136C" w:rsidRDefault="008857CE">
            <w:r>
              <w:t>-</w:t>
            </w:r>
          </w:p>
        </w:tc>
      </w:tr>
      <w:tr w:rsidR="000E03D4" w14:paraId="50DBA668" w14:textId="77777777" w:rsidTr="00166E1D">
        <w:trPr>
          <w:trHeight w:hRule="exact" w:val="589"/>
        </w:trPr>
        <w:tc>
          <w:tcPr>
            <w:tcW w:w="2825" w:type="dxa"/>
          </w:tcPr>
          <w:p w14:paraId="4595B358" w14:textId="0683D781" w:rsidR="00A04D25" w:rsidRPr="00186D45" w:rsidRDefault="000E03D4" w:rsidP="00A04D25">
            <w:pPr>
              <w:jc w:val="center"/>
              <w:rPr>
                <w:b/>
                <w:bCs/>
              </w:rPr>
            </w:pPr>
            <w:r w:rsidRPr="00186D45">
              <w:rPr>
                <w:b/>
                <w:bCs/>
              </w:rPr>
              <w:t>Week 2</w:t>
            </w:r>
            <w:r w:rsidR="00A04D25">
              <w:rPr>
                <w:b/>
                <w:bCs/>
              </w:rPr>
              <w:t xml:space="preserve"> (Sep/13/23)</w:t>
            </w:r>
          </w:p>
        </w:tc>
        <w:tc>
          <w:tcPr>
            <w:tcW w:w="2108" w:type="dxa"/>
          </w:tcPr>
          <w:p w14:paraId="1B0E0A71" w14:textId="77CFC38B" w:rsidR="000E03D4" w:rsidRDefault="000E03D4" w:rsidP="000E03D4">
            <w:r>
              <w:t>No quiz, Test or Assignment</w:t>
            </w:r>
          </w:p>
        </w:tc>
        <w:tc>
          <w:tcPr>
            <w:tcW w:w="1896" w:type="dxa"/>
          </w:tcPr>
          <w:p w14:paraId="04B351DE" w14:textId="08C8880F" w:rsidR="000E03D4" w:rsidRDefault="008857CE" w:rsidP="000E03D4">
            <w:r>
              <w:t>Chapter</w:t>
            </w:r>
            <w:r w:rsidR="00E17285">
              <w:t xml:space="preserve"> 1 </w:t>
            </w:r>
            <w:r>
              <w:t>introduction</w:t>
            </w:r>
          </w:p>
        </w:tc>
        <w:tc>
          <w:tcPr>
            <w:tcW w:w="2881" w:type="dxa"/>
          </w:tcPr>
          <w:p w14:paraId="6E5869B1" w14:textId="77BC742F" w:rsidR="000E03D4" w:rsidRDefault="008857CE" w:rsidP="000E03D4">
            <w:r>
              <w:t>-</w:t>
            </w:r>
          </w:p>
        </w:tc>
      </w:tr>
      <w:tr w:rsidR="001B136C" w14:paraId="28D1892A" w14:textId="77777777" w:rsidTr="00166E1D">
        <w:trPr>
          <w:trHeight w:hRule="exact" w:val="380"/>
        </w:trPr>
        <w:tc>
          <w:tcPr>
            <w:tcW w:w="2825" w:type="dxa"/>
          </w:tcPr>
          <w:p w14:paraId="158BCE68" w14:textId="42EED143" w:rsidR="001B136C" w:rsidRPr="00186D45" w:rsidRDefault="00EE792E" w:rsidP="00186D45">
            <w:pPr>
              <w:jc w:val="center"/>
              <w:rPr>
                <w:b/>
                <w:bCs/>
              </w:rPr>
            </w:pPr>
            <w:r w:rsidRPr="00186D45">
              <w:rPr>
                <w:b/>
                <w:bCs/>
              </w:rPr>
              <w:t xml:space="preserve">Week </w:t>
            </w:r>
            <w:r w:rsidR="000E03D4" w:rsidRPr="00186D45">
              <w:rPr>
                <w:b/>
                <w:bCs/>
              </w:rPr>
              <w:t>3</w:t>
            </w:r>
            <w:r w:rsidR="00A04D25">
              <w:rPr>
                <w:b/>
                <w:bCs/>
              </w:rPr>
              <w:t>(</w:t>
            </w:r>
            <w:r w:rsidR="00A04D25">
              <w:rPr>
                <w:b/>
                <w:bCs/>
              </w:rPr>
              <w:t>Sep/</w:t>
            </w:r>
            <w:r w:rsidR="00A04D25">
              <w:rPr>
                <w:b/>
                <w:bCs/>
              </w:rPr>
              <w:t>20</w:t>
            </w:r>
            <w:r w:rsidR="00A04D25">
              <w:rPr>
                <w:b/>
                <w:bCs/>
              </w:rPr>
              <w:t>/23)</w:t>
            </w:r>
          </w:p>
        </w:tc>
        <w:tc>
          <w:tcPr>
            <w:tcW w:w="2108" w:type="dxa"/>
          </w:tcPr>
          <w:p w14:paraId="2F7A3177" w14:textId="62E666A8" w:rsidR="001B136C" w:rsidRDefault="001B136C"/>
        </w:tc>
        <w:tc>
          <w:tcPr>
            <w:tcW w:w="1896" w:type="dxa"/>
          </w:tcPr>
          <w:p w14:paraId="7DC87938" w14:textId="0FD579C0" w:rsidR="001B136C" w:rsidRDefault="008857CE">
            <w:r>
              <w:t xml:space="preserve">Chapter </w:t>
            </w:r>
            <w:r w:rsidR="00E17285">
              <w:t>2</w:t>
            </w:r>
            <w:r>
              <w:t xml:space="preserve"> </w:t>
            </w:r>
          </w:p>
        </w:tc>
        <w:tc>
          <w:tcPr>
            <w:tcW w:w="2881" w:type="dxa"/>
          </w:tcPr>
          <w:p w14:paraId="0EDF5521" w14:textId="6BAD6A86" w:rsidR="001B136C" w:rsidRDefault="001B136C" w:rsidP="00BA229D"/>
        </w:tc>
      </w:tr>
      <w:tr w:rsidR="001B136C" w14:paraId="50583DCE" w14:textId="77777777" w:rsidTr="00166E1D">
        <w:trPr>
          <w:trHeight w:hRule="exact" w:val="380"/>
        </w:trPr>
        <w:tc>
          <w:tcPr>
            <w:tcW w:w="2825" w:type="dxa"/>
          </w:tcPr>
          <w:p w14:paraId="0987D040" w14:textId="15CA7200" w:rsidR="001B136C" w:rsidRPr="00186D45" w:rsidRDefault="00EE792E" w:rsidP="00186D45">
            <w:pPr>
              <w:jc w:val="center"/>
              <w:rPr>
                <w:b/>
                <w:bCs/>
              </w:rPr>
            </w:pPr>
            <w:r w:rsidRPr="00186D45">
              <w:rPr>
                <w:b/>
                <w:bCs/>
              </w:rPr>
              <w:t xml:space="preserve">Week </w:t>
            </w:r>
            <w:r w:rsidR="000E03D4" w:rsidRPr="00186D45">
              <w:rPr>
                <w:b/>
                <w:bCs/>
              </w:rPr>
              <w:t>4</w:t>
            </w:r>
            <w:r w:rsidR="00A04D25">
              <w:rPr>
                <w:b/>
                <w:bCs/>
              </w:rPr>
              <w:t xml:space="preserve"> (</w:t>
            </w:r>
            <w:r w:rsidR="00A04D25">
              <w:rPr>
                <w:b/>
                <w:bCs/>
              </w:rPr>
              <w:t>Sep/</w:t>
            </w:r>
            <w:r w:rsidR="00A04D25">
              <w:rPr>
                <w:b/>
                <w:bCs/>
              </w:rPr>
              <w:t>27</w:t>
            </w:r>
            <w:r w:rsidR="00A04D25">
              <w:rPr>
                <w:b/>
                <w:bCs/>
              </w:rPr>
              <w:t>/23)</w:t>
            </w:r>
          </w:p>
        </w:tc>
        <w:tc>
          <w:tcPr>
            <w:tcW w:w="2108" w:type="dxa"/>
          </w:tcPr>
          <w:p w14:paraId="3A4CDF5F" w14:textId="33184762" w:rsidR="001B136C" w:rsidRDefault="001B136C"/>
        </w:tc>
        <w:tc>
          <w:tcPr>
            <w:tcW w:w="1896" w:type="dxa"/>
          </w:tcPr>
          <w:p w14:paraId="32221B3A" w14:textId="70979E0B" w:rsidR="001B136C" w:rsidRDefault="008857CE">
            <w:r>
              <w:t xml:space="preserve">Chapter </w:t>
            </w:r>
            <w:r w:rsidR="00E17285">
              <w:t>3</w:t>
            </w:r>
          </w:p>
        </w:tc>
        <w:tc>
          <w:tcPr>
            <w:tcW w:w="2881" w:type="dxa"/>
          </w:tcPr>
          <w:p w14:paraId="617B4022" w14:textId="177EF302" w:rsidR="001B136C" w:rsidRDefault="001B136C"/>
        </w:tc>
      </w:tr>
      <w:tr w:rsidR="001B136C" w14:paraId="6816EB04" w14:textId="77777777" w:rsidTr="00166E1D">
        <w:trPr>
          <w:trHeight w:hRule="exact" w:val="380"/>
        </w:trPr>
        <w:tc>
          <w:tcPr>
            <w:tcW w:w="2825" w:type="dxa"/>
          </w:tcPr>
          <w:p w14:paraId="6447DF6D" w14:textId="4BD7C97B" w:rsidR="001B136C" w:rsidRPr="00186D45" w:rsidRDefault="00EE792E" w:rsidP="00186D45">
            <w:pPr>
              <w:jc w:val="center"/>
              <w:rPr>
                <w:b/>
                <w:bCs/>
              </w:rPr>
            </w:pPr>
            <w:r w:rsidRPr="00186D45">
              <w:rPr>
                <w:b/>
                <w:bCs/>
              </w:rPr>
              <w:t xml:space="preserve">Week </w:t>
            </w:r>
            <w:r w:rsidR="000E03D4" w:rsidRPr="00186D45">
              <w:rPr>
                <w:b/>
                <w:bCs/>
              </w:rPr>
              <w:t>5</w:t>
            </w:r>
            <w:r w:rsidR="00A04D25">
              <w:rPr>
                <w:b/>
                <w:bCs/>
              </w:rPr>
              <w:t xml:space="preserve"> (Oct/4/23)</w:t>
            </w:r>
          </w:p>
        </w:tc>
        <w:tc>
          <w:tcPr>
            <w:tcW w:w="2108" w:type="dxa"/>
          </w:tcPr>
          <w:p w14:paraId="34533F66" w14:textId="4AF871DF" w:rsidR="001B136C" w:rsidRDefault="000E03D4">
            <w:r>
              <w:t xml:space="preserve">Assignment </w:t>
            </w:r>
            <w:r w:rsidR="00BA229D">
              <w:t>1</w:t>
            </w:r>
            <w:r>
              <w:t xml:space="preserve"> and </w:t>
            </w:r>
            <w:r w:rsidR="00BA229D">
              <w:t>2</w:t>
            </w:r>
          </w:p>
        </w:tc>
        <w:tc>
          <w:tcPr>
            <w:tcW w:w="1896" w:type="dxa"/>
          </w:tcPr>
          <w:p w14:paraId="78B40DFC" w14:textId="513DDA6B" w:rsidR="001B136C" w:rsidRDefault="008857CE">
            <w:r>
              <w:t xml:space="preserve">Chapter </w:t>
            </w:r>
            <w:r w:rsidR="00E17285">
              <w:t>4</w:t>
            </w:r>
          </w:p>
        </w:tc>
        <w:tc>
          <w:tcPr>
            <w:tcW w:w="2881" w:type="dxa"/>
          </w:tcPr>
          <w:p w14:paraId="629E3D95" w14:textId="7B3CF190" w:rsidR="008857CE" w:rsidRDefault="00BA229D" w:rsidP="008857CE">
            <w:r>
              <w:t>6.25</w:t>
            </w:r>
            <w:r w:rsidR="008857CE">
              <w:t>% (</w:t>
            </w:r>
            <w:r>
              <w:t>3.125</w:t>
            </w:r>
            <w:r w:rsidR="008857CE">
              <w:t>% +</w:t>
            </w:r>
            <w:r>
              <w:t>3.125</w:t>
            </w:r>
            <w:r w:rsidR="008857CE">
              <w:t>%)</w:t>
            </w:r>
          </w:p>
          <w:p w14:paraId="2E8965E6" w14:textId="17DBB43D" w:rsidR="001B136C" w:rsidRDefault="001B136C"/>
        </w:tc>
      </w:tr>
      <w:tr w:rsidR="001B136C" w14:paraId="296FCDB3" w14:textId="77777777" w:rsidTr="00166E1D">
        <w:trPr>
          <w:trHeight w:hRule="exact" w:val="380"/>
        </w:trPr>
        <w:tc>
          <w:tcPr>
            <w:tcW w:w="2825" w:type="dxa"/>
          </w:tcPr>
          <w:p w14:paraId="5242D6B6" w14:textId="6B3AC0DF" w:rsidR="001B136C" w:rsidRPr="00186D45" w:rsidRDefault="00EE792E" w:rsidP="00186D45">
            <w:pPr>
              <w:jc w:val="center"/>
              <w:rPr>
                <w:b/>
                <w:bCs/>
              </w:rPr>
            </w:pPr>
            <w:r w:rsidRPr="00186D45">
              <w:rPr>
                <w:b/>
                <w:bCs/>
              </w:rPr>
              <w:t xml:space="preserve">Week </w:t>
            </w:r>
            <w:r w:rsidR="000E03D4" w:rsidRPr="00186D45">
              <w:rPr>
                <w:b/>
                <w:bCs/>
              </w:rPr>
              <w:t>6</w:t>
            </w:r>
            <w:r w:rsidR="00A04D25">
              <w:rPr>
                <w:b/>
                <w:bCs/>
              </w:rPr>
              <w:t>(</w:t>
            </w:r>
            <w:r w:rsidR="00A04D25">
              <w:rPr>
                <w:b/>
                <w:bCs/>
              </w:rPr>
              <w:t>Oct/</w:t>
            </w:r>
            <w:r w:rsidR="00A04D25">
              <w:rPr>
                <w:b/>
                <w:bCs/>
              </w:rPr>
              <w:t>11</w:t>
            </w:r>
            <w:r w:rsidR="00A04D25">
              <w:rPr>
                <w:b/>
                <w:bCs/>
              </w:rPr>
              <w:t>/23)</w:t>
            </w:r>
          </w:p>
        </w:tc>
        <w:tc>
          <w:tcPr>
            <w:tcW w:w="2108" w:type="dxa"/>
          </w:tcPr>
          <w:p w14:paraId="6933F149" w14:textId="182996F3" w:rsidR="001B136C" w:rsidRDefault="000E03D4">
            <w:r>
              <w:t>Quiz 1 and 2</w:t>
            </w:r>
          </w:p>
        </w:tc>
        <w:tc>
          <w:tcPr>
            <w:tcW w:w="1896" w:type="dxa"/>
          </w:tcPr>
          <w:p w14:paraId="08BC7050" w14:textId="59FBE189" w:rsidR="001B136C" w:rsidRDefault="008857CE">
            <w:r>
              <w:t xml:space="preserve">Chapter </w:t>
            </w:r>
            <w:r w:rsidR="00E17285">
              <w:t>5</w:t>
            </w:r>
          </w:p>
        </w:tc>
        <w:tc>
          <w:tcPr>
            <w:tcW w:w="2881" w:type="dxa"/>
          </w:tcPr>
          <w:p w14:paraId="72418C9B" w14:textId="77777777" w:rsidR="00BA229D" w:rsidRDefault="00BA229D" w:rsidP="00BA229D">
            <w:r>
              <w:t>6.25% (3.125% +3.125%)</w:t>
            </w:r>
          </w:p>
          <w:p w14:paraId="402D6B07" w14:textId="121AF43E" w:rsidR="001B136C" w:rsidRDefault="001B136C"/>
        </w:tc>
      </w:tr>
      <w:tr w:rsidR="000E03D4" w14:paraId="069B0149" w14:textId="77777777" w:rsidTr="00166E1D">
        <w:trPr>
          <w:trHeight w:hRule="exact" w:val="616"/>
        </w:trPr>
        <w:tc>
          <w:tcPr>
            <w:tcW w:w="2825" w:type="dxa"/>
          </w:tcPr>
          <w:p w14:paraId="30EB0265" w14:textId="61BEB33E" w:rsidR="000E03D4" w:rsidRPr="00186D45" w:rsidRDefault="000E03D4" w:rsidP="00186D45">
            <w:pPr>
              <w:spacing w:after="0"/>
              <w:jc w:val="center"/>
              <w:rPr>
                <w:b/>
                <w:bCs/>
              </w:rPr>
            </w:pPr>
            <w:r w:rsidRPr="00186D45">
              <w:rPr>
                <w:b/>
                <w:bCs/>
              </w:rPr>
              <w:t>Week 7</w:t>
            </w:r>
            <w:r w:rsidR="00A04D25">
              <w:rPr>
                <w:b/>
                <w:bCs/>
              </w:rPr>
              <w:t xml:space="preserve"> (</w:t>
            </w:r>
            <w:r w:rsidR="00A04D25">
              <w:rPr>
                <w:b/>
                <w:bCs/>
              </w:rPr>
              <w:t>Oct/</w:t>
            </w:r>
            <w:r w:rsidR="00A04D25">
              <w:rPr>
                <w:b/>
                <w:bCs/>
              </w:rPr>
              <w:t>18</w:t>
            </w:r>
            <w:r w:rsidR="00A04D25">
              <w:rPr>
                <w:b/>
                <w:bCs/>
              </w:rPr>
              <w:t>/23)</w:t>
            </w:r>
          </w:p>
          <w:p w14:paraId="6073841E" w14:textId="1D244F01" w:rsidR="00BC1080" w:rsidRPr="00186D45" w:rsidRDefault="00BC1080" w:rsidP="00186D45">
            <w:pPr>
              <w:spacing w:after="0"/>
              <w:jc w:val="center"/>
              <w:rPr>
                <w:b/>
                <w:bCs/>
              </w:rPr>
            </w:pPr>
          </w:p>
        </w:tc>
        <w:tc>
          <w:tcPr>
            <w:tcW w:w="2108" w:type="dxa"/>
          </w:tcPr>
          <w:p w14:paraId="4AA051E8" w14:textId="21B34674" w:rsidR="000E03D4" w:rsidRDefault="000E03D4">
            <w:r>
              <w:t>Test 1</w:t>
            </w:r>
          </w:p>
        </w:tc>
        <w:tc>
          <w:tcPr>
            <w:tcW w:w="1896" w:type="dxa"/>
          </w:tcPr>
          <w:p w14:paraId="0373176A" w14:textId="66966C50" w:rsidR="008857CE" w:rsidRDefault="008857CE" w:rsidP="008857CE">
            <w:r>
              <w:t>Chapter 1,2,3,4</w:t>
            </w:r>
            <w:r w:rsidR="00E17285">
              <w:t>,5</w:t>
            </w:r>
          </w:p>
        </w:tc>
        <w:tc>
          <w:tcPr>
            <w:tcW w:w="2881" w:type="dxa"/>
          </w:tcPr>
          <w:p w14:paraId="7155E0B9" w14:textId="47451F13" w:rsidR="000E03D4" w:rsidRDefault="00BA229D">
            <w:r>
              <w:t>25</w:t>
            </w:r>
            <w:r w:rsidR="008857CE">
              <w:t>%</w:t>
            </w:r>
          </w:p>
        </w:tc>
      </w:tr>
      <w:tr w:rsidR="000E03D4" w14:paraId="4DFA035A" w14:textId="77777777" w:rsidTr="00166E1D">
        <w:trPr>
          <w:trHeight w:hRule="exact" w:val="380"/>
        </w:trPr>
        <w:tc>
          <w:tcPr>
            <w:tcW w:w="2825" w:type="dxa"/>
          </w:tcPr>
          <w:p w14:paraId="1EB64B60" w14:textId="7B0B283A" w:rsidR="000E03D4" w:rsidRPr="00186D45" w:rsidRDefault="000E03D4" w:rsidP="00186D45">
            <w:pPr>
              <w:jc w:val="center"/>
              <w:rPr>
                <w:b/>
                <w:bCs/>
              </w:rPr>
            </w:pPr>
            <w:r w:rsidRPr="00186D45">
              <w:rPr>
                <w:b/>
                <w:bCs/>
              </w:rPr>
              <w:t>Week 8</w:t>
            </w:r>
            <w:r w:rsidR="00A04D25">
              <w:rPr>
                <w:b/>
                <w:bCs/>
              </w:rPr>
              <w:t xml:space="preserve"> (Nov/1/23)</w:t>
            </w:r>
          </w:p>
        </w:tc>
        <w:tc>
          <w:tcPr>
            <w:tcW w:w="2108" w:type="dxa"/>
          </w:tcPr>
          <w:p w14:paraId="52766011" w14:textId="014FB50D" w:rsidR="000E03D4" w:rsidRDefault="000E03D4">
            <w:r>
              <w:t xml:space="preserve">Assignment </w:t>
            </w:r>
            <w:r w:rsidR="00BA229D">
              <w:t>3</w:t>
            </w:r>
            <w:r>
              <w:t xml:space="preserve"> and </w:t>
            </w:r>
            <w:r w:rsidR="00BA229D">
              <w:t>4</w:t>
            </w:r>
          </w:p>
        </w:tc>
        <w:tc>
          <w:tcPr>
            <w:tcW w:w="1896" w:type="dxa"/>
          </w:tcPr>
          <w:p w14:paraId="22503CE0" w14:textId="568CD781" w:rsidR="000E03D4" w:rsidRDefault="008857CE">
            <w:r>
              <w:t xml:space="preserve">Chapter </w:t>
            </w:r>
            <w:r w:rsidR="00E17285">
              <w:t>6</w:t>
            </w:r>
          </w:p>
        </w:tc>
        <w:tc>
          <w:tcPr>
            <w:tcW w:w="2881" w:type="dxa"/>
          </w:tcPr>
          <w:p w14:paraId="094929CC" w14:textId="77777777" w:rsidR="00BA229D" w:rsidRDefault="00BA229D" w:rsidP="00BA229D">
            <w:r>
              <w:t>6.25% (3.125% +3.125%)</w:t>
            </w:r>
          </w:p>
          <w:p w14:paraId="7B3C28E6" w14:textId="0E2F9E11" w:rsidR="008857CE" w:rsidRDefault="008857CE">
            <w:r>
              <w:t>)</w:t>
            </w:r>
          </w:p>
        </w:tc>
      </w:tr>
      <w:tr w:rsidR="000E03D4" w14:paraId="1294C924" w14:textId="77777777" w:rsidTr="00166E1D">
        <w:trPr>
          <w:trHeight w:hRule="exact" w:val="380"/>
        </w:trPr>
        <w:tc>
          <w:tcPr>
            <w:tcW w:w="2825" w:type="dxa"/>
          </w:tcPr>
          <w:p w14:paraId="643EA89F" w14:textId="54B0C17B" w:rsidR="000E03D4" w:rsidRPr="00186D45" w:rsidRDefault="000E03D4" w:rsidP="00186D45">
            <w:pPr>
              <w:jc w:val="center"/>
              <w:rPr>
                <w:b/>
                <w:bCs/>
              </w:rPr>
            </w:pPr>
            <w:r w:rsidRPr="00186D45">
              <w:rPr>
                <w:b/>
                <w:bCs/>
              </w:rPr>
              <w:t>Week 9</w:t>
            </w:r>
            <w:r w:rsidR="00A04D25">
              <w:rPr>
                <w:b/>
                <w:bCs/>
              </w:rPr>
              <w:t>(Nov/</w:t>
            </w:r>
            <w:r w:rsidR="00A04D25">
              <w:rPr>
                <w:b/>
                <w:bCs/>
              </w:rPr>
              <w:t>8</w:t>
            </w:r>
            <w:r w:rsidR="00A04D25">
              <w:rPr>
                <w:b/>
                <w:bCs/>
              </w:rPr>
              <w:t>/23)</w:t>
            </w:r>
          </w:p>
        </w:tc>
        <w:tc>
          <w:tcPr>
            <w:tcW w:w="2108" w:type="dxa"/>
          </w:tcPr>
          <w:p w14:paraId="52D7D9A4" w14:textId="5F15048D" w:rsidR="000E03D4" w:rsidRDefault="000E03D4">
            <w:r>
              <w:t>Quiz 3 and 4</w:t>
            </w:r>
          </w:p>
        </w:tc>
        <w:tc>
          <w:tcPr>
            <w:tcW w:w="1896" w:type="dxa"/>
          </w:tcPr>
          <w:p w14:paraId="3DC54869" w14:textId="158929BA" w:rsidR="000E03D4" w:rsidRDefault="008857CE">
            <w:r>
              <w:t xml:space="preserve">Chapter </w:t>
            </w:r>
            <w:r w:rsidR="00E17285">
              <w:t>7</w:t>
            </w:r>
          </w:p>
        </w:tc>
        <w:tc>
          <w:tcPr>
            <w:tcW w:w="2881" w:type="dxa"/>
          </w:tcPr>
          <w:p w14:paraId="65B3EBC8" w14:textId="77777777" w:rsidR="00BA229D" w:rsidRDefault="00BA229D" w:rsidP="00BA229D">
            <w:r>
              <w:t>6.25% (3.125% +3.125%)</w:t>
            </w:r>
          </w:p>
          <w:p w14:paraId="5477CA32" w14:textId="77777777" w:rsidR="000E03D4" w:rsidRDefault="000E03D4"/>
        </w:tc>
      </w:tr>
      <w:tr w:rsidR="000E03D4" w14:paraId="1B4BC13E" w14:textId="77777777" w:rsidTr="00166E1D">
        <w:trPr>
          <w:trHeight w:hRule="exact" w:val="380"/>
        </w:trPr>
        <w:tc>
          <w:tcPr>
            <w:tcW w:w="2825" w:type="dxa"/>
          </w:tcPr>
          <w:p w14:paraId="070B4863" w14:textId="6DCD6214" w:rsidR="000E03D4" w:rsidRPr="00186D45" w:rsidRDefault="000E03D4" w:rsidP="00186D45">
            <w:pPr>
              <w:jc w:val="center"/>
              <w:rPr>
                <w:b/>
                <w:bCs/>
              </w:rPr>
            </w:pPr>
            <w:r w:rsidRPr="00186D45">
              <w:rPr>
                <w:b/>
                <w:bCs/>
              </w:rPr>
              <w:t>Week 10</w:t>
            </w:r>
            <w:r w:rsidR="00A04D25">
              <w:rPr>
                <w:b/>
                <w:bCs/>
              </w:rPr>
              <w:t>(</w:t>
            </w:r>
            <w:r w:rsidR="00A04D25">
              <w:rPr>
                <w:b/>
                <w:bCs/>
              </w:rPr>
              <w:t>(Nov/1</w:t>
            </w:r>
            <w:r w:rsidR="00A04D25">
              <w:rPr>
                <w:b/>
                <w:bCs/>
              </w:rPr>
              <w:t>5</w:t>
            </w:r>
            <w:r w:rsidR="00A04D25">
              <w:rPr>
                <w:b/>
                <w:bCs/>
              </w:rPr>
              <w:t>/23)</w:t>
            </w:r>
          </w:p>
        </w:tc>
        <w:tc>
          <w:tcPr>
            <w:tcW w:w="2108" w:type="dxa"/>
          </w:tcPr>
          <w:p w14:paraId="56E4A214" w14:textId="7B6244EF" w:rsidR="000E03D4" w:rsidRDefault="000E03D4">
            <w:r>
              <w:t xml:space="preserve">Assignment </w:t>
            </w:r>
            <w:r w:rsidR="00BA229D">
              <w:t>5</w:t>
            </w:r>
            <w:r>
              <w:t xml:space="preserve"> and </w:t>
            </w:r>
            <w:r w:rsidR="00BA229D">
              <w:t>6</w:t>
            </w:r>
          </w:p>
        </w:tc>
        <w:tc>
          <w:tcPr>
            <w:tcW w:w="1896" w:type="dxa"/>
          </w:tcPr>
          <w:p w14:paraId="1C2AC83D" w14:textId="45C185EC" w:rsidR="000E03D4" w:rsidRDefault="008857CE">
            <w:r>
              <w:t xml:space="preserve">Chapter </w:t>
            </w:r>
            <w:r w:rsidR="00E17285">
              <w:t>8</w:t>
            </w:r>
          </w:p>
        </w:tc>
        <w:tc>
          <w:tcPr>
            <w:tcW w:w="2881" w:type="dxa"/>
          </w:tcPr>
          <w:p w14:paraId="03FB79B7" w14:textId="77777777" w:rsidR="00BA229D" w:rsidRDefault="00BA229D" w:rsidP="00BA229D">
            <w:r>
              <w:t>6.25% (3.125% +3.125%)</w:t>
            </w:r>
          </w:p>
          <w:p w14:paraId="30508003" w14:textId="77777777" w:rsidR="000E03D4" w:rsidRDefault="000E03D4"/>
        </w:tc>
      </w:tr>
      <w:tr w:rsidR="000E03D4" w14:paraId="26FBC3F6" w14:textId="77777777" w:rsidTr="00166E1D">
        <w:trPr>
          <w:trHeight w:hRule="exact" w:val="380"/>
        </w:trPr>
        <w:tc>
          <w:tcPr>
            <w:tcW w:w="2825" w:type="dxa"/>
          </w:tcPr>
          <w:p w14:paraId="42CB4DB5" w14:textId="308D0482" w:rsidR="000E03D4" w:rsidRPr="00186D45" w:rsidRDefault="000E03D4" w:rsidP="00186D45">
            <w:pPr>
              <w:jc w:val="center"/>
              <w:rPr>
                <w:b/>
                <w:bCs/>
              </w:rPr>
            </w:pPr>
            <w:r w:rsidRPr="00186D45">
              <w:rPr>
                <w:b/>
                <w:bCs/>
              </w:rPr>
              <w:t>Week 11</w:t>
            </w:r>
            <w:r w:rsidR="00A04D25">
              <w:rPr>
                <w:b/>
                <w:bCs/>
              </w:rPr>
              <w:t>(</w:t>
            </w:r>
            <w:r w:rsidR="00A04D25">
              <w:rPr>
                <w:b/>
                <w:bCs/>
              </w:rPr>
              <w:t>Nov/</w:t>
            </w:r>
            <w:r w:rsidR="00A04D25">
              <w:rPr>
                <w:b/>
                <w:bCs/>
              </w:rPr>
              <w:t>22</w:t>
            </w:r>
            <w:r w:rsidR="00A04D25">
              <w:rPr>
                <w:b/>
                <w:bCs/>
              </w:rPr>
              <w:t>/23)</w:t>
            </w:r>
          </w:p>
        </w:tc>
        <w:tc>
          <w:tcPr>
            <w:tcW w:w="2108" w:type="dxa"/>
          </w:tcPr>
          <w:p w14:paraId="0C7102A2" w14:textId="0C62A57F" w:rsidR="000E03D4" w:rsidRDefault="000E03D4">
            <w:r>
              <w:t>Quiz 5 and 6</w:t>
            </w:r>
          </w:p>
        </w:tc>
        <w:tc>
          <w:tcPr>
            <w:tcW w:w="1896" w:type="dxa"/>
          </w:tcPr>
          <w:p w14:paraId="667EA736" w14:textId="6A09E6BB" w:rsidR="000E03D4" w:rsidRDefault="008857CE">
            <w:r>
              <w:t>Chapter 9</w:t>
            </w:r>
          </w:p>
        </w:tc>
        <w:tc>
          <w:tcPr>
            <w:tcW w:w="2881" w:type="dxa"/>
          </w:tcPr>
          <w:p w14:paraId="70B7266D" w14:textId="77777777" w:rsidR="00BA229D" w:rsidRDefault="00BA229D" w:rsidP="00BA229D">
            <w:r>
              <w:t>6.25% (3.125% +3.125%)</w:t>
            </w:r>
          </w:p>
          <w:p w14:paraId="23E1C2D2" w14:textId="77777777" w:rsidR="000E03D4" w:rsidRDefault="000E03D4"/>
        </w:tc>
      </w:tr>
      <w:tr w:rsidR="000E03D4" w14:paraId="1AA5DE69" w14:textId="77777777" w:rsidTr="00166E1D">
        <w:trPr>
          <w:trHeight w:hRule="exact" w:val="380"/>
        </w:trPr>
        <w:tc>
          <w:tcPr>
            <w:tcW w:w="2825" w:type="dxa"/>
          </w:tcPr>
          <w:p w14:paraId="22AB4E12" w14:textId="091592EF" w:rsidR="000E03D4" w:rsidRPr="00186D45" w:rsidRDefault="000E03D4" w:rsidP="00186D45">
            <w:pPr>
              <w:jc w:val="center"/>
              <w:rPr>
                <w:b/>
                <w:bCs/>
              </w:rPr>
            </w:pPr>
            <w:r w:rsidRPr="00186D45">
              <w:rPr>
                <w:b/>
                <w:bCs/>
              </w:rPr>
              <w:t>Week 12</w:t>
            </w:r>
            <w:r w:rsidR="00A04D25">
              <w:rPr>
                <w:b/>
                <w:bCs/>
              </w:rPr>
              <w:t>(Nov/</w:t>
            </w:r>
            <w:r w:rsidR="00A04D25">
              <w:rPr>
                <w:b/>
                <w:bCs/>
              </w:rPr>
              <w:t>29</w:t>
            </w:r>
            <w:r w:rsidR="00A04D25">
              <w:rPr>
                <w:b/>
                <w:bCs/>
              </w:rPr>
              <w:t>/23)</w:t>
            </w:r>
          </w:p>
        </w:tc>
        <w:tc>
          <w:tcPr>
            <w:tcW w:w="2108" w:type="dxa"/>
          </w:tcPr>
          <w:p w14:paraId="20DECA54" w14:textId="2C0E8594" w:rsidR="000E03D4" w:rsidRDefault="000E03D4">
            <w:r>
              <w:t xml:space="preserve">Assignment </w:t>
            </w:r>
            <w:r w:rsidR="00BA229D">
              <w:t>7</w:t>
            </w:r>
            <w:r>
              <w:t xml:space="preserve"> and </w:t>
            </w:r>
            <w:r w:rsidR="00BA229D">
              <w:t>8</w:t>
            </w:r>
          </w:p>
        </w:tc>
        <w:tc>
          <w:tcPr>
            <w:tcW w:w="1896" w:type="dxa"/>
          </w:tcPr>
          <w:p w14:paraId="1E04BE6D" w14:textId="1EE9E1D0" w:rsidR="000E03D4" w:rsidRDefault="008857CE">
            <w:r>
              <w:t>Chapter 10</w:t>
            </w:r>
          </w:p>
        </w:tc>
        <w:tc>
          <w:tcPr>
            <w:tcW w:w="2881" w:type="dxa"/>
          </w:tcPr>
          <w:p w14:paraId="44273982" w14:textId="77777777" w:rsidR="00BA229D" w:rsidRDefault="00BA229D" w:rsidP="00BA229D">
            <w:r>
              <w:t>6.25% (3.125% +3.125%)</w:t>
            </w:r>
          </w:p>
          <w:p w14:paraId="370A2122" w14:textId="77777777" w:rsidR="000E03D4" w:rsidRDefault="000E03D4"/>
        </w:tc>
      </w:tr>
      <w:tr w:rsidR="000E03D4" w14:paraId="3092822F" w14:textId="77777777" w:rsidTr="00166E1D">
        <w:trPr>
          <w:trHeight w:hRule="exact" w:val="380"/>
        </w:trPr>
        <w:tc>
          <w:tcPr>
            <w:tcW w:w="2825" w:type="dxa"/>
          </w:tcPr>
          <w:p w14:paraId="20EAFFFF" w14:textId="673796E1" w:rsidR="000E03D4" w:rsidRPr="00186D45" w:rsidRDefault="000E03D4" w:rsidP="00186D45">
            <w:pPr>
              <w:jc w:val="center"/>
              <w:rPr>
                <w:b/>
                <w:bCs/>
              </w:rPr>
            </w:pPr>
            <w:r w:rsidRPr="00186D45">
              <w:rPr>
                <w:b/>
                <w:bCs/>
              </w:rPr>
              <w:t>Week 13</w:t>
            </w:r>
            <w:r w:rsidR="00A04D25">
              <w:rPr>
                <w:b/>
                <w:bCs/>
              </w:rPr>
              <w:t>(Dec/6/23)</w:t>
            </w:r>
          </w:p>
        </w:tc>
        <w:tc>
          <w:tcPr>
            <w:tcW w:w="2108" w:type="dxa"/>
          </w:tcPr>
          <w:p w14:paraId="726BAF94" w14:textId="5806A5D1" w:rsidR="000E03D4" w:rsidRDefault="000E03D4">
            <w:r>
              <w:t>Quiz 7 and 8</w:t>
            </w:r>
          </w:p>
        </w:tc>
        <w:tc>
          <w:tcPr>
            <w:tcW w:w="1896" w:type="dxa"/>
          </w:tcPr>
          <w:p w14:paraId="283BA7B8" w14:textId="577A1021" w:rsidR="000E03D4" w:rsidRDefault="008857CE">
            <w:r>
              <w:t>Chapter 11</w:t>
            </w:r>
          </w:p>
        </w:tc>
        <w:tc>
          <w:tcPr>
            <w:tcW w:w="2881" w:type="dxa"/>
          </w:tcPr>
          <w:p w14:paraId="2A1782BC" w14:textId="1AF69EF8" w:rsidR="008857CE" w:rsidRDefault="00166E1D" w:rsidP="008857CE">
            <w:r>
              <w:t>6.25</w:t>
            </w:r>
            <w:proofErr w:type="gramStart"/>
            <w:r>
              <w:t>%</w:t>
            </w:r>
            <w:r w:rsidR="008857CE">
              <w:t>(</w:t>
            </w:r>
            <w:proofErr w:type="gramEnd"/>
            <w:r>
              <w:t>3.125%+3.125%</w:t>
            </w:r>
            <w:r w:rsidR="008857CE">
              <w:t>)</w:t>
            </w:r>
          </w:p>
          <w:p w14:paraId="139E0780" w14:textId="77777777" w:rsidR="000E03D4" w:rsidRDefault="000E03D4"/>
        </w:tc>
      </w:tr>
      <w:tr w:rsidR="001B136C" w14:paraId="3DBCAB59" w14:textId="77777777" w:rsidTr="00166E1D">
        <w:trPr>
          <w:trHeight w:hRule="exact" w:val="958"/>
        </w:trPr>
        <w:tc>
          <w:tcPr>
            <w:tcW w:w="2825" w:type="dxa"/>
          </w:tcPr>
          <w:p w14:paraId="2026614A" w14:textId="71522289" w:rsidR="001B136C" w:rsidRPr="00186D45" w:rsidRDefault="00EE792E" w:rsidP="00186D45">
            <w:pPr>
              <w:spacing w:after="0"/>
              <w:jc w:val="center"/>
              <w:rPr>
                <w:b/>
                <w:bCs/>
              </w:rPr>
            </w:pPr>
            <w:r w:rsidRPr="00186D45">
              <w:rPr>
                <w:b/>
                <w:bCs/>
              </w:rPr>
              <w:t>Week 14</w:t>
            </w:r>
            <w:r w:rsidR="00A04D25">
              <w:rPr>
                <w:b/>
                <w:bCs/>
              </w:rPr>
              <w:t>(Dec/13/23)</w:t>
            </w:r>
          </w:p>
          <w:p w14:paraId="413323EB" w14:textId="38654575" w:rsidR="00BC1080" w:rsidRPr="00186D45" w:rsidRDefault="00BC1080" w:rsidP="00186D45">
            <w:pPr>
              <w:shd w:val="clear" w:color="auto" w:fill="FFFFFF"/>
              <w:spacing w:after="0" w:line="240" w:lineRule="auto"/>
              <w:jc w:val="center"/>
              <w:rPr>
                <w:b/>
                <w:bCs/>
              </w:rPr>
            </w:pPr>
          </w:p>
        </w:tc>
        <w:tc>
          <w:tcPr>
            <w:tcW w:w="2108" w:type="dxa"/>
          </w:tcPr>
          <w:p w14:paraId="61F5CAAE" w14:textId="111C4B88" w:rsidR="001B136C" w:rsidRDefault="000E03D4">
            <w:r>
              <w:t>Test 2</w:t>
            </w:r>
          </w:p>
        </w:tc>
        <w:tc>
          <w:tcPr>
            <w:tcW w:w="1896" w:type="dxa"/>
          </w:tcPr>
          <w:p w14:paraId="2D6D6D06" w14:textId="77777777" w:rsidR="001B136C" w:rsidRDefault="00EE792E">
            <w:r>
              <w:t>Comprehensive</w:t>
            </w:r>
          </w:p>
        </w:tc>
        <w:tc>
          <w:tcPr>
            <w:tcW w:w="2881" w:type="dxa"/>
          </w:tcPr>
          <w:p w14:paraId="59FC43AA" w14:textId="46043E5B" w:rsidR="001B136C" w:rsidRDefault="00BA229D">
            <w:r>
              <w:t>25</w:t>
            </w:r>
            <w:r w:rsidR="00EA025A">
              <w:t>.00%</w:t>
            </w:r>
          </w:p>
        </w:tc>
      </w:tr>
    </w:tbl>
    <w:p w14:paraId="1A243FE6" w14:textId="56467F67" w:rsidR="008857CE" w:rsidRDefault="008857CE">
      <w:pPr>
        <w:rPr>
          <w:b/>
        </w:rPr>
      </w:pPr>
    </w:p>
    <w:p w14:paraId="69928821" w14:textId="77777777" w:rsidR="001F0E61" w:rsidRDefault="001F0E61">
      <w:pPr>
        <w:rPr>
          <w:b/>
        </w:rPr>
      </w:pPr>
    </w:p>
    <w:p w14:paraId="0A063FF7" w14:textId="3807B129" w:rsidR="001B136C" w:rsidRDefault="00EA025A">
      <w:r>
        <w:rPr>
          <w:b/>
        </w:rPr>
        <w:lastRenderedPageBreak/>
        <w:t>Notes:</w:t>
      </w:r>
      <w:r>
        <w:rPr>
          <w:b/>
        </w:rPr>
        <w:br/>
      </w:r>
    </w:p>
    <w:p w14:paraId="2CD096E9" w14:textId="77777777" w:rsidR="001B136C" w:rsidRDefault="00EA025A">
      <w:pPr>
        <w:numPr>
          <w:ilvl w:val="0"/>
          <w:numId w:val="1"/>
        </w:numPr>
      </w:pPr>
      <w:r>
        <w:t>All tests are to be written in blue or black pen (not pencil) unless the instructor gives you permission otherwise for specific tests or assignments. Pencils will be needed for those tests involving the use of Scantron answer sheets.</w:t>
      </w:r>
    </w:p>
    <w:p w14:paraId="593A3A9D" w14:textId="77777777" w:rsidR="001B136C" w:rsidRDefault="00EA025A">
      <w:pPr>
        <w:numPr>
          <w:ilvl w:val="0"/>
          <w:numId w:val="1"/>
        </w:numPr>
      </w:pPr>
      <w:r>
        <w:t>No sharing of calculators, writing instruments, or anything else will be permitted during any assessment activity.</w:t>
      </w:r>
    </w:p>
    <w:p w14:paraId="29E78E4D" w14:textId="77777777" w:rsidR="001B136C" w:rsidRDefault="00EA025A">
      <w:pPr>
        <w:numPr>
          <w:ilvl w:val="0"/>
          <w:numId w:val="1"/>
        </w:numPr>
      </w:pPr>
      <w:r>
        <w:t>The above dates are subject to change.</w:t>
      </w:r>
    </w:p>
    <w:sectPr w:rsidR="001B136C">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8408" w14:textId="77777777" w:rsidR="00940A79" w:rsidRDefault="00940A79">
      <w:pPr>
        <w:spacing w:after="0" w:line="240" w:lineRule="auto"/>
      </w:pPr>
      <w:r>
        <w:separator/>
      </w:r>
    </w:p>
  </w:endnote>
  <w:endnote w:type="continuationSeparator" w:id="0">
    <w:p w14:paraId="05AC9D9B" w14:textId="77777777" w:rsidR="00940A79" w:rsidRDefault="0094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20770" w14:textId="77777777" w:rsidR="00D45BCA" w:rsidRDefault="00D45BCA" w:rsidP="00D45BCA">
    <w:pPr>
      <w:jc w:val="right"/>
    </w:pPr>
    <w:r>
      <w:t>© 2023 LAMBTON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3BB49" w14:textId="77777777" w:rsidR="00940A79" w:rsidRDefault="00940A79">
      <w:pPr>
        <w:spacing w:after="0" w:line="240" w:lineRule="auto"/>
      </w:pPr>
      <w:r>
        <w:separator/>
      </w:r>
    </w:p>
  </w:footnote>
  <w:footnote w:type="continuationSeparator" w:id="0">
    <w:p w14:paraId="285ABEB2" w14:textId="77777777" w:rsidR="00940A79" w:rsidRDefault="00940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60E6F" w14:textId="77777777" w:rsidR="00D45BCA" w:rsidRDefault="00D45BCA" w:rsidP="00D45BCA"/>
  <w:tbl>
    <w:tblPr>
      <w:tblW w:w="0" w:type="auto"/>
      <w:tblInd w:w="10" w:type="dxa"/>
      <w:tblCellMar>
        <w:left w:w="10" w:type="dxa"/>
        <w:right w:w="10" w:type="dxa"/>
      </w:tblCellMar>
      <w:tblLook w:val="04A0" w:firstRow="1" w:lastRow="0" w:firstColumn="1" w:lastColumn="0" w:noHBand="0" w:noVBand="1"/>
    </w:tblPr>
    <w:tblGrid>
      <w:gridCol w:w="4820"/>
      <w:gridCol w:w="1201"/>
      <w:gridCol w:w="3329"/>
    </w:tblGrid>
    <w:tr w:rsidR="00D45BCA" w14:paraId="1A761752" w14:textId="77777777" w:rsidTr="00D736B9">
      <w:tc>
        <w:tcPr>
          <w:tcW w:w="2880" w:type="dxa"/>
        </w:tcPr>
        <w:p w14:paraId="0FC49444" w14:textId="77777777" w:rsidR="00D45BCA" w:rsidRDefault="00D45BCA" w:rsidP="00D45BCA">
          <w:r>
            <w:rPr>
              <w:noProof/>
              <w:lang w:val="en-US" w:eastAsia="en-US"/>
            </w:rPr>
            <w:drawing>
              <wp:inline distT="0" distB="0" distL="0" distR="0" wp14:anchorId="4ADE72AC" wp14:editId="52E20AB2">
                <wp:extent cx="3048000" cy="762000"/>
                <wp:effectExtent l="0" t="0" r="0" b="0"/>
                <wp:docPr id="297378580" name="Drawing 0" descr="/var/tmp/jetty-0_0_0_0-8080-student_war-_student-any-4973914730438069861/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var/tmp/jetty-0_0_0_0-8080-student_war-_student-any-4973914730438069861/webapp/WEB-INF/classes/reportresources/lambton_logo_with_toronto_horizontal.png"/>
                        <pic:cNvPicPr>
                          <a:picLocks noChangeAspect="1"/>
                        </pic:cNvPicPr>
                      </pic:nvPicPr>
                      <pic:blipFill>
                        <a:blip r:embed="rId1"/>
                        <a:stretch>
                          <a:fillRect/>
                        </a:stretch>
                      </pic:blipFill>
                      <pic:spPr>
                        <a:xfrm>
                          <a:off x="0" y="0"/>
                          <a:ext cx="3048000" cy="762000"/>
                        </a:xfrm>
                        <a:prstGeom prst="rect">
                          <a:avLst/>
                        </a:prstGeom>
                      </pic:spPr>
                    </pic:pic>
                  </a:graphicData>
                </a:graphic>
              </wp:inline>
            </w:drawing>
          </w:r>
        </w:p>
      </w:tc>
      <w:tc>
        <w:tcPr>
          <w:tcW w:w="2160" w:type="dxa"/>
        </w:tcPr>
        <w:p w14:paraId="0378A350" w14:textId="77777777" w:rsidR="00D45BCA" w:rsidRDefault="00D45BCA" w:rsidP="00D45BCA">
          <w:pPr>
            <w:jc w:val="center"/>
          </w:pPr>
        </w:p>
      </w:tc>
      <w:tc>
        <w:tcPr>
          <w:tcW w:w="4320" w:type="dxa"/>
        </w:tcPr>
        <w:p w14:paraId="461DE6CA" w14:textId="2248E228" w:rsidR="00D45BCA" w:rsidRDefault="006B7CF5" w:rsidP="00D45BCA">
          <w:pPr>
            <w:jc w:val="center"/>
          </w:pPr>
          <w:r>
            <w:rPr>
              <w:sz w:val="38"/>
            </w:rPr>
            <w:t>2023F</w:t>
          </w:r>
          <w:r w:rsidR="00D45BCA">
            <w:rPr>
              <w:sz w:val="38"/>
            </w:rPr>
            <w:t>_CSD 1233</w:t>
          </w:r>
        </w:p>
        <w:p w14:paraId="042BAC1A" w14:textId="77777777" w:rsidR="00D45BCA" w:rsidRDefault="00D45BCA" w:rsidP="00D45BCA">
          <w:pPr>
            <w:jc w:val="center"/>
          </w:pPr>
          <w:r>
            <w:rPr>
              <w:sz w:val="38"/>
            </w:rPr>
            <w:t>Python Programming</w:t>
          </w:r>
        </w:p>
      </w:tc>
    </w:tr>
  </w:tbl>
  <w:p w14:paraId="3F696F45" w14:textId="77777777" w:rsidR="00D45BCA" w:rsidRDefault="00D45BCA" w:rsidP="00D45B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F4BE1"/>
    <w:multiLevelType w:val="multilevel"/>
    <w:tmpl w:val="592C3D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EFA008B"/>
    <w:multiLevelType w:val="hybridMultilevel"/>
    <w:tmpl w:val="1BB40C40"/>
    <w:lvl w:ilvl="0" w:tplc="B8D6750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6307938">
    <w:abstractNumId w:val="0"/>
  </w:num>
  <w:num w:numId="2" w16cid:durableId="1783569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1MTe2sDQzNzY1MrNU0lEKTi0uzszPAymwqAUAZx1XriwAAAA="/>
  </w:docVars>
  <w:rsids>
    <w:rsidRoot w:val="001B136C"/>
    <w:rsid w:val="000175D8"/>
    <w:rsid w:val="000E03D4"/>
    <w:rsid w:val="00166E1D"/>
    <w:rsid w:val="00183BBC"/>
    <w:rsid w:val="00186D45"/>
    <w:rsid w:val="001B136C"/>
    <w:rsid w:val="001D6624"/>
    <w:rsid w:val="001F0E61"/>
    <w:rsid w:val="00216B5E"/>
    <w:rsid w:val="003819A8"/>
    <w:rsid w:val="003A25CB"/>
    <w:rsid w:val="00455386"/>
    <w:rsid w:val="004F08C2"/>
    <w:rsid w:val="004F0D6A"/>
    <w:rsid w:val="00543868"/>
    <w:rsid w:val="006028A1"/>
    <w:rsid w:val="0063015A"/>
    <w:rsid w:val="006B7CF5"/>
    <w:rsid w:val="006D1681"/>
    <w:rsid w:val="00885387"/>
    <w:rsid w:val="008857CE"/>
    <w:rsid w:val="008F4821"/>
    <w:rsid w:val="00940A79"/>
    <w:rsid w:val="009E14A2"/>
    <w:rsid w:val="00A04D25"/>
    <w:rsid w:val="00A25DEB"/>
    <w:rsid w:val="00AA6100"/>
    <w:rsid w:val="00AF2A67"/>
    <w:rsid w:val="00BA229D"/>
    <w:rsid w:val="00BC1080"/>
    <w:rsid w:val="00BF4034"/>
    <w:rsid w:val="00C96CB4"/>
    <w:rsid w:val="00D45BCA"/>
    <w:rsid w:val="00DA1E11"/>
    <w:rsid w:val="00E17285"/>
    <w:rsid w:val="00E204D7"/>
    <w:rsid w:val="00E51C47"/>
    <w:rsid w:val="00EA025A"/>
    <w:rsid w:val="00EE792E"/>
    <w:rsid w:val="00EF4509"/>
    <w:rsid w:val="00F73B2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51A1"/>
  <w15:docId w15:val="{B024FE30-9846-4E37-9607-E5F8BEDC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9A8"/>
    <w:rPr>
      <w:rFonts w:ascii="Tahoma" w:hAnsi="Tahoma" w:cs="Tahoma"/>
      <w:sz w:val="16"/>
      <w:szCs w:val="16"/>
    </w:rPr>
  </w:style>
  <w:style w:type="paragraph" w:styleId="Header">
    <w:name w:val="header"/>
    <w:basedOn w:val="Normal"/>
    <w:link w:val="HeaderChar"/>
    <w:uiPriority w:val="99"/>
    <w:unhideWhenUsed/>
    <w:rsid w:val="00381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9A8"/>
  </w:style>
  <w:style w:type="paragraph" w:styleId="Footer">
    <w:name w:val="footer"/>
    <w:basedOn w:val="Normal"/>
    <w:link w:val="FooterChar"/>
    <w:uiPriority w:val="99"/>
    <w:unhideWhenUsed/>
    <w:rsid w:val="00381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9A8"/>
  </w:style>
  <w:style w:type="paragraph" w:styleId="ListParagraph">
    <w:name w:val="List Paragraph"/>
    <w:basedOn w:val="Normal"/>
    <w:uiPriority w:val="34"/>
    <w:qFormat/>
    <w:rsid w:val="00885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94774">
      <w:bodyDiv w:val="1"/>
      <w:marLeft w:val="0"/>
      <w:marRight w:val="0"/>
      <w:marTop w:val="0"/>
      <w:marBottom w:val="0"/>
      <w:divBdr>
        <w:top w:val="none" w:sz="0" w:space="0" w:color="auto"/>
        <w:left w:val="none" w:sz="0" w:space="0" w:color="auto"/>
        <w:bottom w:val="none" w:sz="0" w:space="0" w:color="auto"/>
        <w:right w:val="none" w:sz="0" w:space="0" w:color="auto"/>
      </w:divBdr>
    </w:div>
    <w:div w:id="520172224">
      <w:bodyDiv w:val="1"/>
      <w:marLeft w:val="0"/>
      <w:marRight w:val="0"/>
      <w:marTop w:val="0"/>
      <w:marBottom w:val="0"/>
      <w:divBdr>
        <w:top w:val="none" w:sz="0" w:space="0" w:color="auto"/>
        <w:left w:val="none" w:sz="0" w:space="0" w:color="auto"/>
        <w:bottom w:val="none" w:sz="0" w:space="0" w:color="auto"/>
        <w:right w:val="none" w:sz="0" w:space="0" w:color="auto"/>
      </w:divBdr>
    </w:div>
    <w:div w:id="711464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19D7E4-DF8F-44CA-BB9C-B7623D96D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Hesam Akbari</cp:lastModifiedBy>
  <cp:revision>7</cp:revision>
  <dcterms:created xsi:type="dcterms:W3CDTF">2022-08-22T15:44:00Z</dcterms:created>
  <dcterms:modified xsi:type="dcterms:W3CDTF">2023-09-06T18:34:00Z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1f759d6244c8c657a31141cea275428c9ef0ebb5d809fd4e87c6e7989d287a2d</vt:lpwstr>
  </property>
</Properties>
</file>