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hefelys_cde.R</w:t>
      </w:r>
    </w:p>
    <w:p>
      <w:pPr>
        <w:pStyle w:val="Author"/>
      </w:pPr>
      <w:r>
        <w:t xml:space="preserve">uqrdissa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Sep</w:t>
      </w:r>
      <w:r>
        <w:t xml:space="preserve"> </w:t>
      </w:r>
      <w:r>
        <w:t xml:space="preserve">10</w:t>
      </w:r>
      <w:r>
        <w:t xml:space="preserve"> </w:t>
      </w:r>
      <w:r>
        <w:t xml:space="preserve">20:51:03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#Appendix S1. Annotated R code to implement marked inhomogeneous Poisson point process </w:t>
      </w:r>
      <w:r>
        <w:br w:type="textWrapping"/>
      </w:r>
      <w:r>
        <w:rPr>
          <w:rStyle w:val="CommentTok"/>
        </w:rPr>
        <w:t xml:space="preserve">#species distribution model and two-phase nonparametric bootstrap algorithm.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Ensure you are using R Version 3.0.1 or newer</w:t>
      </w:r>
      <w:r>
        <w:br w:type="textWrapping"/>
      </w:r>
      <w:r>
        <w:rPr>
          <w:rStyle w:val="CommentTok"/>
        </w:rPr>
        <w:t xml:space="preserve">#   Required Packages: install packages 'VGAM', 'mosaic' and 'spatstat'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(VGAM)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chisq, logit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(spatstat)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spatstat 1.51-0       (nickname: 'Poetic Licence') </w:t>
      </w:r>
      <w:r>
        <w:br w:type="textWrapping"/>
      </w:r>
      <w:r>
        <w:rPr>
          <w:rStyle w:val="VerbatimChar"/>
        </w:rPr>
        <w:t xml:space="preserve">## For an introduction to spatstat, type 'beginner'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spatstat version 1.51-0 is out of date by more than 4 months; we recommend upgrading to the latest version.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'spatstat'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'package:mosaic':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relrisk, rescale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panel.histogram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dirichlet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Generate single simulated data example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Note: the simulated data example is the same as the large sample size used  </w:t>
      </w:r>
      <w:r>
        <w:br w:type="textWrapping"/>
      </w:r>
      <w:r>
        <w:rPr>
          <w:rStyle w:val="CommentTok"/>
        </w:rPr>
        <w:t xml:space="preserve">#   in our simulation study. See manuscript for details.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eta.pres=</w:t>
      </w:r>
      <w:r>
        <w:rPr>
          <w:rStyle w:val="FloatTok"/>
        </w:rPr>
        <w:t xml:space="preserve">8.5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*x</w:t>
      </w:r>
      <w:r>
        <w:br w:type="textWrapping"/>
      </w:r>
      <w:r>
        <w:rPr>
          <w:rStyle w:val="NormalTok"/>
        </w:rPr>
        <w:t xml:space="preserve">mat=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(eta.pres),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lam=</w:t>
      </w:r>
      <w:r>
        <w:rPr>
          <w:rStyle w:val="KeywordTok"/>
        </w:rPr>
        <w:t xml:space="preserve">im</w:t>
      </w:r>
      <w:r>
        <w:rPr>
          <w:rStyle w:val="NormalTok"/>
        </w:rPr>
        <w:t xml:space="preserve">(mat, </w:t>
      </w:r>
      <w:r>
        <w:rPr>
          <w:rStyle w:val="DataTypeTok"/>
        </w:rPr>
        <w:t xml:space="preserve">xrange=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points=</w:t>
      </w:r>
      <w:r>
        <w:rPr>
          <w:rStyle w:val="KeywordTok"/>
        </w:rPr>
        <w:t xml:space="preserve">rpoispp</w:t>
      </w:r>
      <w:r>
        <w:rPr>
          <w:rStyle w:val="NormalTok"/>
        </w:rPr>
        <w:t xml:space="preserve">(lam)</w:t>
      </w:r>
      <w:r>
        <w:br w:type="textWrapping"/>
      </w:r>
      <w:r>
        <w:rPr>
          <w:rStyle w:val="NormalTok"/>
        </w:rPr>
        <w:t xml:space="preserve">x.ipp=(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(lam[points])-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x.int=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</w:t>
      </w:r>
      <w:r>
        <w:br w:type="textWrapping"/>
      </w:r>
      <w:r>
        <w:rPr>
          <w:rStyle w:val="NormalTok"/>
        </w:rPr>
        <w:t xml:space="preserve">y.IWLR=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(x.ipp)),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(x.int)))</w:t>
      </w:r>
      <w:r>
        <w:br w:type="textWrapping"/>
      </w:r>
      <w:r>
        <w:rPr>
          <w:rStyle w:val="NormalTok"/>
        </w:rPr>
        <w:t xml:space="preserve">IPP.data=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y.IWLR,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(x.ipp,x.int))</w:t>
      </w:r>
      <w:r>
        <w:br w:type="textWrapping"/>
      </w:r>
      <w:r>
        <w:rPr>
          <w:rStyle w:val="NormalTok"/>
        </w:rPr>
        <w:t xml:space="preserve">eta.group=</w:t>
      </w:r>
      <w:r>
        <w:rPr>
          <w:rStyle w:val="DecValTok"/>
        </w:rPr>
        <w:t xml:space="preserve">1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*x.ipp</w:t>
      </w:r>
      <w:r>
        <w:br w:type="textWrapping"/>
      </w:r>
      <w:r>
        <w:rPr>
          <w:rStyle w:val="NormalTok"/>
        </w:rPr>
        <w:t xml:space="preserve">y.ZTGLM=</w:t>
      </w:r>
      <w:r>
        <w:rPr>
          <w:rStyle w:val="KeywordTok"/>
        </w:rPr>
        <w:t xml:space="preserve">rpospois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(eta.group),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(eta.group))</w:t>
      </w:r>
      <w:r>
        <w:br w:type="textWrapping"/>
      </w:r>
      <w:r>
        <w:rPr>
          <w:rStyle w:val="NormalTok"/>
        </w:rPr>
        <w:t xml:space="preserve">ZTGLM.data=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group.size=</w:t>
      </w:r>
      <w:r>
        <w:rPr>
          <w:rStyle w:val="NormalTok"/>
        </w:rPr>
        <w:t xml:space="preserve">y.ZTGLM,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x.ipp)</w:t>
      </w:r>
      <w:r>
        <w:br w:type="textWrapping"/>
      </w:r>
      <w:r>
        <w:rPr>
          <w:rStyle w:val="NormalTok"/>
        </w:rPr>
        <w:t xml:space="preserve">eta.det=-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*x.ipp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(y.ZTGLM)</w:t>
      </w:r>
      <w:r>
        <w:br w:type="textWrapping"/>
      </w:r>
      <w:r>
        <w:rPr>
          <w:rStyle w:val="NormalTok"/>
        </w:rPr>
        <w:t xml:space="preserve">detected=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(eta.det),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ilogit</w:t>
      </w:r>
      <w:r>
        <w:rPr>
          <w:rStyle w:val="NormalTok"/>
        </w:rPr>
        <w:t xml:space="preserve">(eta.det))</w:t>
      </w:r>
      <w:r>
        <w:br w:type="textWrapping"/>
      </w:r>
      <w:r>
        <w:rPr>
          <w:rStyle w:val="NormalTok"/>
        </w:rPr>
        <w:t xml:space="preserve">keep=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(x.ipp)))</w:t>
      </w:r>
      <w:r>
        <w:br w:type="textWrapping"/>
      </w:r>
      <w:r>
        <w:rPr>
          <w:rStyle w:val="NormalTok"/>
        </w:rPr>
        <w:t xml:space="preserve">Detection.data=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detected[keep],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x.ipp[keep],</w:t>
      </w:r>
      <w:r>
        <w:rPr>
          <w:rStyle w:val="DataTypeTok"/>
        </w:rPr>
        <w:t xml:space="preserve">group.size=</w:t>
      </w:r>
      <w:r>
        <w:rPr>
          <w:rStyle w:val="NormalTok"/>
        </w:rPr>
        <w:t xml:space="preserve">y.ZTGLM[keep])  </w:t>
      </w:r>
      <w:r>
        <w:br w:type="textWrapping"/>
      </w:r>
      <w:r>
        <w:rPr>
          <w:rStyle w:val="NormalTok"/>
        </w:rPr>
        <w:t xml:space="preserve">IPP.data=IPP.data[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(detected==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(y.IWLR==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)),]</w:t>
      </w:r>
      <w:r>
        <w:br w:type="textWrapping"/>
      </w:r>
      <w:r>
        <w:rPr>
          <w:rStyle w:val="NormalTok"/>
        </w:rPr>
        <w:t xml:space="preserve">ZTGLM.data=ZTGLM.data[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(detected==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Examine the example data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'IPP.data': Column "y" is the response variable used to estimate the inhomogeneous Poisson point process model</w:t>
      </w:r>
      <w:r>
        <w:br w:type="textWrapping"/>
      </w:r>
      <w:r>
        <w:rPr>
          <w:rStyle w:val="CommentTok"/>
        </w:rPr>
        <w:t xml:space="preserve">#     parameters using infinitely weighted logistic regression (Fithian &amp; Hastie 2013). A value of 1 corresponds to a  </w:t>
      </w:r>
      <w:r>
        <w:br w:type="textWrapping"/>
      </w:r>
      <w:r>
        <w:rPr>
          <w:rStyle w:val="CommentTok"/>
        </w:rPr>
        <w:t xml:space="preserve">#     presence-only location and a value of 0 corresponds to a Monte Carlo integration point. Column "x" is the habitat covariate.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 'ZTGLM.data':Column "group.size" is the size of the group at each presence-only location. </w:t>
      </w:r>
      <w:r>
        <w:br w:type="textWrapping"/>
      </w:r>
      <w:r>
        <w:rPr>
          <w:rStyle w:val="CommentTok"/>
        </w:rPr>
        <w:t xml:space="preserve">#   Column "x" is the habitat covariate.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 'Detection.data': Column "y" is the response variable. A value of 1 corresponds to detection and a value of 0 corresponds</w:t>
      </w:r>
      <w:r>
        <w:br w:type="textWrapping"/>
      </w:r>
      <w:r>
        <w:rPr>
          <w:rStyle w:val="CommentTok"/>
        </w:rPr>
        <w:t xml:space="preserve">#   to non-detection. Column "x" is the detection covariate and "group.size" is the group size of each detection/non-detection.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(IPP.data)</w:t>
      </w:r>
    </w:p>
    <w:p>
      <w:pPr>
        <w:pStyle w:val="SourceCode"/>
      </w:pPr>
      <w:r>
        <w:rPr>
          <w:rStyle w:val="VerbatimChar"/>
        </w:rPr>
        <w:t xml:space="preserve">## [1] "y" "x"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(ZTGLM.data)</w:t>
      </w:r>
    </w:p>
    <w:p>
      <w:pPr>
        <w:pStyle w:val="SourceCode"/>
      </w:pPr>
      <w:r>
        <w:rPr>
          <w:rStyle w:val="VerbatimChar"/>
        </w:rPr>
        <w:t xml:space="preserve">## [1] "group.size" "x"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(Detection.data)</w:t>
      </w:r>
    </w:p>
    <w:p>
      <w:pPr>
        <w:pStyle w:val="SourceCode"/>
      </w:pPr>
      <w:r>
        <w:rPr>
          <w:rStyle w:val="VerbatimChar"/>
        </w:rPr>
        <w:t xml:space="preserve">## [1] "y"          "x"          "group.size"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Estimate the coefficient for the habitat covariate "x" for the inhomogeneous Poisson point process model</w:t>
      </w:r>
      <w:r>
        <w:br w:type="textWrapping"/>
      </w:r>
      <w:r>
        <w:rPr>
          <w:rStyle w:val="CommentTok"/>
        </w:rPr>
        <w:t xml:space="preserve">#   ignoring non-detection sampling bias using infinitely weighted logistic regression (Fithian &amp; Hastie 2013)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Note: Because of non-detection sampling bias the coefficient estimate (0.29911) is not close to the true value of 1.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IPP.ignored=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(y~x,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weights=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-y),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IPP.data)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(IPP.ignored)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x, family = "binomial", data = IPP.data, weights = 10000^(1 - </w:t>
      </w:r>
      <w:r>
        <w:br w:type="textWrapping"/>
      </w:r>
      <w:r>
        <w:rPr>
          <w:rStyle w:val="VerbatimChar"/>
        </w:rPr>
        <w:t xml:space="preserve">##    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-1.8387  -1.0297  -0.8427   4.3645   4.6849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 z value Pr(&gt;|z|)    </w:t>
      </w:r>
      <w:r>
        <w:br w:type="textWrapping"/>
      </w:r>
      <w:r>
        <w:rPr>
          <w:rStyle w:val="VerbatimChar"/>
        </w:rPr>
        <w:t xml:space="preserve">## (Intercept) -9.97136    0.04762 -209.381   &lt;2e-16 ***</w:t>
      </w:r>
      <w:r>
        <w:br w:type="textWrapping"/>
      </w:r>
      <w:r>
        <w:rPr>
          <w:rStyle w:val="VerbatimChar"/>
        </w:rPr>
        <w:t xml:space="preserve">## x            0.39035    0.04429    8.813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10864  on 1497  degrees of freedom</w:t>
      </w:r>
      <w:r>
        <w:br w:type="textWrapping"/>
      </w:r>
      <w:r>
        <w:rPr>
          <w:rStyle w:val="VerbatimChar"/>
        </w:rPr>
        <w:t xml:space="preserve">## Residual deviance: 10786  on 1496  degrees of freedom</w:t>
      </w:r>
      <w:r>
        <w:br w:type="textWrapping"/>
      </w:r>
      <w:r>
        <w:rPr>
          <w:rStyle w:val="VerbatimChar"/>
        </w:rPr>
        <w:t xml:space="preserve">## AIC: 10790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Estimate the coefficient for the habitat covariate "x" for the zero truncated Poisson generalized linear model </w:t>
      </w:r>
      <w:r>
        <w:br w:type="textWrapping"/>
      </w:r>
      <w:r>
        <w:rPr>
          <w:rStyle w:val="CommentTok"/>
        </w:rPr>
        <w:t xml:space="preserve">#   ignoring non-detection sampling bias.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Note: Because of non-detection sampling bias the estimated intercept (1.15756) is biased. The true value is 1.</w:t>
      </w:r>
      <w:r>
        <w:br w:type="textWrapping"/>
      </w:r>
      <w:r>
        <w:rPr>
          <w:rStyle w:val="CommentTok"/>
        </w:rPr>
        <w:t xml:space="preserve">#   Non-detection sampling bias does not affect the estimated covariate "x" (0.51988) by a large amount. The true value is 0.5.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ZTGLM.ignored=</w:t>
      </w:r>
      <w:r>
        <w:rPr>
          <w:rStyle w:val="KeywordTok"/>
        </w:rPr>
        <w:t xml:space="preserve">vglm</w:t>
      </w:r>
      <w:r>
        <w:rPr>
          <w:rStyle w:val="NormalTok"/>
        </w:rPr>
        <w:t xml:space="preserve">(group.size~x,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"pospoisson"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ZTGLM.data)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(ZTGLM.ignored)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vglm(formula = group.size ~ x, family = "pospoisson", data = ZTGLM.data)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          Min     1Q   Median     3Q   Max</w:t>
      </w:r>
      <w:r>
        <w:br w:type="textWrapping"/>
      </w:r>
      <w:r>
        <w:rPr>
          <w:rStyle w:val="VerbatimChar"/>
        </w:rPr>
        <w:t xml:space="preserve">## loge(lambda) -2.164 -0.794 -0.07959 0.6427 2.845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1.10486    0.03131   35.28   &lt;2e-16 ***</w:t>
      </w:r>
      <w:r>
        <w:br w:type="textWrapping"/>
      </w:r>
      <w:r>
        <w:rPr>
          <w:rStyle w:val="VerbatimChar"/>
        </w:rPr>
        <w:t xml:space="preserve">## x            0.53582    0.02033   26.35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linear predictors: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Name of linear predictor: loge(lambda)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Log-likelihood: -960.3629 on 496 degrees of freedom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iterations: 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Correcting for non-detection sampling bias.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Note: Steps numbered 1-7 are in reference to the two-phase nonparametric bootstrap algorithm in the manuscript.</w:t>
      </w:r>
      <w:r>
        <w:br w:type="textWrapping"/>
      </w:r>
      <w:r>
        <w:rPr>
          <w:rStyle w:val="CommentTok"/>
        </w:rPr>
        <w:t xml:space="preserve">#   Bootstrap sampling (i.e., sampling with replacement) and steps 1, 3, and 7 are not needed to get</w:t>
      </w:r>
      <w:r>
        <w:br w:type="textWrapping"/>
      </w:r>
      <w:r>
        <w:rPr>
          <w:rStyle w:val="CommentTok"/>
        </w:rPr>
        <w:t xml:space="preserve">#   corrected coefficient estimates and are only needed to calculate standard errors and confidence intervals. </w:t>
      </w:r>
      <w:r>
        <w:br w:type="textWrapping"/>
      </w:r>
      <w:r>
        <w:rPr>
          <w:rStyle w:val="CommentTok"/>
        </w:rPr>
        <w:t xml:space="preserve">#   We will skip bootstrap sampling and steps 1, 3 and 7 until later on.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Note: True values of the intercept, "x" and "group.size" used to generate detection data are -2, -1 and 0.5 respectively. </w:t>
      </w:r>
      <w:r>
        <w:br w:type="textWrapping"/>
      </w:r>
      <w:r>
        <w:rPr>
          <w:rStyle w:val="CommentTok"/>
        </w:rPr>
        <w:t xml:space="preserve">#   </w:t>
      </w:r>
      <w:r>
        <w:br w:type="textWrapping"/>
      </w:r>
      <w:r>
        <w:rPr>
          <w:rStyle w:val="CommentTok"/>
        </w:rPr>
        <w:t xml:space="preserve">#   Note: Because we corrected for non-detection sampling bias the estimate of the </w:t>
      </w:r>
      <w:r>
        <w:br w:type="textWrapping"/>
      </w:r>
      <w:r>
        <w:rPr>
          <w:rStyle w:val="CommentTok"/>
        </w:rPr>
        <w:t xml:space="preserve">#     coefficient "x" (0.94315) in step 5 is very close to the true value of 1. </w:t>
      </w:r>
      <w:r>
        <w:br w:type="textWrapping"/>
      </w:r>
      <w:r>
        <w:rPr>
          <w:rStyle w:val="CommentTok"/>
        </w:rPr>
        <w:t xml:space="preserve">#   The standard error (0.01185), however, should not be trusted as it is estimated without </w:t>
      </w:r>
      <w:r>
        <w:br w:type="textWrapping"/>
      </w:r>
      <w:r>
        <w:rPr>
          <w:rStyle w:val="CommentTok"/>
        </w:rPr>
        <w:t xml:space="preserve">#   taking into account the variablity in the estimated probability of detection("p.det").</w:t>
      </w:r>
      <w:r>
        <w:br w:type="textWrapping"/>
      </w:r>
      <w:r>
        <w:rPr>
          <w:rStyle w:val="CommentTok"/>
        </w:rPr>
        <w:t xml:space="preserve">#   Similarly the estimated intercept (0.98370) and coefficient "x" (0.53195) in step 6 is </w:t>
      </w:r>
      <w:r>
        <w:br w:type="textWrapping"/>
      </w:r>
      <w:r>
        <w:rPr>
          <w:rStyle w:val="CommentTok"/>
        </w:rPr>
        <w:t xml:space="preserve">#   close to the true value of 1 and 0.5 respectively. The standard errors for both estimates should</w:t>
      </w:r>
      <w:r>
        <w:br w:type="textWrapping"/>
      </w:r>
      <w:r>
        <w:rPr>
          <w:rStyle w:val="CommentTok"/>
        </w:rPr>
        <w:t xml:space="preserve">#   not be trusted.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##Step 2 - Fit an appropriate model to the detection data set</w:t>
      </w:r>
      <w:r>
        <w:br w:type="textWrapping"/>
      </w:r>
      <w:r>
        <w:rPr>
          <w:rStyle w:val="NormalTok"/>
        </w:rPr>
        <w:t xml:space="preserve">Detection.model=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(y~x+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(group.size),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Detection.data)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(Detection.model)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x + scale(group.size), family = "binomial", </w:t>
      </w:r>
      <w:r>
        <w:br w:type="textWrapping"/>
      </w:r>
      <w:r>
        <w:rPr>
          <w:rStyle w:val="VerbatimChar"/>
        </w:rPr>
        <w:t xml:space="preserve">##     data = Detection.data)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-1.1366  -0.3757  -0.2758  -0.2114   2.8435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-1.9447     0.1369 -14.202  &lt; 2e-16 ***</w:t>
      </w:r>
      <w:r>
        <w:br w:type="textWrapping"/>
      </w:r>
      <w:r>
        <w:rPr>
          <w:rStyle w:val="VerbatimChar"/>
        </w:rPr>
        <w:t xml:space="preserve">## x                  -1.1118     0.1489  -7.466 8.24e-14 ***</w:t>
      </w:r>
      <w:r>
        <w:br w:type="textWrapping"/>
      </w:r>
      <w:r>
        <w:rPr>
          <w:rStyle w:val="VerbatimChar"/>
        </w:rPr>
        <w:t xml:space="preserve">## scale(group.size)   0.5604     0.1680   3.336 0.000851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727.16  on 1606  degrees of freedom</w:t>
      </w:r>
      <w:r>
        <w:br w:type="textWrapping"/>
      </w:r>
      <w:r>
        <w:rPr>
          <w:rStyle w:val="VerbatimChar"/>
        </w:rPr>
        <w:t xml:space="preserve">## Residual deviance: 659.92  on 1604  degrees of freedom</w:t>
      </w:r>
      <w:r>
        <w:br w:type="textWrapping"/>
      </w:r>
      <w:r>
        <w:rPr>
          <w:rStyle w:val="VerbatimChar"/>
        </w:rPr>
        <w:t xml:space="preserve">## AIC: 665.92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##Step 4 - Estimate the probability of detection for each presence-only location.</w:t>
      </w:r>
      <w:r>
        <w:br w:type="textWrapping"/>
      </w:r>
      <w:r>
        <w:rPr>
          <w:rStyle w:val="NormalTok"/>
        </w:rPr>
        <w:t xml:space="preserve">p.det=</w:t>
      </w:r>
      <w:r>
        <w:rPr>
          <w:rStyle w:val="KeywordTok"/>
        </w:rPr>
        <w:t xml:space="preserve">ilogit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(Detection.model,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ZTGLM.data))</w:t>
      </w:r>
      <w:r>
        <w:br w:type="textWrapping"/>
      </w:r>
      <w:r>
        <w:rPr>
          <w:rStyle w:val="NormalTok"/>
        </w:rPr>
        <w:t xml:space="preserve">IPP.data$p.det=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(p.det,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(x.int)))</w:t>
      </w:r>
      <w:r>
        <w:br w:type="textWrapping"/>
      </w:r>
      <w:r>
        <w:rPr>
          <w:rStyle w:val="NormalTok"/>
        </w:rPr>
        <w:t xml:space="preserve">ZTGLM.data$p.det=p.det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##Step 5 - Fit an inhomogeneous Poisson point process  that weights the log-likelihood by 1/p.det</w:t>
      </w:r>
      <w:r>
        <w:br w:type="textWrapping"/>
      </w:r>
      <w:r>
        <w:rPr>
          <w:rStyle w:val="NormalTok"/>
        </w:rPr>
        <w:t xml:space="preserve">IPP.corrected=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(y~x,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/p.det)*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-y),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IPP.data)</w:t>
      </w:r>
    </w:p>
    <w:p>
      <w:pPr>
        <w:pStyle w:val="SourceCode"/>
      </w:pPr>
      <w:r>
        <w:rPr>
          <w:rStyle w:val="VerbatimChar"/>
        </w:rPr>
        <w:t xml:space="preserve">## Warning in eval(family$initialize): non-integer #successes in a binomial</w:t>
      </w:r>
      <w:r>
        <w:br w:type="textWrapping"/>
      </w:r>
      <w:r>
        <w:rPr>
          <w:rStyle w:val="VerbatimChar"/>
        </w:rPr>
        <w:t xml:space="preserve">## glm!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(IPP.corrected)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x, family = "binomial", data = IPP.data, weights = (1/p.det) * </w:t>
      </w:r>
      <w:r>
        <w:br w:type="textWrapping"/>
      </w:r>
      <w:r>
        <w:rPr>
          <w:rStyle w:val="VerbatimChar"/>
        </w:rPr>
        <w:t xml:space="preserve">##     10000^(1 - y))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-19.907   -3.739   -2.094   10.830   34.092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-7.63116    0.01584  -481.7   &lt;2e-16 ***</w:t>
      </w:r>
      <w:r>
        <w:br w:type="textWrapping"/>
      </w:r>
      <w:r>
        <w:rPr>
          <w:rStyle w:val="VerbatimChar"/>
        </w:rPr>
        <w:t xml:space="preserve">## x            1.12902    0.01060   106.5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143313  on 1497  degrees of freedom</w:t>
      </w:r>
      <w:r>
        <w:br w:type="textWrapping"/>
      </w:r>
      <w:r>
        <w:rPr>
          <w:rStyle w:val="VerbatimChar"/>
        </w:rPr>
        <w:t xml:space="preserve">## Residual deviance: 131769  on 1496  degrees of freedom</w:t>
      </w:r>
      <w:r>
        <w:br w:type="textWrapping"/>
      </w:r>
      <w:r>
        <w:rPr>
          <w:rStyle w:val="VerbatimChar"/>
        </w:rPr>
        <w:t xml:space="preserve">## AIC: 131864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##Step 6 - Fit an zero-truncated Poisson generalized linear model that weights the log-likelihood by 1/p.det</w:t>
      </w:r>
      <w:r>
        <w:br w:type="textWrapping"/>
      </w:r>
      <w:r>
        <w:rPr>
          <w:rStyle w:val="NormalTok"/>
        </w:rPr>
        <w:t xml:space="preserve">ZTGLM.corrected=</w:t>
      </w:r>
      <w:r>
        <w:rPr>
          <w:rStyle w:val="KeywordTok"/>
        </w:rPr>
        <w:t xml:space="preserve">vglm</w:t>
      </w:r>
      <w:r>
        <w:rPr>
          <w:rStyle w:val="NormalTok"/>
        </w:rPr>
        <w:t xml:space="preserve">(group.size~x,</w:t>
      </w:r>
      <w:r>
        <w:rPr>
          <w:rStyle w:val="DataTyp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/p.det,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"pospoisson"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ZTGLM.data)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(ZTGLM.corrected)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vglm(formula = group.size ~ x, family = "pospoisson", data = ZTGLM.data, </w:t>
      </w:r>
      <w:r>
        <w:br w:type="textWrapping"/>
      </w:r>
      <w:r>
        <w:rPr>
          <w:rStyle w:val="VerbatimChar"/>
        </w:rPr>
        <w:t xml:space="preserve">##     weights = 1/p.det)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Pearson residuals:</w:t>
      </w:r>
      <w:r>
        <w:br w:type="textWrapping"/>
      </w:r>
      <w:r>
        <w:rPr>
          <w:rStyle w:val="VerbatimChar"/>
        </w:rPr>
        <w:t xml:space="preserve">##                 Min     1Q Median    3Q   Max</w:t>
      </w:r>
      <w:r>
        <w:br w:type="textWrapping"/>
      </w:r>
      <w:r>
        <w:rPr>
          <w:rStyle w:val="VerbatimChar"/>
        </w:rPr>
        <w:t xml:space="preserve">## loge(lambda) -18.38 -2.054  0.582 3.377 10.66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0.964815   0.009581   100.7   &lt;2e-16 ***</w:t>
      </w:r>
      <w:r>
        <w:br w:type="textWrapping"/>
      </w:r>
      <w:r>
        <w:rPr>
          <w:rStyle w:val="VerbatimChar"/>
        </w:rPr>
        <w:t xml:space="preserve">## x           0.529984   0.005047   105.0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linear predictors: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Name of linear predictor: loge(lambda)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Log-likelihood: -18993.02 on 496 degrees of freedom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iterations: 5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Implementing the two-phase nonparametric bootstrap algorithm (i.e., steps 1-7)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'set.seed' establishes a random starting seed so simulation results are the same each time the bootstrap code is run.</w:t>
      </w:r>
      <w:r>
        <w:br w:type="textWrapping"/>
      </w:r>
      <w:r>
        <w:rPr>
          <w:rStyle w:val="CommentTok"/>
        </w:rPr>
        <w:t xml:space="preserve">#     If the set.seed code is ignored, the mean, standard deviation and confidence intervals will vary slightly each time </w:t>
      </w:r>
      <w:r>
        <w:br w:type="textWrapping"/>
      </w:r>
      <w:r>
        <w:rPr>
          <w:rStyle w:val="CommentTok"/>
        </w:rPr>
        <w:t xml:space="preserve">#   the code is run.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The function "tpnbs" is the two-phase nonparametric bootstrap and implements steps 1-7.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'n.bootstraps' is the number of bootstrap samples to be included in the analysis. We used 1,000 in our study.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The 'do()' function in package mosaic implements the bootstrap.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tpnbs=function()  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bss=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(ZTGLM.data)[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IPP.data.bss=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(IPP.data[bss,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],IPP.data[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(IPP.data$y==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ZTGLM.data.bss=ZTGLM.data[bss,]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Detection.data.bss=</w:t>
      </w:r>
      <w:r>
        <w:rPr>
          <w:rStyle w:val="KeywordTok"/>
        </w:rPr>
        <w:t xml:space="preserve">resample</w:t>
      </w:r>
      <w:r>
        <w:rPr>
          <w:rStyle w:val="NormalTok"/>
        </w:rPr>
        <w:t xml:space="preserve">(Detection.data)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Detection.model=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(y~x+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(group.size),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Detection.data.bss)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p.det.bss=</w:t>
      </w:r>
      <w:r>
        <w:rPr>
          <w:rStyle w:val="KeywordTok"/>
        </w:rPr>
        <w:t xml:space="preserve">ilogit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(Detection.model,</w:t>
      </w:r>
      <w:r>
        <w:rPr>
          <w:rStyle w:val="DataTypeTok"/>
        </w:rPr>
        <w:t xml:space="preserve">new=</w:t>
      </w:r>
      <w:r>
        <w:rPr>
          <w:rStyle w:val="NormalTok"/>
        </w:rPr>
        <w:t xml:space="preserve">ZTGLM.data.bss))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IPP.data.bss$p.det=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(p.det.bss,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(x.int)))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ZTGLM.data$p.det=p.det.bss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IPP.model=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(y~x,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weights=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/p.det)*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-y),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IPP.data.bss)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ZTGLM.corrected=</w:t>
      </w:r>
      <w:r>
        <w:rPr>
          <w:rStyle w:val="KeywordTok"/>
        </w:rPr>
        <w:t xml:space="preserve">vglm</w:t>
      </w:r>
      <w:r>
        <w:rPr>
          <w:rStyle w:val="NormalTok"/>
        </w:rPr>
        <w:t xml:space="preserve">(group.size~x,</w:t>
      </w:r>
      <w:r>
        <w:rPr>
          <w:rStyle w:val="DataTyp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/p.det,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"pospoisson"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ZTGLM.data.bss)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(IPP.model)[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(ZTGLM.corrected))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n.bootstraps=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bootstrap.sample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mosaic::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(n.bootstraps) *</w:t>
      </w:r>
      <w:r>
        <w:rPr>
          <w:rStyle w:val="KeywordTok"/>
        </w:rPr>
        <w:t xml:space="preserve">tpnbs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(bootstrap.sample)</w:t>
      </w:r>
    </w:p>
    <w:p>
      <w:pPr>
        <w:pStyle w:val="SourceCode"/>
      </w:pPr>
      <w:r>
        <w:rPr>
          <w:rStyle w:val="VerbatimChar"/>
        </w:rPr>
        <w:t xml:space="preserve">## Classes 'do.data.frame' and 'data.frame':    1000 obs. of  3 variables:</w:t>
      </w:r>
      <w:r>
        <w:br w:type="textWrapping"/>
      </w:r>
      <w:r>
        <w:rPr>
          <w:rStyle w:val="VerbatimChar"/>
        </w:rPr>
        <w:t xml:space="preserve">##  $ x        : num  1.25 1.22 1.25 1.13 1.27 ...</w:t>
      </w:r>
      <w:r>
        <w:br w:type="textWrapping"/>
      </w:r>
      <w:r>
        <w:rPr>
          <w:rStyle w:val="VerbatimChar"/>
        </w:rPr>
        <w:t xml:space="preserve">##  $ Intercept: num  0.926 0.941 1.015 0.94 0.942 ...</w:t>
      </w:r>
      <w:r>
        <w:br w:type="textWrapping"/>
      </w:r>
      <w:r>
        <w:rPr>
          <w:rStyle w:val="VerbatimChar"/>
        </w:rPr>
        <w:t xml:space="preserve">##  $ x.1      : num  0.53 0.554 0.528 0.528 0.552 ...</w:t>
      </w:r>
      <w:r>
        <w:br w:type="textWrapping"/>
      </w:r>
      <w:r>
        <w:rPr>
          <w:rStyle w:val="VerbatimChar"/>
        </w:rPr>
        <w:t xml:space="preserve">##  - attr(*, "lazy")=Class 'formula'  language ~tpnbs()</w:t>
      </w:r>
      <w:r>
        <w:br w:type="textWrapping"/>
      </w:r>
      <w:r>
        <w:rPr>
          <w:rStyle w:val="VerbatimChar"/>
        </w:rPr>
        <w:t xml:space="preserve">##   .. ..- attr(*, ".Environment")=&lt;environment: R_GlobalEnv&gt; </w:t>
      </w:r>
      <w:r>
        <w:br w:type="textWrapping"/>
      </w:r>
      <w:r>
        <w:rPr>
          <w:rStyle w:val="VerbatimChar"/>
        </w:rPr>
        <w:t xml:space="preserve">##  - attr(*, "culler")=function (object, ...)</w:t>
      </w:r>
    </w:p>
    <w:p>
      <w:pPr>
        <w:pStyle w:val="SourceCode"/>
      </w:pPr>
      <w:r>
        <w:rPr>
          <w:rStyle w:val="NormalTok"/>
        </w:rPr>
        <w:t xml:space="preserve">bootstrap.sample=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(bootstrap.sample)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  Calculating mean, standard deviation and 95%, equal-tailed confidence intervals</w:t>
      </w:r>
      <w:r>
        <w:br w:type="textWrapping"/>
      </w:r>
      <w:r>
        <w:rPr>
          <w:rStyle w:val="CommentTok"/>
        </w:rPr>
        <w:t xml:space="preserve">#   from the empirical distribution. See "Introduction to the Bootstrap" (Efron &amp; Tibshirani 1994) </w:t>
      </w:r>
      <w:r>
        <w:br w:type="textWrapping"/>
      </w:r>
      <w:r>
        <w:rPr>
          <w:rStyle w:val="CommentTok"/>
        </w:rPr>
        <w:t xml:space="preserve">#   for more details.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Estimates of the coefficient for the covariate "x" (0.9520575) of the inhomogeneous Poisson point </w:t>
      </w:r>
      <w:r>
        <w:br w:type="textWrapping"/>
      </w:r>
      <w:r>
        <w:rPr>
          <w:rStyle w:val="CommentTok"/>
        </w:rPr>
        <w:t xml:space="preserve">#   process model and the intercept(0.9832485) and covariate "x" (0.531719) of the zero-truncated </w:t>
      </w:r>
      <w:r>
        <w:br w:type="textWrapping"/>
      </w:r>
      <w:r>
        <w:rPr>
          <w:rStyle w:val="CommentTok"/>
        </w:rPr>
        <w:t xml:space="preserve">#   Poisson generalized linear model are close to the true values (1, 1, 0.5).   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Standard errors when detection bias is accounted for(0.1141398; 0.03696048; 0.0224879), and thus 95%  </w:t>
      </w:r>
      <w:r>
        <w:br w:type="textWrapping"/>
      </w:r>
      <w:r>
        <w:rPr>
          <w:rStyle w:val="CommentTok"/>
        </w:rPr>
        <w:t xml:space="preserve">#   confidence intervals, and standard errors (0.01185; 0.0099313; 0.0060487) are larger when the variability  </w:t>
      </w:r>
      <w:r>
        <w:br w:type="textWrapping"/>
      </w:r>
      <w:r>
        <w:rPr>
          <w:rStyle w:val="CommentTok"/>
        </w:rPr>
        <w:t xml:space="preserve">#   in the probability of detection is not accounted for. Note the estimated standard errors(0.01185; 0.0099313; 0.0060487)</w:t>
      </w:r>
      <w:r>
        <w:br w:type="textWrapping"/>
      </w:r>
      <w:r>
        <w:rPr>
          <w:rStyle w:val="CommentTok"/>
        </w:rPr>
        <w:t xml:space="preserve">#   are obtained from steps 5 &amp; 6 above.   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(bootstrap.sample)[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x </w:t>
      </w:r>
      <w:r>
        <w:br w:type="textWrapping"/>
      </w:r>
      <w:r>
        <w:rPr>
          <w:rStyle w:val="VerbatimChar"/>
        </w:rPr>
        <w:t xml:space="preserve">## 1.137915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(bootstrap.sample)[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0.2662821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),bootstrap.sample[,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(bootstrap.sample)[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Intercept </w:t>
      </w:r>
      <w:r>
        <w:br w:type="textWrapping"/>
      </w:r>
      <w:r>
        <w:rPr>
          <w:rStyle w:val="VerbatimChar"/>
        </w:rPr>
        <w:t xml:space="preserve">## 0.9658571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(bootstrap.sample)[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),bootstrap.sample[,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(bootstrap.sample)[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x.1 </w:t>
      </w:r>
      <w:r>
        <w:br w:type="textWrapping"/>
      </w:r>
      <w:r>
        <w:rPr>
          <w:rStyle w:val="VerbatimChar"/>
        </w:rPr>
        <w:t xml:space="preserve">## 0.5298045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(bootstrap.sample)[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),bootstrap.sample[,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dbe4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hefelys_cde.R</dc:title>
  <dc:creator>uqrdissa</dc:creator>
  <dcterms:created xsi:type="dcterms:W3CDTF">2017-09-10T10:52:30Z</dcterms:created>
  <dcterms:modified xsi:type="dcterms:W3CDTF">2017-09-10T10:52:30Z</dcterms:modified>
</cp:coreProperties>
</file>