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10 Variables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165100</wp:posOffset>
                </wp:positionV>
                <wp:extent cx="5781675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DD6BAD" w:rsidRDefault="00F768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create a variable</w:t>
      </w: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  <w:sz w:val="24"/>
          <w:szCs w:val="24"/>
        </w:rPr>
      </w:pP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:rsidR="00DD6BAD" w:rsidRDefault="00F768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DD6BAD" w:rsidRDefault="00F768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oint URL</w:t>
      </w: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2.10.1 Creating a variable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2.10.2 Using the variable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2.10.3 Pushing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code to your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color w:val="000000"/>
          <w:sz w:val="24"/>
          <w:szCs w:val="24"/>
        </w:rPr>
        <w:t>ub repositories</w:t>
      </w: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D6BAD" w:rsidRDefault="00F7688E">
      <w:pPr>
        <w:rPr>
          <w:sz w:val="24"/>
          <w:szCs w:val="24"/>
        </w:rPr>
      </w:pPr>
      <w:r>
        <w:rPr>
          <w:b/>
          <w:sz w:val="24"/>
          <w:szCs w:val="24"/>
        </w:rPr>
        <w:t>Step 2.10.1:</w:t>
      </w:r>
      <w:r>
        <w:rPr>
          <w:sz w:val="24"/>
          <w:szCs w:val="24"/>
        </w:rPr>
        <w:t xml:space="preserve"> Creating a variable</w:t>
      </w:r>
    </w:p>
    <w:p w:rsidR="00DD6BAD" w:rsidRDefault="00F7688E">
      <w:pPr>
        <w:numPr>
          <w:ilvl w:val="0"/>
          <w:numId w:val="1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a Collection</w:t>
      </w:r>
    </w:p>
    <w:p w:rsidR="00DD6BAD" w:rsidRDefault="00F7688E">
      <w:pPr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1981200" cy="3409950"/>
            <wp:effectExtent l="0" t="0" r="0" b="0"/>
            <wp:docPr id="23" name="image6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F7688E">
      <w:pPr>
        <w:numPr>
          <w:ilvl w:val="0"/>
          <w:numId w:val="2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two Requests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  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noProof/>
          <w:color w:val="222222"/>
          <w:sz w:val="24"/>
          <w:szCs w:val="24"/>
        </w:rPr>
        <w:drawing>
          <wp:inline distT="0" distB="0" distL="114300" distR="114300">
            <wp:extent cx="1811655" cy="1918335"/>
            <wp:effectExtent l="0" t="0" r="0" b="0"/>
            <wp:docPr id="25" name="image3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191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DD6BAD">
      <w:pPr>
        <w:ind w:left="420"/>
        <w:rPr>
          <w:color w:val="222222"/>
          <w:sz w:val="24"/>
          <w:szCs w:val="24"/>
          <w:highlight w:val="white"/>
        </w:rPr>
      </w:pPr>
    </w:p>
    <w:p w:rsidR="00DD6BAD" w:rsidRDefault="00F7688E">
      <w:pPr>
        <w:ind w:left="4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</w:p>
    <w:p w:rsidR="00DD6BAD" w:rsidRDefault="00DD6BAD">
      <w:pPr>
        <w:rPr>
          <w:sz w:val="24"/>
          <w:szCs w:val="24"/>
        </w:rPr>
      </w:pPr>
    </w:p>
    <w:p w:rsidR="00DD6BAD" w:rsidRDefault="00F7688E">
      <w:pPr>
        <w:numPr>
          <w:ilvl w:val="0"/>
          <w:numId w:val="3"/>
        </w:numPr>
        <w:ind w:left="840"/>
        <w:rPr>
          <w:sz w:val="24"/>
          <w:szCs w:val="24"/>
        </w:rPr>
      </w:pPr>
      <w:r>
        <w:rPr>
          <w:sz w:val="24"/>
          <w:szCs w:val="24"/>
        </w:rPr>
        <w:t>Use these two URLs:</w:t>
      </w:r>
    </w:p>
    <w:p w:rsidR="00DD6BAD" w:rsidRDefault="00F7688E">
      <w:pPr>
        <w:ind w:left="420" w:firstLine="420"/>
        <w:rPr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https://reqres.in/api/users?page=2</w:t>
        </w:r>
      </w:hyperlink>
    </w:p>
    <w:p w:rsidR="00DD6BAD" w:rsidRDefault="00F7688E">
      <w:pPr>
        <w:ind w:left="420" w:firstLine="420"/>
        <w:rPr>
          <w:sz w:val="24"/>
          <w:szCs w:val="24"/>
        </w:rPr>
      </w:pPr>
      <w:hyperlink r:id="rId11">
        <w:r>
          <w:rPr>
            <w:color w:val="0000FF"/>
            <w:sz w:val="24"/>
            <w:szCs w:val="24"/>
            <w:u w:val="single"/>
          </w:rPr>
          <w:t>https://reqres.in/api/users/2</w:t>
        </w:r>
      </w:hyperlink>
    </w:p>
    <w:p w:rsidR="00DD6BAD" w:rsidRDefault="00DD6BAD">
      <w:pPr>
        <w:ind w:left="420" w:firstLine="420"/>
        <w:rPr>
          <w:sz w:val="24"/>
          <w:szCs w:val="24"/>
        </w:rPr>
      </w:pPr>
    </w:p>
    <w:p w:rsidR="00DD6BAD" w:rsidRDefault="00DD6BAD">
      <w:pPr>
        <w:ind w:left="420" w:firstLine="420"/>
        <w:rPr>
          <w:b/>
          <w:color w:val="000000"/>
          <w:sz w:val="24"/>
          <w:szCs w:val="24"/>
        </w:rPr>
      </w:pPr>
    </w:p>
    <w:p w:rsidR="00DD6BAD" w:rsidRDefault="00F7688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Save both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equests</w:t>
      </w:r>
    </w:p>
    <w:p w:rsidR="00DD6BAD" w:rsidRDefault="00F7688E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724525" cy="2309495"/>
            <wp:effectExtent l="0" t="0" r="0" b="0"/>
            <wp:docPr id="24" name="image5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F7688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>Collection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three-dot</w:t>
      </w:r>
      <w:r>
        <w:rPr>
          <w:color w:val="000000"/>
          <w:sz w:val="24"/>
          <w:szCs w:val="24"/>
        </w:rPr>
        <w:t xml:space="preserve"> mark)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click on it</w:t>
      </w:r>
    </w:p>
    <w:p w:rsidR="00DD6BAD" w:rsidRDefault="00F7688E">
      <w:pPr>
        <w:numPr>
          <w:ilvl w:val="0"/>
          <w:numId w:val="4"/>
        </w:numP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Edit</w:t>
      </w:r>
    </w:p>
    <w:p w:rsidR="00DD6BAD" w:rsidRDefault="00F7688E">
      <w:pPr>
        <w:ind w:left="420" w:firstLine="4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114300" distR="114300">
            <wp:extent cx="3790950" cy="3961130"/>
            <wp:effectExtent l="0" t="0" r="0" b="0"/>
            <wp:docPr id="27" name="image4.png" descr="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6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F7688E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Go to the Variable option</w:t>
      </w:r>
    </w:p>
    <w:p w:rsidR="00DD6BAD" w:rsidRDefault="00F7688E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sz w:val="24"/>
          <w:szCs w:val="24"/>
        </w:rPr>
        <w:t>Create a Variable</w:t>
      </w:r>
    </w:p>
    <w:p w:rsidR="00DD6BAD" w:rsidRDefault="00F7688E">
      <w:pPr>
        <w:ind w:left="420" w:firstLine="4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114300" distR="114300">
            <wp:extent cx="5726430" cy="3984625"/>
            <wp:effectExtent l="0" t="0" r="0" b="0"/>
            <wp:docPr id="26" name="image2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98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DD6BAD" w:rsidRDefault="00DD6BAD">
      <w:pPr>
        <w:rPr>
          <w:b/>
          <w:sz w:val="24"/>
          <w:szCs w:val="24"/>
        </w:rPr>
      </w:pPr>
    </w:p>
    <w:p w:rsidR="00DD6BAD" w:rsidRDefault="00F7688E">
      <w:pPr>
        <w:rPr>
          <w:sz w:val="24"/>
          <w:szCs w:val="24"/>
        </w:rPr>
      </w:pPr>
      <w:r>
        <w:rPr>
          <w:b/>
          <w:sz w:val="24"/>
          <w:szCs w:val="24"/>
        </w:rPr>
        <w:t>Step 2.10.2:</w:t>
      </w:r>
      <w:r>
        <w:rPr>
          <w:sz w:val="24"/>
          <w:szCs w:val="24"/>
        </w:rPr>
        <w:t xml:space="preserve"> Using the variable</w:t>
      </w:r>
    </w:p>
    <w:p w:rsidR="00DD6BAD" w:rsidRDefault="00F7688E">
      <w:pPr>
        <w:numPr>
          <w:ilvl w:val="0"/>
          <w:numId w:val="6"/>
        </w:numPr>
        <w:ind w:left="8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Use your variable and click Send</w:t>
      </w:r>
    </w:p>
    <w:p w:rsidR="00DD6BAD" w:rsidRDefault="00F7688E">
      <w:pPr>
        <w:ind w:left="420" w:firstLine="420"/>
        <w:rPr>
          <w:color w:val="5B9BD5"/>
          <w:sz w:val="24"/>
          <w:szCs w:val="24"/>
          <w:highlight w:val="white"/>
        </w:rPr>
      </w:pPr>
      <w:r>
        <w:rPr>
          <w:noProof/>
          <w:color w:val="5B9BD5"/>
          <w:sz w:val="24"/>
          <w:szCs w:val="24"/>
          <w:highlight w:val="white"/>
        </w:rPr>
        <w:drawing>
          <wp:inline distT="0" distB="0" distL="114300" distR="114300">
            <wp:extent cx="4632325" cy="1428115"/>
            <wp:effectExtent l="0" t="0" r="0" b="0"/>
            <wp:docPr id="29" name="image1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titl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42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F7688E">
      <w:pPr>
        <w:numPr>
          <w:ilvl w:val="0"/>
          <w:numId w:val="6"/>
        </w:numP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The output</w:t>
      </w:r>
      <w:r>
        <w:rPr>
          <w:color w:val="000000"/>
          <w:sz w:val="24"/>
          <w:szCs w:val="24"/>
        </w:rPr>
        <w:t xml:space="preserve"> w</w:t>
      </w:r>
      <w:r>
        <w:rPr>
          <w:sz w:val="24"/>
          <w:szCs w:val="24"/>
        </w:rPr>
        <w:t>ill look like:</w:t>
      </w:r>
    </w:p>
    <w:p w:rsidR="00DD6BAD" w:rsidRDefault="00F768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725160" cy="3218815"/>
            <wp:effectExtent l="0" t="0" r="0" b="0"/>
            <wp:docPr id="28" name="image7.png" descr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ntitl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BAD" w:rsidRDefault="00DD6BAD">
      <w:pPr>
        <w:rPr>
          <w:b/>
          <w:sz w:val="24"/>
          <w:szCs w:val="24"/>
        </w:rPr>
      </w:pPr>
    </w:p>
    <w:p w:rsidR="00DD6BAD" w:rsidRDefault="00F7688E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2.10.3:</w:t>
      </w:r>
      <w:r>
        <w:rPr>
          <w:sz w:val="24"/>
          <w:szCs w:val="24"/>
        </w:rPr>
        <w:t xml:space="preserve"> Pushing the code to your GitHub repositories</w:t>
      </w:r>
    </w:p>
    <w:p w:rsidR="00DD6BAD" w:rsidRDefault="00F7688E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DD6BAD" w:rsidRDefault="00F7688E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BAD" w:rsidRDefault="00DD6B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F7688E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BAD" w:rsidRDefault="00DD6B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BAD" w:rsidRDefault="00DD6B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BAD" w:rsidRDefault="00DD6B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DD6BAD" w:rsidRDefault="00F768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D6BAD" w:rsidRDefault="00DD6B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6BAD" w:rsidRDefault="00DD6B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00" w:line="276" w:lineRule="auto"/>
        <w:rPr>
          <w:color w:val="000000"/>
          <w:sz w:val="24"/>
          <w:szCs w:val="24"/>
        </w:rPr>
      </w:pPr>
    </w:p>
    <w:p w:rsidR="00DD6BAD" w:rsidRDefault="00DD6BAD">
      <w:pPr>
        <w:rPr>
          <w:sz w:val="24"/>
          <w:szCs w:val="24"/>
        </w:rPr>
      </w:pPr>
    </w:p>
    <w:p w:rsidR="00DD6BAD" w:rsidRDefault="00DD6BAD">
      <w:pPr>
        <w:rPr>
          <w:sz w:val="24"/>
          <w:szCs w:val="24"/>
        </w:rPr>
      </w:pPr>
    </w:p>
    <w:sectPr w:rsidR="00DD6B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51A5"/>
    <w:multiLevelType w:val="multilevel"/>
    <w:tmpl w:val="D794E32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Algerian" w:eastAsia="Algerian" w:hAnsi="Algerian" w:cs="Algeria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Algerian" w:eastAsia="Algerian" w:hAnsi="Algerian" w:cs="Algerian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Algerian" w:eastAsia="Algerian" w:hAnsi="Algerian" w:cs="Algerian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Algerian" w:eastAsia="Algerian" w:hAnsi="Algerian" w:cs="Algerian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Algerian" w:eastAsia="Algerian" w:hAnsi="Algerian" w:cs="Algerian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Algerian" w:eastAsia="Algerian" w:hAnsi="Algerian" w:cs="Algerian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Algerian" w:eastAsia="Algerian" w:hAnsi="Algerian" w:cs="Algerian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Algerian" w:eastAsia="Algerian" w:hAnsi="Algerian" w:cs="Algerian"/>
      </w:rPr>
    </w:lvl>
  </w:abstractNum>
  <w:abstractNum w:abstractNumId="1" w15:restartNumberingAfterBreak="0">
    <w:nsid w:val="1A862DF4"/>
    <w:multiLevelType w:val="multilevel"/>
    <w:tmpl w:val="7132222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7B11BB"/>
    <w:multiLevelType w:val="multilevel"/>
    <w:tmpl w:val="BC56A1E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B017E1A"/>
    <w:multiLevelType w:val="multilevel"/>
    <w:tmpl w:val="E4B23ED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8066BDE"/>
    <w:multiLevelType w:val="multilevel"/>
    <w:tmpl w:val="095086B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6B3E6CCE"/>
    <w:multiLevelType w:val="multilevel"/>
    <w:tmpl w:val="EFE4A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454702"/>
    <w:multiLevelType w:val="multilevel"/>
    <w:tmpl w:val="AFDAB82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Algerian" w:eastAsia="Algerian" w:hAnsi="Algerian" w:cs="Algerian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Algerian" w:eastAsia="Algerian" w:hAnsi="Algerian" w:cs="Algerian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Algerian" w:eastAsia="Algerian" w:hAnsi="Algerian" w:cs="Algerian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Algerian" w:eastAsia="Algerian" w:hAnsi="Algerian" w:cs="Algerian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Algerian" w:eastAsia="Algerian" w:hAnsi="Algerian" w:cs="Algerian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Algerian" w:eastAsia="Algerian" w:hAnsi="Algerian" w:cs="Algerian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Algerian" w:eastAsia="Algerian" w:hAnsi="Algerian" w:cs="Algerian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Algerian" w:eastAsia="Algerian" w:hAnsi="Algerian" w:cs="Algerian"/>
      </w:rPr>
    </w:lvl>
  </w:abstractNum>
  <w:abstractNum w:abstractNumId="7" w15:restartNumberingAfterBreak="0">
    <w:nsid w:val="74B05AA0"/>
    <w:multiLevelType w:val="multilevel"/>
    <w:tmpl w:val="DC8A40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AD"/>
    <w:rsid w:val="00DD6BAD"/>
    <w:rsid w:val="00F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ED1A"/>
  <w15:docId w15:val="{9986CD77-8C3A-4BA1-B2AD-9D52E53B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64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DDC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0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11" Type="http://schemas.openxmlformats.org/officeDocument/2006/relationships/hyperlink" Target="https://reqres.in/api/users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reqres.in/api/users?page=2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DXe2wJl8SV3GtuZyoc+tX0ZGA==">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2023-11-07T07:41:00Z</dcterms:created>
  <dcterms:modified xsi:type="dcterms:W3CDTF">2023-11-07T07:41:00Z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