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537" w:rsidRDefault="001E1FF5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sz w:val="72"/>
          <w:szCs w:val="72"/>
        </w:rPr>
      </w:pPr>
      <w:bookmarkStart w:id="0" w:name="_GoBack"/>
      <w:bookmarkEnd w:id="0"/>
      <w:r>
        <w:rPr>
          <w:rFonts w:ascii="Calibri" w:eastAsia="Calibri" w:hAnsi="Calibri" w:cs="Calibri"/>
          <w:sz w:val="72"/>
          <w:szCs w:val="72"/>
        </w:rPr>
        <w:t>10 Tagged Hooks</w:t>
      </w:r>
    </w:p>
    <w:p w:rsidR="00EF6537" w:rsidRDefault="001E1FF5">
      <w:r>
        <w:rPr>
          <w:noProof/>
          <w:lang w:val="en-IN"/>
        </w:rPr>
        <mc:AlternateContent>
          <mc:Choice Requires="wpg">
            <w:drawing>
              <wp:inline distT="114300" distB="114300" distL="114300" distR="114300">
                <wp:extent cx="5953125" cy="47625"/>
                <wp:effectExtent l="0" t="0" r="0" b="0"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144850" y="3770100"/>
                          <a:ext cx="6402300" cy="198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3C7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953125" cy="47625"/>
                <wp:effectExtent b="0" l="0" r="0" t="0"/>
                <wp:docPr id="1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3125" cy="47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F6537" w:rsidRDefault="00EF6537">
      <w:pPr>
        <w:rPr>
          <w:rFonts w:ascii="Calibri" w:eastAsia="Calibri" w:hAnsi="Calibri" w:cs="Calibri"/>
          <w:sz w:val="24"/>
          <w:szCs w:val="24"/>
        </w:rPr>
      </w:pPr>
    </w:p>
    <w:p w:rsidR="00EF6537" w:rsidRDefault="001E1FF5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 xml:space="preserve">This section will guide you to </w:t>
      </w:r>
      <w:proofErr w:type="gramStart"/>
      <w:r>
        <w:rPr>
          <w:rFonts w:ascii="Calibri" w:eastAsia="Calibri" w:hAnsi="Calibri" w:cs="Calibri"/>
          <w:sz w:val="24"/>
          <w:szCs w:val="24"/>
          <w:highlight w:val="white"/>
        </w:rPr>
        <w:t>understand :</w:t>
      </w:r>
      <w:proofErr w:type="gramEnd"/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What is a tagged hook in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</w:t>
      </w:r>
      <w:proofErr w:type="gramEnd"/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How a tagged hook works in </w:t>
      </w:r>
      <w:proofErr w:type="gramStart"/>
      <w:r>
        <w:rPr>
          <w:rFonts w:ascii="Calibri" w:eastAsia="Calibri" w:hAnsi="Calibri" w:cs="Calibri"/>
          <w:sz w:val="24"/>
          <w:szCs w:val="24"/>
        </w:rPr>
        <w:t>Cucumber</w:t>
      </w:r>
      <w:proofErr w:type="gramEnd"/>
    </w:p>
    <w:p w:rsidR="00EF6537" w:rsidRDefault="00EF653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6537" w:rsidRDefault="001E1FF5">
      <w:p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Development Environment:</w:t>
      </w:r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JRE: </w:t>
      </w:r>
      <w:proofErr w:type="spellStart"/>
      <w:r>
        <w:rPr>
          <w:rFonts w:ascii="Calibri" w:eastAsia="Calibri" w:hAnsi="Calibri" w:cs="Calibri"/>
          <w:sz w:val="24"/>
          <w:szCs w:val="24"/>
        </w:rPr>
        <w:t>OpenJDK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Runtime Environment 11.0.2</w:t>
      </w:r>
    </w:p>
    <w:p w:rsidR="00EF6537" w:rsidRDefault="001E1FF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 for Enterprise Java Developers v2019-03 (4.11.0)</w:t>
      </w:r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TestNG</w:t>
      </w:r>
      <w:proofErr w:type="spellEnd"/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Selenium jars</w:t>
      </w:r>
    </w:p>
    <w:p w:rsidR="00EF6537" w:rsidRDefault="001E1FF5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Cucumber jars</w:t>
      </w:r>
    </w:p>
    <w:p w:rsidR="00EF6537" w:rsidRDefault="00EF6537">
      <w:pPr>
        <w:rPr>
          <w:rFonts w:ascii="Calibri" w:eastAsia="Calibri" w:hAnsi="Calibri" w:cs="Calibri"/>
          <w:sz w:val="24"/>
          <w:szCs w:val="24"/>
          <w:highlight w:val="white"/>
        </w:rPr>
      </w:pPr>
    </w:p>
    <w:p w:rsidR="00EF6537" w:rsidRDefault="001E1FF5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This guide has two subsections, namely:</w:t>
      </w:r>
    </w:p>
    <w:p w:rsidR="00EF6537" w:rsidRDefault="001E1FF5">
      <w:pPr>
        <w:pStyle w:val="Heading2"/>
        <w:keepNext w:val="0"/>
        <w:keepLines w:val="0"/>
        <w:spacing w:before="0" w:after="160"/>
        <w:ind w:firstLine="284"/>
        <w:rPr>
          <w:rFonts w:ascii="Calibri" w:eastAsia="Calibri" w:hAnsi="Calibri" w:cs="Calibri"/>
          <w:sz w:val="24"/>
          <w:szCs w:val="24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sz w:val="24"/>
          <w:szCs w:val="24"/>
        </w:rPr>
        <w:t>5.10.1   Steps involved in adding tagged hooks in Cucumber</w:t>
      </w:r>
    </w:p>
    <w:p w:rsidR="00EF6537" w:rsidRDefault="001E1FF5">
      <w:pPr>
        <w:ind w:firstLine="28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5.10.2   Pushing code to your GitHub repositories</w:t>
      </w:r>
    </w:p>
    <w:p w:rsidR="00EF6537" w:rsidRDefault="00EF6537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b/>
          <w:color w:val="494949"/>
          <w:sz w:val="24"/>
          <w:szCs w:val="24"/>
        </w:rPr>
      </w:pPr>
      <w:bookmarkStart w:id="2" w:name="_heading=h.30j0zll" w:colFirst="0" w:colLast="0"/>
      <w:bookmarkEnd w:id="2"/>
    </w:p>
    <w:p w:rsidR="00EF6537" w:rsidRDefault="001E1FF5">
      <w:pPr>
        <w:pStyle w:val="Heading2"/>
        <w:keepNext w:val="0"/>
        <w:keepLines w:val="0"/>
        <w:spacing w:before="0" w:after="160"/>
        <w:rPr>
          <w:rFonts w:ascii="Calibri" w:eastAsia="Calibri" w:hAnsi="Calibri" w:cs="Calibri"/>
          <w:sz w:val="24"/>
          <w:szCs w:val="24"/>
        </w:rPr>
      </w:pPr>
      <w:bookmarkStart w:id="3" w:name="_heading=h.1fob9te" w:colFirst="0" w:colLast="0"/>
      <w:bookmarkEnd w:id="3"/>
      <w:r>
        <w:rPr>
          <w:rFonts w:ascii="Calibri" w:eastAsia="Calibri" w:hAnsi="Calibri" w:cs="Calibri"/>
          <w:b/>
          <w:sz w:val="24"/>
          <w:szCs w:val="24"/>
        </w:rPr>
        <w:t>Step 5.10</w:t>
      </w:r>
      <w:r>
        <w:rPr>
          <w:rFonts w:ascii="Calibri" w:eastAsia="Calibri" w:hAnsi="Calibri" w:cs="Calibri"/>
          <w:b/>
          <w:sz w:val="24"/>
          <w:szCs w:val="24"/>
        </w:rPr>
        <w:t xml:space="preserve">.1:  </w:t>
      </w:r>
      <w:r>
        <w:rPr>
          <w:rFonts w:ascii="Calibri" w:eastAsia="Calibri" w:hAnsi="Calibri" w:cs="Calibri"/>
          <w:sz w:val="24"/>
          <w:szCs w:val="24"/>
        </w:rPr>
        <w:t>Tagged Hooks in Cucumber</w:t>
      </w:r>
    </w:p>
    <w:p w:rsidR="00EF6537" w:rsidRDefault="001E1FF5">
      <w:pPr>
        <w:numPr>
          <w:ilvl w:val="0"/>
          <w:numId w:val="7"/>
        </w:numPr>
        <w:ind w:left="840"/>
        <w:rPr>
          <w:rFonts w:ascii="Calibri" w:eastAsia="Calibri" w:hAnsi="Calibri" w:cs="Calibri"/>
          <w:color w:val="303030"/>
          <w:sz w:val="24"/>
          <w:szCs w:val="24"/>
        </w:rPr>
      </w:pPr>
      <w:r>
        <w:rPr>
          <w:rFonts w:ascii="Calibri" w:eastAsia="Calibri" w:hAnsi="Calibri" w:cs="Calibri"/>
          <w:color w:val="303030"/>
          <w:sz w:val="24"/>
          <w:szCs w:val="24"/>
        </w:rPr>
        <w:t>Tagged Hooks are used where you need to perform different tasks before and after scenarios.</w:t>
      </w:r>
    </w:p>
    <w:p w:rsidR="00EF6537" w:rsidRDefault="001E1FF5">
      <w:pPr>
        <w:numPr>
          <w:ilvl w:val="0"/>
          <w:numId w:val="1"/>
        </w:numPr>
        <w:ind w:left="840"/>
        <w:rPr>
          <w:rFonts w:ascii="Verdana" w:eastAsia="Verdana" w:hAnsi="Verdana" w:cs="Verdana"/>
          <w:sz w:val="24"/>
          <w:szCs w:val="24"/>
        </w:rPr>
      </w:pPr>
      <w:r>
        <w:rPr>
          <w:rFonts w:ascii="Calibri" w:eastAsia="Calibri" w:hAnsi="Calibri" w:cs="Calibri"/>
          <w:color w:val="303030"/>
          <w:sz w:val="24"/>
          <w:szCs w:val="24"/>
        </w:rPr>
        <w:t xml:space="preserve">The first step is to annotate the required scenarios using </w:t>
      </w:r>
      <w:r>
        <w:rPr>
          <w:rFonts w:ascii="Calibri" w:eastAsia="Calibri" w:hAnsi="Calibri" w:cs="Calibri"/>
          <w:b/>
          <w:i/>
          <w:color w:val="303030"/>
          <w:sz w:val="24"/>
          <w:szCs w:val="24"/>
        </w:rPr>
        <w:t xml:space="preserve">@ + </w:t>
      </w:r>
      <w:proofErr w:type="spellStart"/>
      <w:r>
        <w:rPr>
          <w:rFonts w:ascii="Calibri" w:eastAsia="Calibri" w:hAnsi="Calibri" w:cs="Calibri"/>
          <w:b/>
          <w:i/>
          <w:color w:val="303030"/>
          <w:sz w:val="24"/>
          <w:szCs w:val="24"/>
        </w:rPr>
        <w:t>AnyName</w:t>
      </w:r>
      <w:proofErr w:type="spellEnd"/>
      <w:r>
        <w:rPr>
          <w:rFonts w:ascii="Calibri" w:eastAsia="Calibri" w:hAnsi="Calibri" w:cs="Calibri"/>
          <w:color w:val="303030"/>
          <w:sz w:val="24"/>
          <w:szCs w:val="24"/>
        </w:rPr>
        <w:t xml:space="preserve"> at the top of the Scenario. For this example, you just annotate each scenario with the sequence order of it, like </w:t>
      </w:r>
      <w:r>
        <w:rPr>
          <w:rFonts w:ascii="Calibri" w:eastAsia="Calibri" w:hAnsi="Calibri" w:cs="Calibri"/>
          <w:b/>
          <w:i/>
          <w:color w:val="0000FF"/>
          <w:sz w:val="24"/>
          <w:szCs w:val="24"/>
        </w:rPr>
        <w:t>@First, @Second &amp; @Third</w:t>
      </w:r>
      <w:r>
        <w:rPr>
          <w:rFonts w:ascii="Calibri" w:eastAsia="Calibri" w:hAnsi="Calibri" w:cs="Calibri"/>
          <w:color w:val="303030"/>
          <w:sz w:val="24"/>
          <w:szCs w:val="24"/>
        </w:rPr>
        <w:t>.</w:t>
      </w:r>
    </w:p>
    <w:p w:rsidR="00EF6537" w:rsidRDefault="00EF6537">
      <w:pPr>
        <w:ind w:left="720"/>
        <w:rPr>
          <w:rFonts w:ascii="Calibri" w:eastAsia="Calibri" w:hAnsi="Calibri" w:cs="Calibri"/>
          <w:b/>
          <w:color w:val="303030"/>
          <w:sz w:val="24"/>
          <w:szCs w:val="24"/>
        </w:rPr>
      </w:pPr>
    </w:p>
    <w:p w:rsidR="00EF6537" w:rsidRDefault="001E1FF5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FEATURE FILE</w:t>
      </w:r>
    </w:p>
    <w:p w:rsidR="00EF6537" w:rsidRDefault="00EF6537">
      <w:pPr>
        <w:ind w:left="720"/>
        <w:rPr>
          <w:rFonts w:ascii="Calibri" w:eastAsia="Calibri" w:hAnsi="Calibri" w:cs="Calibri"/>
          <w:b/>
          <w:color w:val="303030"/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EF653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Feature: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Test Tagged Hooks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First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This is First Scenario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Given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first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When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second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Then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third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Second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This is Second Scenario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Given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first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When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second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Then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third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Third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E34ADC"/>
                <w:sz w:val="24"/>
                <w:szCs w:val="24"/>
                <w:highlight w:val="black"/>
              </w:rPr>
              <w:t>Scenario: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This is Third Scenario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Given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first ste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When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second step</w:t>
            </w:r>
          </w:p>
          <w:p w:rsidR="00EF6537" w:rsidRDefault="001E1FF5">
            <w:pPr>
              <w:widowControl w:val="0"/>
              <w:shd w:val="clear" w:color="auto" w:fill="FDFDFD"/>
              <w:spacing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Then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third step</w:t>
            </w:r>
          </w:p>
        </w:tc>
      </w:tr>
    </w:tbl>
    <w:p w:rsidR="00EF6537" w:rsidRDefault="00EF6537">
      <w:pPr>
        <w:ind w:left="720"/>
        <w:rPr>
          <w:rFonts w:ascii="Calibri" w:eastAsia="Calibri" w:hAnsi="Calibri" w:cs="Calibri"/>
          <w:color w:val="303030"/>
          <w:sz w:val="24"/>
          <w:szCs w:val="24"/>
        </w:rPr>
      </w:pPr>
    </w:p>
    <w:p w:rsidR="00EF6537" w:rsidRDefault="001E1FF5">
      <w:pPr>
        <w:numPr>
          <w:ilvl w:val="0"/>
          <w:numId w:val="2"/>
        </w:numPr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 a step definition file and print the execution order of the steps in the console.</w:t>
      </w:r>
    </w:p>
    <w:p w:rsidR="00EF6537" w:rsidRDefault="001E1FF5">
      <w:pPr>
        <w:ind w:left="720" w:firstLine="1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STEP DEFINITION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EF653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package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stepDefinition</w:t>
            </w:r>
            <w:proofErr w:type="spell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lastRenderedPageBreak/>
              <w:t xml:space="preserve">public class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Hooks_Steps</w:t>
            </w:r>
            <w:proofErr w:type="spellEnd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Given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^this is the first step$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This_Is_The_First_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This is the first step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When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^this is the second step$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This_Is_The_Second_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This is the second step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@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Then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^this is the third step$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public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This_Is_The_Third_</w:t>
            </w:r>
            <w:proofErr w:type="gram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Step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proofErr w:type="spellStart"/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00C4C4"/>
                <w:sz w:val="24"/>
                <w:szCs w:val="24"/>
                <w:highlight w:val="black"/>
              </w:rPr>
              <w:t>This is the third step</w:t>
            </w:r>
            <w:r>
              <w:rPr>
                <w:rFonts w:ascii="Calibri" w:eastAsia="Calibri" w:hAnsi="Calibri" w:cs="Calibri"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EF653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Given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first step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When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second step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Then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this</w:t>
            </w:r>
            <w:r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  <w:t xml:space="preserve"> is the third step</w:t>
            </w:r>
          </w:p>
          <w:p w:rsidR="00EF6537" w:rsidRDefault="00EF6537">
            <w:pPr>
              <w:widowControl w:val="0"/>
              <w:spacing w:after="0" w:line="240" w:lineRule="auto"/>
              <w:rPr>
                <w:rFonts w:ascii="Calibri" w:eastAsia="Calibri" w:hAnsi="Calibri" w:cs="Calibri"/>
                <w:color w:val="D1D1D1"/>
                <w:sz w:val="24"/>
                <w:szCs w:val="24"/>
                <w:highlight w:val="black"/>
              </w:rPr>
            </w:pPr>
          </w:p>
        </w:tc>
      </w:tr>
    </w:tbl>
    <w:p w:rsidR="00EF6537" w:rsidRDefault="00EF6537">
      <w:pPr>
        <w:ind w:left="720"/>
        <w:rPr>
          <w:rFonts w:ascii="Calibri" w:eastAsia="Calibri" w:hAnsi="Calibri" w:cs="Calibri"/>
          <w:color w:val="303030"/>
          <w:sz w:val="24"/>
          <w:szCs w:val="24"/>
        </w:rPr>
      </w:pPr>
    </w:p>
    <w:p w:rsidR="00EF6537" w:rsidRDefault="001E1FF5">
      <w:pPr>
        <w:numPr>
          <w:ilvl w:val="0"/>
          <w:numId w:val="3"/>
        </w:numPr>
        <w:ind w:left="8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Define </w:t>
      </w:r>
      <w:r>
        <w:rPr>
          <w:rFonts w:ascii="Calibri" w:eastAsia="Calibri" w:hAnsi="Calibri" w:cs="Calibri"/>
          <w:i/>
          <w:color w:val="000000"/>
          <w:sz w:val="24"/>
          <w:szCs w:val="24"/>
        </w:rPr>
        <w:t>tagged hooks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Hooks class file. Hooks can be used like </w:t>
      </w:r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@Before(“@</w:t>
      </w:r>
      <w:proofErr w:type="spellStart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TagName</w:t>
      </w:r>
      <w:proofErr w:type="spellEnd"/>
      <w:r>
        <w:rPr>
          <w:rFonts w:ascii="Calibri" w:eastAsia="Calibri" w:hAnsi="Calibri" w:cs="Calibri"/>
          <w:b/>
          <w:i/>
          <w:color w:val="000000"/>
          <w:sz w:val="24"/>
          <w:szCs w:val="24"/>
        </w:rPr>
        <w:t>”)</w:t>
      </w:r>
      <w:r>
        <w:rPr>
          <w:rFonts w:ascii="Calibri" w:eastAsia="Calibri" w:hAnsi="Calibri" w:cs="Calibri"/>
          <w:color w:val="000000"/>
          <w:sz w:val="24"/>
          <w:szCs w:val="24"/>
        </w:rPr>
        <w:t>. Create before and after hooks for every scenario.</w:t>
      </w:r>
    </w:p>
    <w:p w:rsidR="00EF6537" w:rsidRDefault="001E1FF5">
      <w:pPr>
        <w:ind w:firstLine="90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HOOKS</w:t>
      </w: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40"/>
      </w:tblGrid>
      <w:tr w:rsidR="00EF653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After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import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cucumber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api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java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008073"/>
                <w:sz w:val="24"/>
                <w:szCs w:val="24"/>
                <w:highlight w:val="black"/>
              </w:rPr>
              <w:t>Before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class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Hooks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beforeScenario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 xml:space="preserve">This will run before </w:t>
            </w:r>
            <w:proofErr w:type="gramStart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the every</w:t>
            </w:r>
            <w:proofErr w:type="gramEnd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 xml:space="preserve">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afterScenario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 xml:space="preserve">This will run after </w:t>
            </w:r>
            <w:proofErr w:type="gramStart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the every</w:t>
            </w:r>
            <w:proofErr w:type="gramEnd"/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 xml:space="preserve">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lastRenderedPageBreak/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@First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beforeFirst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before the First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@Second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beforeSecond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before the Second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@Third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beforeThird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before the Third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@First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afterFirst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after the First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@Second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afterSecond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after the Second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@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@Third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public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void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afterThird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proofErr w:type="gram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{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    </w:t>
            </w:r>
            <w:proofErr w:type="spellStart"/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System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E66170"/>
                <w:sz w:val="24"/>
                <w:szCs w:val="24"/>
                <w:highlight w:val="black"/>
              </w:rPr>
              <w:t>out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.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>println</w:t>
            </w:r>
            <w:proofErr w:type="spellEnd"/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(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00C4C4"/>
                <w:sz w:val="24"/>
                <w:szCs w:val="24"/>
                <w:highlight w:val="black"/>
              </w:rPr>
              <w:t>This will run only after the Third Scenario</w:t>
            </w:r>
            <w:r>
              <w:rPr>
                <w:rFonts w:ascii="Calibri" w:eastAsia="Calibri" w:hAnsi="Calibri" w:cs="Calibri"/>
                <w:b/>
                <w:color w:val="02D045"/>
                <w:sz w:val="24"/>
                <w:szCs w:val="24"/>
                <w:highlight w:val="black"/>
              </w:rPr>
              <w:t>"</w:t>
            </w:r>
            <w:r>
              <w:rPr>
                <w:rFonts w:ascii="Calibri" w:eastAsia="Calibri" w:hAnsi="Calibri" w:cs="Calibri"/>
                <w:b/>
                <w:color w:val="D2CD86"/>
                <w:sz w:val="24"/>
                <w:szCs w:val="24"/>
                <w:highlight w:val="black"/>
              </w:rPr>
              <w:t>)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;</w:t>
            </w: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</w:pPr>
            <w:r>
              <w:rPr>
                <w:rFonts w:ascii="Calibri" w:eastAsia="Calibri" w:hAnsi="Calibri" w:cs="Calibri"/>
                <w:b/>
                <w:color w:val="D1D1D1"/>
                <w:sz w:val="24"/>
                <w:szCs w:val="24"/>
                <w:highlight w:val="black"/>
              </w:rPr>
              <w:t xml:space="preserve">    </w:t>
            </w: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  <w:p w:rsidR="00EF6537" w:rsidRDefault="001E1FF5">
            <w:pPr>
              <w:widowControl w:val="0"/>
              <w:spacing w:after="0" w:line="240" w:lineRule="auto"/>
              <w:rPr>
                <w:rFonts w:ascii="Calibri" w:eastAsia="Calibri" w:hAnsi="Calibri" w:cs="Calibri"/>
                <w:b/>
                <w:color w:val="30303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B060B0"/>
                <w:sz w:val="24"/>
                <w:szCs w:val="24"/>
                <w:highlight w:val="black"/>
              </w:rPr>
              <w:t>}</w:t>
            </w:r>
          </w:p>
        </w:tc>
      </w:tr>
    </w:tbl>
    <w:p w:rsidR="00EF6537" w:rsidRDefault="00EF6537">
      <w:pPr>
        <w:ind w:left="720"/>
        <w:rPr>
          <w:rFonts w:ascii="Calibri" w:eastAsia="Calibri" w:hAnsi="Calibri" w:cs="Calibri"/>
          <w:b/>
          <w:color w:val="303030"/>
          <w:sz w:val="24"/>
          <w:szCs w:val="24"/>
        </w:rPr>
      </w:pPr>
    </w:p>
    <w:p w:rsidR="00EF6537" w:rsidRDefault="001E1FF5">
      <w:pPr>
        <w:numPr>
          <w:ilvl w:val="0"/>
          <w:numId w:val="4"/>
        </w:numPr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Run the feature file</w:t>
      </w:r>
    </w:p>
    <w:p w:rsidR="00EF6537" w:rsidRDefault="00EF6537">
      <w:pPr>
        <w:ind w:left="720"/>
        <w:rPr>
          <w:rFonts w:ascii="Calibri" w:eastAsia="Calibri" w:hAnsi="Calibri" w:cs="Calibri"/>
          <w:color w:val="303030"/>
          <w:sz w:val="24"/>
          <w:szCs w:val="24"/>
        </w:rPr>
      </w:pPr>
    </w:p>
    <w:p w:rsidR="00EF6537" w:rsidRDefault="001E1FF5">
      <w:pPr>
        <w:rPr>
          <w:rFonts w:ascii="Calibri" w:eastAsia="Calibri" w:hAnsi="Calibri" w:cs="Calibri"/>
          <w:sz w:val="24"/>
          <w:szCs w:val="24"/>
        </w:rPr>
      </w:pPr>
      <w:bookmarkStart w:id="4" w:name="_heading=h.3znysh7" w:colFirst="0" w:colLast="0"/>
      <w:bookmarkEnd w:id="4"/>
      <w:r>
        <w:rPr>
          <w:rFonts w:ascii="Calibri" w:eastAsia="Calibri" w:hAnsi="Calibri" w:cs="Calibri"/>
          <w:b/>
          <w:sz w:val="24"/>
          <w:szCs w:val="24"/>
        </w:rPr>
        <w:t xml:space="preserve">Step 5.10.2: </w:t>
      </w:r>
      <w:r>
        <w:rPr>
          <w:rFonts w:ascii="Calibri" w:eastAsia="Calibri" w:hAnsi="Calibri" w:cs="Calibri"/>
          <w:sz w:val="24"/>
          <w:szCs w:val="24"/>
        </w:rPr>
        <w:t xml:space="preserve">Pushing code to your </w:t>
      </w:r>
      <w:proofErr w:type="spellStart"/>
      <w:r>
        <w:rPr>
          <w:rFonts w:ascii="Calibri" w:eastAsia="Calibri" w:hAnsi="Calibri" w:cs="Calibri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repositories</w:t>
      </w:r>
    </w:p>
    <w:p w:rsidR="00EF6537" w:rsidRDefault="001E1FF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Open your command prompt and navigate to the folder where you have created your files</w:t>
      </w:r>
    </w:p>
    <w:p w:rsidR="00EF6537" w:rsidRDefault="001E1FF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cd &lt;folder path&gt;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6537" w:rsidRDefault="00EF65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6537" w:rsidRDefault="001E1FF5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Initialize your repository using the following command: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6537" w:rsidRDefault="00EF65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292100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init</w:t>
      </w:r>
      <w:proofErr w:type="spellEnd"/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all the files to your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repository using the following command:</w: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add .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6537" w:rsidRDefault="00EF65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Commit the changes using the following command:</w: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commit .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 -m “Changes have been committed.”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6537" w:rsidRDefault="00EF65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Push the files to the folder you initially created using the following command:</w:t>
      </w:r>
    </w:p>
    <w:p w:rsidR="00EF6537" w:rsidRDefault="001E1FF5">
      <w:pP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git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push -u origin master</w:t>
      </w:r>
      <w:r>
        <w:rPr>
          <w:noProof/>
          <w:lang w:val="en-IN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w="25400" cap="flat" cmpd="sng">
                          <a:solidFill>
                            <a:schemeClr val="lt2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F6537" w:rsidRDefault="00EF65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197475" cy="225425"/>
                <wp:effectExtent b="0" l="0" r="0" t="0"/>
                <wp:wrapSquare wrapText="bothSides" distB="0" distT="0" distL="0" distR="0"/>
                <wp:docPr id="1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97475" cy="225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F6537" w:rsidRDefault="00EF6537">
      <w:pPr>
        <w:rPr>
          <w:rFonts w:ascii="Calibri" w:eastAsia="Calibri" w:hAnsi="Calibri" w:cs="Calibri"/>
        </w:rPr>
      </w:pPr>
    </w:p>
    <w:p w:rsidR="00EF6537" w:rsidRDefault="00EF6537">
      <w:pPr>
        <w:rPr>
          <w:rFonts w:ascii="Cambria" w:eastAsia="Cambria" w:hAnsi="Cambria" w:cs="Cambria"/>
          <w:color w:val="0000FF"/>
          <w:sz w:val="24"/>
          <w:szCs w:val="24"/>
        </w:rPr>
      </w:pPr>
    </w:p>
    <w:p w:rsidR="00EF6537" w:rsidRDefault="00EF6537">
      <w:pPr>
        <w:spacing w:line="360" w:lineRule="auto"/>
        <w:rPr>
          <w:rFonts w:ascii="Cambria" w:eastAsia="Cambria" w:hAnsi="Cambria" w:cs="Cambria"/>
          <w:color w:val="0000FF"/>
          <w:sz w:val="24"/>
          <w:szCs w:val="24"/>
        </w:rPr>
      </w:pPr>
    </w:p>
    <w:sectPr w:rsidR="00EF65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Quattrocen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50E6"/>
    <w:multiLevelType w:val="multilevel"/>
    <w:tmpl w:val="B1242C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1" w15:restartNumberingAfterBreak="0">
    <w:nsid w:val="052B77E2"/>
    <w:multiLevelType w:val="multilevel"/>
    <w:tmpl w:val="EB280F94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2" w15:restartNumberingAfterBreak="0">
    <w:nsid w:val="0D227075"/>
    <w:multiLevelType w:val="multilevel"/>
    <w:tmpl w:val="F05EC97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8643514"/>
    <w:multiLevelType w:val="multilevel"/>
    <w:tmpl w:val="EE54CF12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26849A1"/>
    <w:multiLevelType w:val="multilevel"/>
    <w:tmpl w:val="EEB09DC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Quattrocento Sans" w:eastAsia="Quattrocento Sans" w:hAnsi="Quattrocento Sans" w:cs="Quattrocento Sans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Quattrocento Sans" w:eastAsia="Quattrocento Sans" w:hAnsi="Quattrocento Sans" w:cs="Quattrocento Sans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Quattrocento Sans" w:eastAsia="Quattrocento Sans" w:hAnsi="Quattrocento Sans" w:cs="Quattrocento Sans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Quattrocento Sans" w:eastAsia="Quattrocento Sans" w:hAnsi="Quattrocento Sans" w:cs="Quattrocento Sans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Quattrocento Sans" w:eastAsia="Quattrocento Sans" w:hAnsi="Quattrocento Sans" w:cs="Quattrocento Sans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Quattrocento Sans" w:eastAsia="Quattrocento Sans" w:hAnsi="Quattrocento Sans" w:cs="Quattrocento Sans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Quattrocento Sans" w:eastAsia="Quattrocento Sans" w:hAnsi="Quattrocento Sans" w:cs="Quattrocento Sans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Quattrocento Sans" w:eastAsia="Quattrocento Sans" w:hAnsi="Quattrocento Sans" w:cs="Quattrocento Sans"/>
      </w:rPr>
    </w:lvl>
  </w:abstractNum>
  <w:abstractNum w:abstractNumId="5" w15:restartNumberingAfterBreak="0">
    <w:nsid w:val="59636184"/>
    <w:multiLevelType w:val="multilevel"/>
    <w:tmpl w:val="8BAA6A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6D43067"/>
    <w:multiLevelType w:val="multilevel"/>
    <w:tmpl w:val="3F6A1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537"/>
    <w:rsid w:val="001E1FF5"/>
    <w:rsid w:val="00211501"/>
    <w:rsid w:val="00EF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7879"/>
  <w15:docId w15:val="{EEC5DE07-38AB-4B8E-B9A3-8DA8C616F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VtXfYN/ukyNgktjCU1YI/3UULw==">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Prakat-L-004</dc:creator>
  <cp:lastModifiedBy>dell</cp:lastModifiedBy>
  <cp:revision>2</cp:revision>
  <dcterms:created xsi:type="dcterms:W3CDTF">2023-10-22T14:30:00Z</dcterms:created>
  <dcterms:modified xsi:type="dcterms:W3CDTF">2023-10-22T14:30:00Z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