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86C" w:rsidRDefault="00495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4.</w:t>
      </w:r>
      <w:r w:rsidR="00E04CE2">
        <w:rPr>
          <w:color w:val="000000"/>
          <w:sz w:val="72"/>
          <w:szCs w:val="72"/>
        </w:rPr>
        <w:t xml:space="preserve"> A</w:t>
      </w:r>
      <w:r w:rsidR="00E04CE2">
        <w:rPr>
          <w:sz w:val="72"/>
          <w:szCs w:val="72"/>
        </w:rPr>
        <w:t>ssumptions</w:t>
      </w:r>
    </w:p>
    <w:p w:rsidR="0094186C" w:rsidRDefault="00E04CE2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1675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0" y="3779640"/>
                          <a:ext cx="5781600" cy="72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1675" cy="12700"/>
                <wp:effectExtent b="0" l="0" r="0" t="0"/>
                <wp:wrapNone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4186C" w:rsidRDefault="00E04C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you:</w:t>
      </w:r>
    </w:p>
    <w:p w:rsidR="0094186C" w:rsidRDefault="00E04C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To i</w:t>
      </w:r>
      <w:r>
        <w:rPr>
          <w:color w:val="000000"/>
          <w:sz w:val="24"/>
          <w:szCs w:val="24"/>
        </w:rPr>
        <w:t>mport the Junit assumptions and its types</w:t>
      </w:r>
    </w:p>
    <w:p w:rsidR="0094186C" w:rsidRDefault="0094186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94186C" w:rsidRDefault="00495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Steps:</w:t>
      </w:r>
    </w:p>
    <w:p w:rsidR="0094186C" w:rsidRDefault="00E04CE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Importing a Junit Assumption</w:t>
      </w:r>
    </w:p>
    <w:p w:rsidR="0094186C" w:rsidRDefault="00E04CE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Writing a code to demonstrate the types of Assumptions</w:t>
      </w:r>
    </w:p>
    <w:p w:rsidR="0094186C" w:rsidRDefault="00E04CE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Pushing the code to GitHub repositories</w:t>
      </w:r>
    </w:p>
    <w:p w:rsidR="0094186C" w:rsidRDefault="0094186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94186C" w:rsidRDefault="00E04CE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Steps 4.4.1: </w:t>
      </w:r>
      <w:r>
        <w:rPr>
          <w:color w:val="000000"/>
          <w:sz w:val="24"/>
          <w:szCs w:val="24"/>
        </w:rPr>
        <w:t>Importing a Junit Assumption</w:t>
      </w:r>
    </w:p>
    <w:p w:rsidR="0094186C" w:rsidRDefault="00E04CE2">
      <w:pPr>
        <w:numPr>
          <w:ilvl w:val="0"/>
          <w:numId w:val="3"/>
        </w:numPr>
        <w:rPr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JUnit Assumptions class provides a useful collection of assumption methods. To import </w:t>
      </w:r>
      <w:r>
        <w:rPr>
          <w:sz w:val="24"/>
          <w:szCs w:val="24"/>
          <w:highlight w:val="white"/>
        </w:rPr>
        <w:t>them in</w:t>
      </w:r>
      <w:r>
        <w:rPr>
          <w:color w:val="000000"/>
          <w:sz w:val="24"/>
          <w:szCs w:val="24"/>
          <w:highlight w:val="white"/>
        </w:rPr>
        <w:t xml:space="preserve"> our test class</w:t>
      </w:r>
      <w:r>
        <w:rPr>
          <w:sz w:val="24"/>
          <w:szCs w:val="24"/>
          <w:highlight w:val="white"/>
        </w:rPr>
        <w:t xml:space="preserve">, </w:t>
      </w:r>
      <w:r>
        <w:rPr>
          <w:color w:val="000000"/>
          <w:sz w:val="24"/>
          <w:szCs w:val="24"/>
          <w:highlight w:val="white"/>
        </w:rPr>
        <w:t xml:space="preserve">write </w:t>
      </w:r>
      <w:r>
        <w:rPr>
          <w:sz w:val="24"/>
          <w:szCs w:val="24"/>
          <w:highlight w:val="white"/>
        </w:rPr>
        <w:t>the commands given below.</w:t>
      </w:r>
    </w:p>
    <w:p w:rsidR="0094186C" w:rsidRDefault="00E04CE2">
      <w:pPr>
        <w:spacing w:after="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import static </w:t>
      </w:r>
      <w:proofErr w:type="spellStart"/>
      <w:proofErr w:type="gramStart"/>
      <w:r>
        <w:rPr>
          <w:color w:val="000000"/>
          <w:sz w:val="24"/>
          <w:szCs w:val="24"/>
          <w:highlight w:val="white"/>
        </w:rPr>
        <w:t>org.junit.jupiter.api.Assumptions</w:t>
      </w:r>
      <w:proofErr w:type="spellEnd"/>
      <w:proofErr w:type="gramEnd"/>
      <w:r>
        <w:rPr>
          <w:color w:val="000000"/>
          <w:sz w:val="24"/>
          <w:szCs w:val="24"/>
          <w:highlight w:val="white"/>
        </w:rPr>
        <w:t>.*;</w:t>
      </w:r>
    </w:p>
    <w:p w:rsidR="0094186C" w:rsidRDefault="00E04CE2">
      <w:pPr>
        <w:spacing w:after="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import static </w:t>
      </w:r>
      <w:proofErr w:type="spellStart"/>
      <w:proofErr w:type="gramStart"/>
      <w:r>
        <w:rPr>
          <w:color w:val="000000"/>
          <w:sz w:val="24"/>
          <w:szCs w:val="24"/>
          <w:highlight w:val="white"/>
        </w:rPr>
        <w:t>org.junit</w:t>
      </w:r>
      <w:proofErr w:type="gramEnd"/>
      <w:r>
        <w:rPr>
          <w:color w:val="000000"/>
          <w:sz w:val="24"/>
          <w:szCs w:val="24"/>
          <w:highlight w:val="white"/>
        </w:rPr>
        <w:t>.Assume.assumeTrue</w:t>
      </w:r>
      <w:proofErr w:type="spellEnd"/>
      <w:r>
        <w:rPr>
          <w:color w:val="000000"/>
          <w:sz w:val="24"/>
          <w:szCs w:val="24"/>
          <w:highlight w:val="white"/>
        </w:rPr>
        <w:t>;</w:t>
      </w:r>
    </w:p>
    <w:p w:rsidR="0094186C" w:rsidRDefault="0094186C">
      <w:pPr>
        <w:spacing w:after="0"/>
        <w:ind w:left="720"/>
        <w:rPr>
          <w:color w:val="000000"/>
          <w:sz w:val="24"/>
          <w:szCs w:val="24"/>
          <w:highlight w:val="white"/>
        </w:rPr>
      </w:pPr>
    </w:p>
    <w:p w:rsidR="0094186C" w:rsidRDefault="0094186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94186C" w:rsidRDefault="00E04C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Steps 4.4.2: </w:t>
      </w:r>
      <w:r>
        <w:rPr>
          <w:color w:val="000000"/>
          <w:sz w:val="24"/>
          <w:szCs w:val="24"/>
        </w:rPr>
        <w:t>Writing a code to demonstrate the types of Assumptions</w:t>
      </w:r>
    </w:p>
    <w:p w:rsidR="0094186C" w:rsidRDefault="0094186C">
      <w:pPr>
        <w:spacing w:after="0"/>
        <w:rPr>
          <w:b/>
          <w:color w:val="000000"/>
          <w:sz w:val="24"/>
          <w:szCs w:val="24"/>
          <w:highlight w:val="white"/>
        </w:rPr>
      </w:pPr>
    </w:p>
    <w:p w:rsidR="0094186C" w:rsidRDefault="00E04C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color w:val="000000"/>
          <w:sz w:val="24"/>
          <w:szCs w:val="24"/>
          <w:highlight w:val="white"/>
          <w:u w:val="single"/>
        </w:rPr>
        <w:t>assumeTrue</w:t>
      </w:r>
      <w:proofErr w:type="spellEnd"/>
      <w:r>
        <w:rPr>
          <w:color w:val="000000"/>
          <w:sz w:val="24"/>
          <w:szCs w:val="24"/>
          <w:highlight w:val="white"/>
          <w:u w:val="single"/>
        </w:rPr>
        <w:t>(</w:t>
      </w:r>
      <w:proofErr w:type="gramEnd"/>
      <w:r>
        <w:rPr>
          <w:color w:val="000000"/>
          <w:sz w:val="24"/>
          <w:szCs w:val="24"/>
          <w:highlight w:val="white"/>
          <w:u w:val="single"/>
        </w:rPr>
        <w:t>)</w:t>
      </w:r>
    </w:p>
    <w:p w:rsidR="0094186C" w:rsidRDefault="00E04CE2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We can use </w:t>
      </w:r>
      <w:proofErr w:type="spellStart"/>
      <w:proofErr w:type="gramStart"/>
      <w:r>
        <w:rPr>
          <w:color w:val="000000"/>
          <w:sz w:val="24"/>
          <w:szCs w:val="24"/>
          <w:highlight w:val="white"/>
        </w:rPr>
        <w:t>assumeTrue</w:t>
      </w:r>
      <w:proofErr w:type="spellEnd"/>
      <w:r>
        <w:rPr>
          <w:color w:val="000000"/>
          <w:sz w:val="24"/>
          <w:szCs w:val="24"/>
          <w:highlight w:val="white"/>
        </w:rPr>
        <w:t>(</w:t>
      </w:r>
      <w:proofErr w:type="gramEnd"/>
      <w:r>
        <w:rPr>
          <w:color w:val="000000"/>
          <w:sz w:val="24"/>
          <w:szCs w:val="24"/>
          <w:highlight w:val="white"/>
        </w:rPr>
        <w:t>) to skip the test if the input number is negative. Below is the updated code:</w:t>
      </w:r>
    </w:p>
    <w:p w:rsidR="0094186C" w:rsidRDefault="0094186C">
      <w:pPr>
        <w:spacing w:after="0"/>
        <w:rPr>
          <w:color w:val="000000"/>
          <w:highlight w:val="white"/>
        </w:rPr>
      </w:pPr>
    </w:p>
    <w:p w:rsidR="0094186C" w:rsidRDefault="00E04CE2">
      <w:pPr>
        <w:spacing w:after="0"/>
        <w:ind w:left="720" w:firstLine="360"/>
        <w:rPr>
          <w:color w:val="000000"/>
          <w:highlight w:val="white"/>
        </w:rPr>
      </w:pPr>
      <w:r>
        <w:rPr>
          <w:noProof/>
          <w:lang w:val="en-IN" w:eastAsia="en-IN"/>
        </w:rPr>
        <w:drawing>
          <wp:inline distT="0" distB="0" distL="0" distR="0">
            <wp:extent cx="4515199" cy="1571625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5199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86C" w:rsidRDefault="0094186C">
      <w:pPr>
        <w:spacing w:after="0"/>
        <w:ind w:left="720"/>
        <w:rPr>
          <w:color w:val="000000"/>
          <w:highlight w:val="white"/>
        </w:rPr>
      </w:pPr>
    </w:p>
    <w:p w:rsidR="0094186C" w:rsidRDefault="00E04CE2">
      <w:pPr>
        <w:numPr>
          <w:ilvl w:val="0"/>
          <w:numId w:val="4"/>
        </w:num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lastRenderedPageBreak/>
        <w:t>JUnit will skip when the input number is negative. When we run the test</w:t>
      </w:r>
      <w:r>
        <w:rPr>
          <w:sz w:val="24"/>
          <w:szCs w:val="24"/>
          <w:highlight w:val="white"/>
        </w:rPr>
        <w:t>, we will get the following output:</w:t>
      </w:r>
    </w:p>
    <w:p w:rsidR="0094186C" w:rsidRDefault="00E04CE2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00"/>
          <w:highlight w:val="white"/>
        </w:rPr>
        <w:tab/>
        <w:t xml:space="preserve">      </w:t>
      </w:r>
      <w:r>
        <w:rPr>
          <w:noProof/>
          <w:lang w:val="en-IN" w:eastAsia="en-IN"/>
        </w:rPr>
        <w:drawing>
          <wp:inline distT="0" distB="0" distL="0" distR="0">
            <wp:extent cx="5116284" cy="1354455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284" cy="1354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86C" w:rsidRDefault="0094186C">
      <w:pPr>
        <w:rPr>
          <w:color w:val="000000"/>
          <w:highlight w:val="white"/>
        </w:rPr>
      </w:pPr>
    </w:p>
    <w:p w:rsidR="0094186C" w:rsidRDefault="00E04CE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color w:val="000000"/>
          <w:sz w:val="24"/>
          <w:szCs w:val="24"/>
          <w:highlight w:val="white"/>
        </w:rPr>
        <w:t>assumeFalse</w:t>
      </w:r>
      <w:proofErr w:type="spellEnd"/>
      <w:r>
        <w:rPr>
          <w:color w:val="000000"/>
          <w:sz w:val="24"/>
          <w:szCs w:val="24"/>
          <w:highlight w:val="white"/>
        </w:rPr>
        <w:t>(</w:t>
      </w:r>
      <w:proofErr w:type="gramEnd"/>
      <w:r>
        <w:rPr>
          <w:color w:val="000000"/>
          <w:sz w:val="24"/>
          <w:szCs w:val="24"/>
          <w:highlight w:val="white"/>
        </w:rPr>
        <w:t>)</w:t>
      </w:r>
    </w:p>
    <w:p w:rsidR="0094186C" w:rsidRDefault="0094186C">
      <w:pPr>
        <w:spacing w:after="0"/>
        <w:rPr>
          <w:b/>
          <w:color w:val="000000"/>
          <w:highlight w:val="white"/>
        </w:rPr>
      </w:pPr>
    </w:p>
    <w:p w:rsidR="0094186C" w:rsidRDefault="00E04CE2">
      <w:pPr>
        <w:spacing w:after="0"/>
        <w:rPr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color w:val="000000"/>
          <w:sz w:val="24"/>
          <w:szCs w:val="24"/>
        </w:rPr>
        <w:t>assumeFalse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  <w:highlight w:val="white"/>
        </w:rPr>
        <w:t xml:space="preserve"> validates the given assumption to false and if the assumption is false </w:t>
      </w:r>
      <w:r>
        <w:rPr>
          <w:sz w:val="24"/>
          <w:szCs w:val="24"/>
          <w:highlight w:val="white"/>
        </w:rPr>
        <w:t xml:space="preserve">then the </w:t>
      </w:r>
      <w:r>
        <w:rPr>
          <w:color w:val="000000"/>
          <w:sz w:val="24"/>
          <w:szCs w:val="24"/>
          <w:highlight w:val="white"/>
        </w:rPr>
        <w:t>test proceeds, otherwise, the test execution is aborted. It works just opposite to </w:t>
      </w:r>
      <w:proofErr w:type="spellStart"/>
      <w:proofErr w:type="gramStart"/>
      <w:r>
        <w:rPr>
          <w:color w:val="000000"/>
          <w:sz w:val="24"/>
          <w:szCs w:val="24"/>
        </w:rPr>
        <w:t>assumeTrue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  <w:highlight w:val="white"/>
        </w:rPr>
        <w:t>.</w:t>
      </w:r>
    </w:p>
    <w:p w:rsidR="0094186C" w:rsidRDefault="0094186C">
      <w:pPr>
        <w:spacing w:after="0"/>
        <w:ind w:left="720"/>
        <w:rPr>
          <w:color w:val="000000"/>
          <w:highlight w:val="white"/>
        </w:rPr>
      </w:pPr>
    </w:p>
    <w:p w:rsidR="0094186C" w:rsidRDefault="00E04CE2">
      <w:pPr>
        <w:spacing w:after="0"/>
        <w:ind w:left="720" w:firstLine="360"/>
        <w:rPr>
          <w:color w:val="000000"/>
          <w:highlight w:val="white"/>
        </w:rPr>
      </w:pPr>
      <w:r>
        <w:rPr>
          <w:noProof/>
          <w:lang w:val="en-IN" w:eastAsia="en-IN"/>
        </w:rPr>
        <w:drawing>
          <wp:inline distT="0" distB="0" distL="0" distR="0">
            <wp:extent cx="3924149" cy="1057275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149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86C" w:rsidRDefault="0094186C">
      <w:pPr>
        <w:spacing w:after="0"/>
        <w:ind w:left="720"/>
        <w:rPr>
          <w:color w:val="000000"/>
          <w:highlight w:val="white"/>
        </w:rPr>
      </w:pPr>
    </w:p>
    <w:p w:rsidR="0094186C" w:rsidRDefault="00E04CE2">
      <w:pPr>
        <w:spacing w:after="0"/>
        <w:ind w:left="720" w:firstLine="360"/>
        <w:rPr>
          <w:color w:val="000000"/>
          <w:highlight w:val="white"/>
        </w:rPr>
      </w:pPr>
      <w:r>
        <w:rPr>
          <w:noProof/>
          <w:lang w:val="en-IN" w:eastAsia="en-IN"/>
        </w:rPr>
        <w:drawing>
          <wp:inline distT="0" distB="0" distL="0" distR="0">
            <wp:extent cx="2735533" cy="1914525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533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86C" w:rsidRDefault="00E04CE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color w:val="000000"/>
          <w:sz w:val="24"/>
          <w:szCs w:val="24"/>
          <w:highlight w:val="white"/>
        </w:rPr>
        <w:t>assumingThat</w:t>
      </w:r>
      <w:proofErr w:type="spellEnd"/>
      <w:r>
        <w:rPr>
          <w:color w:val="000000"/>
          <w:sz w:val="24"/>
          <w:szCs w:val="24"/>
          <w:highlight w:val="white"/>
        </w:rPr>
        <w:t>(</w:t>
      </w:r>
      <w:proofErr w:type="gramEnd"/>
      <w:r>
        <w:rPr>
          <w:color w:val="000000"/>
          <w:sz w:val="24"/>
          <w:szCs w:val="24"/>
          <w:highlight w:val="white"/>
        </w:rPr>
        <w:t>)</w:t>
      </w:r>
    </w:p>
    <w:p w:rsidR="0094186C" w:rsidRDefault="0094186C">
      <w:pPr>
        <w:spacing w:after="0"/>
        <w:rPr>
          <w:b/>
          <w:color w:val="000000"/>
          <w:highlight w:val="white"/>
        </w:rPr>
      </w:pPr>
    </w:p>
    <w:p w:rsidR="0094186C" w:rsidRDefault="00E04CE2">
      <w:pPr>
        <w:spacing w:after="0"/>
        <w:ind w:left="10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method </w:t>
      </w:r>
      <w:r>
        <w:rPr>
          <w:color w:val="000000"/>
          <w:sz w:val="24"/>
          <w:szCs w:val="24"/>
          <w:highlight w:val="white"/>
        </w:rPr>
        <w:t>executes</w:t>
      </w:r>
      <w:r>
        <w:rPr>
          <w:color w:val="000000"/>
          <w:sz w:val="24"/>
          <w:szCs w:val="24"/>
        </w:rPr>
        <w:t xml:space="preserve"> the supplied Executabl</w:t>
      </w:r>
      <w:r>
        <w:rPr>
          <w:color w:val="000000"/>
          <w:sz w:val="24"/>
          <w:szCs w:val="24"/>
        </w:rPr>
        <w:t>e if the assumption is valid. If the assumption is invalid, this method does nothing. We can use this for logging or notifications when our assumptions are valid.</w:t>
      </w:r>
    </w:p>
    <w:p w:rsidR="0094186C" w:rsidRDefault="0094186C">
      <w:pPr>
        <w:spacing w:after="0"/>
        <w:rPr>
          <w:color w:val="000000"/>
        </w:rPr>
      </w:pPr>
    </w:p>
    <w:p w:rsidR="0094186C" w:rsidRDefault="00E04CE2">
      <w:pPr>
        <w:spacing w:after="0"/>
        <w:ind w:left="720" w:firstLine="360"/>
        <w:rPr>
          <w:color w:val="000000"/>
          <w:highlight w:val="white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611318" cy="895350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1318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86C" w:rsidRDefault="0094186C">
      <w:pPr>
        <w:spacing w:after="0"/>
        <w:rPr>
          <w:color w:val="000000"/>
          <w:highlight w:val="white"/>
        </w:rPr>
      </w:pPr>
    </w:p>
    <w:p w:rsidR="0094186C" w:rsidRDefault="00E04CE2">
      <w:pPr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 xml:space="preserve">Step 4.4.3: </w:t>
      </w:r>
      <w:r>
        <w:rPr>
          <w:color w:val="000000"/>
          <w:sz w:val="24"/>
          <w:szCs w:val="24"/>
        </w:rPr>
        <w:t>Pushing the code to GitHub repositories:</w:t>
      </w:r>
    </w:p>
    <w:p w:rsidR="0094186C" w:rsidRDefault="00E04CE2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files:</w:t>
      </w:r>
    </w:p>
    <w:p w:rsidR="0094186C" w:rsidRDefault="00E04CE2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4186C" w:rsidRDefault="0094186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4186C" w:rsidRDefault="00E04CE2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4186C" w:rsidRDefault="0094186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4186C" w:rsidRDefault="00E04CE2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94186C" w:rsidRDefault="00E04CE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all the files to your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repository using the following command:</w:t>
      </w:r>
    </w:p>
    <w:p w:rsidR="0094186C" w:rsidRDefault="00E04CE2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4186C" w:rsidRDefault="0094186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4186C" w:rsidRDefault="00E04CE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94186C" w:rsidRDefault="00E04CE2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4186C" w:rsidRDefault="0094186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4186C" w:rsidRDefault="00E04CE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94186C" w:rsidRDefault="00E04CE2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4186C" w:rsidRDefault="0094186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4186C" w:rsidRDefault="0094186C"/>
    <w:p w:rsidR="0094186C" w:rsidRDefault="0094186C">
      <w:pPr>
        <w:spacing w:after="0"/>
        <w:rPr>
          <w:color w:val="000000"/>
          <w:highlight w:val="white"/>
        </w:rPr>
      </w:pPr>
      <w:bookmarkStart w:id="1" w:name="_GoBack"/>
      <w:bookmarkEnd w:id="1"/>
    </w:p>
    <w:sectPr w:rsidR="009418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C0F"/>
    <w:multiLevelType w:val="multilevel"/>
    <w:tmpl w:val="329615FA"/>
    <w:lvl w:ilvl="0">
      <w:start w:val="4"/>
      <w:numFmt w:val="decimal"/>
      <w:lvlText w:val="%1"/>
      <w:lvlJc w:val="left"/>
      <w:pPr>
        <w:ind w:left="435" w:hanging="435"/>
      </w:pPr>
    </w:lvl>
    <w:lvl w:ilvl="1">
      <w:start w:val="4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2F156535"/>
    <w:multiLevelType w:val="multilevel"/>
    <w:tmpl w:val="F5BA8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D91DEA"/>
    <w:multiLevelType w:val="multilevel"/>
    <w:tmpl w:val="C2CA525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FD2B31"/>
    <w:multiLevelType w:val="multilevel"/>
    <w:tmpl w:val="87DEB0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2372A55"/>
    <w:multiLevelType w:val="multilevel"/>
    <w:tmpl w:val="852EC1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636ECB"/>
    <w:multiLevelType w:val="multilevel"/>
    <w:tmpl w:val="68A62BF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6C"/>
    <w:rsid w:val="00495CBE"/>
    <w:rsid w:val="0094186C"/>
    <w:rsid w:val="00E0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6EB2"/>
  <w15:docId w15:val="{F1AC065E-EABD-45B9-A825-2A190E70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selector-tag">
    <w:name w:val="hljs-selector-tag"/>
    <w:basedOn w:val="DefaultParagraphFont"/>
    <w:qFormat/>
  </w:style>
  <w:style w:type="character" w:customStyle="1" w:styleId="hljs-selector-class">
    <w:name w:val="hljs-selector-class"/>
    <w:basedOn w:val="DefaultParagraphFont"/>
    <w:qFormat/>
  </w:style>
  <w:style w:type="character" w:customStyle="1" w:styleId="hljs-meta">
    <w:name w:val="hljs-meta"/>
    <w:basedOn w:val="DefaultParagraphFont"/>
    <w:qFormat/>
  </w:style>
  <w:style w:type="character" w:customStyle="1" w:styleId="hljs-number">
    <w:name w:val="hljs-number"/>
    <w:basedOn w:val="DefaultParagraphFont"/>
    <w:qFormat/>
  </w:style>
  <w:style w:type="character" w:customStyle="1" w:styleId="hljs-function">
    <w:name w:val="hljs-function"/>
    <w:basedOn w:val="DefaultParagraphFont"/>
    <w:qFormat/>
  </w:style>
  <w:style w:type="character" w:customStyle="1" w:styleId="hljs-keyword">
    <w:name w:val="hljs-keyword"/>
    <w:basedOn w:val="DefaultParagraphFont"/>
    <w:qFormat/>
  </w:style>
  <w:style w:type="character" w:customStyle="1" w:styleId="hljs-title">
    <w:name w:val="hljs-title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8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gFk8TG/rKydxWl+C7CXWOJBKw==">AMUW2mUSGezSlMR4YMM2RZLoCDXqQbsuzBDyrpqHE8/ilARjcuphtkENyhSWL/QQpiwu0lIpEZOU3wlsomGNh5vE3oLC3fLC5G4o0io4bsBEqS/ywAye4HpR1m9z6RAIB0ykaZwUOs5qi6T9Hq3iR5bAYyOzWIOLPPgpJ390LOprYJgg4FDU+jVktQtQYcYH9Lvp5cGhL/XrqQ+3HZl4xgD1a0HzpNt5apErY+pIaO9n6Lkg4NkEaRg=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dell</cp:lastModifiedBy>
  <cp:revision>2</cp:revision>
  <dcterms:created xsi:type="dcterms:W3CDTF">2023-10-16T15:27:00Z</dcterms:created>
  <dcterms:modified xsi:type="dcterms:W3CDTF">2023-10-16T15:27:00Z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