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0557" w14:textId="3DB9B9FA" w:rsidR="00EB7C91" w:rsidRPr="00EB7C91" w:rsidRDefault="00EB7C91" w:rsidP="00EB7C91">
      <w:pPr>
        <w:spacing w:after="158" w:line="259" w:lineRule="auto"/>
        <w:ind w:right="0"/>
        <w:jc w:val="center"/>
        <w:rPr>
          <w:b/>
          <w:sz w:val="32"/>
          <w:szCs w:val="32"/>
        </w:rPr>
      </w:pPr>
      <w:r w:rsidRPr="00EB7C91">
        <w:rPr>
          <w:b/>
          <w:sz w:val="32"/>
          <w:szCs w:val="32"/>
        </w:rPr>
        <w:t>PROCESS RESOURCE MONITOR</w:t>
      </w:r>
    </w:p>
    <w:p w14:paraId="4CE09206" w14:textId="4F033FC3" w:rsidR="00485FB3" w:rsidRDefault="00ED0CEB">
      <w:pPr>
        <w:spacing w:after="158" w:line="259" w:lineRule="auto"/>
        <w:ind w:left="2927" w:right="0"/>
        <w:jc w:val="left"/>
      </w:pPr>
      <w:r>
        <w:rPr>
          <w:b/>
          <w:sz w:val="28"/>
        </w:rPr>
        <w:t>A CAPSTONE PROJECT REPORT</w:t>
      </w:r>
      <w:r>
        <w:t xml:space="preserve"> </w:t>
      </w:r>
    </w:p>
    <w:p w14:paraId="5E4EBBDB" w14:textId="77777777" w:rsidR="00485FB3" w:rsidRDefault="00ED0CEB">
      <w:pPr>
        <w:spacing w:after="0" w:line="259" w:lineRule="auto"/>
        <w:ind w:left="2218" w:right="0" w:firstLine="0"/>
        <w:jc w:val="left"/>
      </w:pPr>
      <w:r>
        <w:rPr>
          <w:i/>
          <w:sz w:val="28"/>
        </w:rPr>
        <w:t>Submitted in the partial fulfilment for the Course of</w:t>
      </w:r>
      <w:r>
        <w:t xml:space="preserve"> </w:t>
      </w:r>
    </w:p>
    <w:p w14:paraId="0D89ABEF" w14:textId="77777777" w:rsidR="00485FB3" w:rsidRDefault="00ED0CEB">
      <w:pPr>
        <w:spacing w:after="235" w:line="259" w:lineRule="auto"/>
        <w:ind w:left="748" w:right="0" w:firstLine="0"/>
        <w:jc w:val="center"/>
      </w:pPr>
      <w:r>
        <w:t xml:space="preserve"> </w:t>
      </w:r>
    </w:p>
    <w:p w14:paraId="7595AE76" w14:textId="5349FAC3" w:rsidR="00485FB3" w:rsidRDefault="00ED0CEB">
      <w:pPr>
        <w:pStyle w:val="Heading1"/>
        <w:spacing w:after="42"/>
        <w:ind w:left="0" w:right="680" w:firstLine="0"/>
        <w:jc w:val="right"/>
      </w:pPr>
      <w:r>
        <w:rPr>
          <w:color w:val="EE0000"/>
          <w:sz w:val="32"/>
        </w:rPr>
        <w:t xml:space="preserve">  </w:t>
      </w:r>
      <w:r>
        <w:rPr>
          <w:sz w:val="32"/>
        </w:rPr>
        <w:t>CSA</w:t>
      </w:r>
      <w:r w:rsidR="00642B8F">
        <w:rPr>
          <w:sz w:val="32"/>
        </w:rPr>
        <w:t>1016</w:t>
      </w:r>
      <w:r>
        <w:rPr>
          <w:sz w:val="32"/>
        </w:rPr>
        <w:t xml:space="preserve"> -</w:t>
      </w:r>
      <w:proofErr w:type="spellStart"/>
      <w:r w:rsidR="00F47D84" w:rsidRPr="00F47D84">
        <w:rPr>
          <w:sz w:val="32"/>
          <w:lang w:val="en"/>
        </w:rPr>
        <w:t>SkillSphere</w:t>
      </w:r>
      <w:proofErr w:type="spellEnd"/>
      <w:r w:rsidR="00F47D84" w:rsidRPr="00F47D84">
        <w:rPr>
          <w:sz w:val="32"/>
          <w:lang w:val="en"/>
        </w:rPr>
        <w:t>: AI-Driven Career Readiness and Personalized Learning Recommendation Platform</w:t>
      </w:r>
      <w:r>
        <w:rPr>
          <w:color w:val="EE0000"/>
          <w:sz w:val="32"/>
        </w:rPr>
        <w:t xml:space="preserve"> </w:t>
      </w:r>
    </w:p>
    <w:p w14:paraId="0A52DF61" w14:textId="77777777" w:rsidR="00485FB3" w:rsidRDefault="00ED0CEB">
      <w:pPr>
        <w:spacing w:after="37" w:line="259" w:lineRule="auto"/>
        <w:ind w:left="748" w:right="0" w:firstLine="0"/>
        <w:jc w:val="center"/>
      </w:pPr>
      <w:r>
        <w:t xml:space="preserve"> </w:t>
      </w:r>
    </w:p>
    <w:p w14:paraId="28503F1E" w14:textId="77777777" w:rsidR="00485FB3" w:rsidRDefault="00ED0CEB">
      <w:pPr>
        <w:spacing w:after="153" w:line="259" w:lineRule="auto"/>
        <w:ind w:left="678" w:right="0" w:firstLine="0"/>
        <w:jc w:val="center"/>
      </w:pPr>
      <w:r>
        <w:rPr>
          <w:i/>
          <w:sz w:val="28"/>
        </w:rPr>
        <w:t>to the award of the degree of</w:t>
      </w:r>
      <w:r>
        <w:t xml:space="preserve"> </w:t>
      </w:r>
    </w:p>
    <w:p w14:paraId="29922230" w14:textId="77777777" w:rsidR="00485FB3" w:rsidRDefault="00ED0CEB">
      <w:pPr>
        <w:spacing w:after="158" w:line="259" w:lineRule="auto"/>
        <w:ind w:left="3042" w:right="0"/>
        <w:jc w:val="left"/>
      </w:pPr>
      <w:r>
        <w:rPr>
          <w:b/>
          <w:sz w:val="28"/>
        </w:rPr>
        <w:t>BACHELOR OF ENGINEERING</w:t>
      </w:r>
      <w:r>
        <w:t xml:space="preserve"> </w:t>
      </w:r>
    </w:p>
    <w:p w14:paraId="66365F6E" w14:textId="77777777" w:rsidR="00485FB3" w:rsidRDefault="00ED0CEB">
      <w:pPr>
        <w:spacing w:after="91" w:line="265" w:lineRule="auto"/>
        <w:ind w:left="939" w:right="249"/>
        <w:jc w:val="center"/>
      </w:pPr>
      <w:r>
        <w:rPr>
          <w:b/>
          <w:sz w:val="28"/>
        </w:rPr>
        <w:t>IN</w:t>
      </w:r>
      <w:r>
        <w:t xml:space="preserve"> </w:t>
      </w:r>
    </w:p>
    <w:p w14:paraId="4EF7F08D" w14:textId="50EDF9F5" w:rsidR="00485FB3" w:rsidRDefault="00ED0CEB">
      <w:pPr>
        <w:spacing w:after="193" w:line="259" w:lineRule="auto"/>
        <w:ind w:left="698" w:right="0"/>
        <w:jc w:val="center"/>
      </w:pPr>
      <w:proofErr w:type="spellStart"/>
      <w:proofErr w:type="gramStart"/>
      <w:r>
        <w:rPr>
          <w:b/>
        </w:rPr>
        <w:t>B.Tech</w:t>
      </w:r>
      <w:proofErr w:type="spellEnd"/>
      <w:proofErr w:type="gramEnd"/>
      <w:r>
        <w:rPr>
          <w:b/>
        </w:rPr>
        <w:t>-AI&amp;ML</w:t>
      </w:r>
    </w:p>
    <w:p w14:paraId="18D43927" w14:textId="77777777" w:rsidR="00485FB3" w:rsidRDefault="00ED0CEB">
      <w:pPr>
        <w:pStyle w:val="Heading2"/>
        <w:spacing w:after="91" w:line="265" w:lineRule="auto"/>
        <w:ind w:left="939" w:right="247"/>
      </w:pPr>
      <w:r>
        <w:rPr>
          <w:sz w:val="28"/>
        </w:rPr>
        <w:t>Submitted by</w:t>
      </w:r>
      <w:r>
        <w:rPr>
          <w:b w:val="0"/>
          <w:sz w:val="24"/>
        </w:rPr>
        <w:t xml:space="preserve"> </w:t>
      </w:r>
    </w:p>
    <w:p w14:paraId="64DAEFE1" w14:textId="1269AE0C" w:rsidR="00485FB3" w:rsidRDefault="00F47D84" w:rsidP="00F47D84">
      <w:pPr>
        <w:spacing w:after="0" w:line="259" w:lineRule="auto"/>
        <w:ind w:left="0" w:right="2" w:firstLine="0"/>
      </w:pPr>
      <w:r>
        <w:t xml:space="preserve">                                              </w:t>
      </w:r>
      <w:r w:rsidR="003323AA">
        <w:rPr>
          <w:b/>
        </w:rPr>
        <w:t>B LAKSHMI NARASIMH</w:t>
      </w:r>
      <w:r w:rsidR="00203076">
        <w:rPr>
          <w:b/>
        </w:rPr>
        <w:t>UDU</w:t>
      </w:r>
      <w:r w:rsidR="00ED0CEB">
        <w:rPr>
          <w:b/>
        </w:rPr>
        <w:t xml:space="preserve"> (192525</w:t>
      </w:r>
      <w:r w:rsidR="003323AA">
        <w:rPr>
          <w:b/>
        </w:rPr>
        <w:t>460</w:t>
      </w:r>
      <w:r w:rsidR="00ED0CEB">
        <w:rPr>
          <w:b/>
        </w:rPr>
        <w:t xml:space="preserve">) </w:t>
      </w:r>
    </w:p>
    <w:p w14:paraId="3E317908" w14:textId="7BB8AC53" w:rsidR="00485FB3" w:rsidRDefault="00ED0CEB">
      <w:pPr>
        <w:spacing w:after="163" w:line="255" w:lineRule="auto"/>
        <w:ind w:left="3607" w:right="1268" w:hanging="830"/>
        <w:jc w:val="left"/>
      </w:pPr>
      <w:r>
        <w:rPr>
          <w:sz w:val="22"/>
        </w:rPr>
        <w:t xml:space="preserve"> </w:t>
      </w:r>
      <w:r w:rsidR="003323AA">
        <w:rPr>
          <w:sz w:val="22"/>
        </w:rPr>
        <w:t xml:space="preserve">          </w:t>
      </w:r>
    </w:p>
    <w:p w14:paraId="0AFD1023" w14:textId="515EE76E" w:rsidR="00485FB3" w:rsidRPr="00642B8F" w:rsidRDefault="00B44812" w:rsidP="00F47D84">
      <w:pPr>
        <w:pStyle w:val="Heading2"/>
        <w:spacing w:line="265" w:lineRule="auto"/>
        <w:ind w:left="939" w:right="239"/>
        <w:jc w:val="both"/>
        <w:rPr>
          <w:bCs/>
        </w:rPr>
      </w:pPr>
      <w:r>
        <w:rPr>
          <w:b w:val="0"/>
          <w:sz w:val="28"/>
        </w:rPr>
        <w:t xml:space="preserve">                                   </w:t>
      </w:r>
      <w:r w:rsidR="00FA03BA" w:rsidRPr="00FA03BA">
        <w:rPr>
          <w:bCs/>
          <w:sz w:val="28"/>
        </w:rPr>
        <w:t>DR</w:t>
      </w:r>
      <w:r w:rsidR="00FA03BA">
        <w:rPr>
          <w:b w:val="0"/>
          <w:sz w:val="28"/>
        </w:rPr>
        <w:t>.</w:t>
      </w:r>
      <w:r>
        <w:rPr>
          <w:b w:val="0"/>
          <w:sz w:val="28"/>
        </w:rPr>
        <w:t xml:space="preserve"> </w:t>
      </w:r>
      <w:r w:rsidRPr="00642B8F">
        <w:rPr>
          <w:bCs/>
          <w:sz w:val="28"/>
        </w:rPr>
        <w:t xml:space="preserve">K </w:t>
      </w:r>
      <w:proofErr w:type="spellStart"/>
      <w:r w:rsidRPr="00642B8F">
        <w:rPr>
          <w:bCs/>
          <w:sz w:val="28"/>
        </w:rPr>
        <w:t>Anitadavamani</w:t>
      </w:r>
      <w:proofErr w:type="spellEnd"/>
      <w:r w:rsidRPr="00642B8F">
        <w:rPr>
          <w:bCs/>
          <w:sz w:val="28"/>
        </w:rPr>
        <w:t xml:space="preserve"> </w:t>
      </w:r>
    </w:p>
    <w:p w14:paraId="2960B53B" w14:textId="77777777" w:rsidR="00485FB3" w:rsidRDefault="00ED0CEB">
      <w:pPr>
        <w:spacing w:after="0" w:line="259" w:lineRule="auto"/>
        <w:ind w:left="748" w:right="0" w:firstLine="0"/>
        <w:jc w:val="center"/>
      </w:pPr>
      <w:r>
        <w:t xml:space="preserve"> </w:t>
      </w:r>
    </w:p>
    <w:p w14:paraId="7E1559D8" w14:textId="77777777" w:rsidR="00485FB3" w:rsidRDefault="00ED0CEB">
      <w:pPr>
        <w:spacing w:after="59" w:line="259" w:lineRule="auto"/>
        <w:ind w:left="684" w:right="-185" w:firstLine="0"/>
        <w:jc w:val="left"/>
      </w:pPr>
      <w:r>
        <w:rPr>
          <w:noProof/>
        </w:rPr>
        <w:drawing>
          <wp:inline distT="0" distB="0" distL="0" distR="0" wp14:anchorId="311E12F4" wp14:editId="05B92C05">
            <wp:extent cx="5928360" cy="7048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5928360" cy="704850"/>
                    </a:xfrm>
                    <a:prstGeom prst="rect">
                      <a:avLst/>
                    </a:prstGeom>
                  </pic:spPr>
                </pic:pic>
              </a:graphicData>
            </a:graphic>
          </wp:inline>
        </w:drawing>
      </w:r>
    </w:p>
    <w:p w14:paraId="1424A344" w14:textId="77777777" w:rsidR="00485FB3" w:rsidRDefault="00ED0CEB">
      <w:pPr>
        <w:spacing w:after="289" w:line="259" w:lineRule="auto"/>
        <w:ind w:left="748" w:right="0" w:firstLine="0"/>
        <w:jc w:val="center"/>
      </w:pPr>
      <w:r>
        <w:t xml:space="preserve"> </w:t>
      </w:r>
    </w:p>
    <w:p w14:paraId="5C981B7A" w14:textId="77777777" w:rsidR="00485FB3" w:rsidRDefault="00ED0CEB">
      <w:pPr>
        <w:pStyle w:val="Heading1"/>
        <w:ind w:left="2867"/>
        <w:jc w:val="left"/>
      </w:pPr>
      <w:r>
        <w:rPr>
          <w:sz w:val="40"/>
        </w:rPr>
        <w:t>SIMATS ENGINEERING</w:t>
      </w:r>
      <w:r>
        <w:t xml:space="preserve"> </w:t>
      </w:r>
    </w:p>
    <w:p w14:paraId="526304DD" w14:textId="77777777" w:rsidR="00485FB3" w:rsidRDefault="00ED0CEB">
      <w:pPr>
        <w:spacing w:after="158" w:line="259" w:lineRule="auto"/>
        <w:ind w:left="1971" w:right="0"/>
        <w:jc w:val="left"/>
      </w:pPr>
      <w:r>
        <w:rPr>
          <w:b/>
          <w:sz w:val="28"/>
        </w:rPr>
        <w:t>Saveetha Institute of Medical and Technical Sciences</w:t>
      </w:r>
      <w:r>
        <w:t xml:space="preserve"> </w:t>
      </w:r>
    </w:p>
    <w:p w14:paraId="5925F3BA" w14:textId="77777777" w:rsidR="003323AA" w:rsidRDefault="00ED0CEB" w:rsidP="003323AA">
      <w:pPr>
        <w:spacing w:after="590" w:line="265" w:lineRule="auto"/>
        <w:ind w:left="939" w:right="249"/>
        <w:jc w:val="center"/>
      </w:pPr>
      <w:r>
        <w:rPr>
          <w:b/>
          <w:sz w:val="28"/>
        </w:rPr>
        <w:t>Chennai-602105</w:t>
      </w:r>
      <w:r>
        <w:t xml:space="preserve"> </w:t>
      </w:r>
    </w:p>
    <w:p w14:paraId="167CF450" w14:textId="4B1AAB2E" w:rsidR="00485FB3" w:rsidRDefault="00ED0CEB" w:rsidP="003323AA">
      <w:pPr>
        <w:spacing w:after="590" w:line="265" w:lineRule="auto"/>
        <w:ind w:left="939" w:right="249"/>
        <w:jc w:val="center"/>
      </w:pPr>
      <w:r>
        <w:rPr>
          <w:b/>
          <w:sz w:val="28"/>
        </w:rPr>
        <w:t xml:space="preserve">June 2026 </w:t>
      </w:r>
    </w:p>
    <w:p w14:paraId="52B55EBA" w14:textId="77777777" w:rsidR="00485FB3" w:rsidRDefault="00ED0CEB">
      <w:pPr>
        <w:spacing w:after="157" w:line="259" w:lineRule="auto"/>
        <w:ind w:left="749" w:right="0" w:firstLine="0"/>
        <w:jc w:val="center"/>
      </w:pPr>
      <w:r>
        <w:rPr>
          <w:b/>
          <w:sz w:val="28"/>
        </w:rPr>
        <w:t xml:space="preserve"> </w:t>
      </w:r>
    </w:p>
    <w:p w14:paraId="12FFF238" w14:textId="77777777" w:rsidR="00485FB3" w:rsidRDefault="00ED0CEB">
      <w:pPr>
        <w:spacing w:after="194" w:line="259" w:lineRule="auto"/>
        <w:ind w:left="749" w:right="0" w:firstLine="0"/>
        <w:jc w:val="center"/>
      </w:pPr>
      <w:r>
        <w:rPr>
          <w:b/>
          <w:sz w:val="28"/>
        </w:rPr>
        <w:t xml:space="preserve"> </w:t>
      </w:r>
    </w:p>
    <w:p w14:paraId="7FFC105A" w14:textId="77777777" w:rsidR="00485FB3" w:rsidRDefault="00ED0CEB">
      <w:pPr>
        <w:spacing w:after="0" w:line="259" w:lineRule="auto"/>
        <w:ind w:left="360" w:right="0" w:firstLine="0"/>
        <w:jc w:val="left"/>
      </w:pPr>
      <w:r>
        <w:rPr>
          <w:b/>
          <w:sz w:val="28"/>
        </w:rPr>
        <w:t xml:space="preserve"> </w:t>
      </w:r>
      <w:r>
        <w:rPr>
          <w:b/>
          <w:sz w:val="28"/>
        </w:rPr>
        <w:tab/>
        <w:t xml:space="preserve"> </w:t>
      </w:r>
    </w:p>
    <w:p w14:paraId="040C4DE0" w14:textId="77777777" w:rsidR="00485FB3" w:rsidRDefault="00ED0CEB">
      <w:pPr>
        <w:pStyle w:val="Heading1"/>
        <w:ind w:left="-2065" w:right="-2270"/>
      </w:pPr>
      <w:r>
        <w:rPr>
          <w:noProof/>
        </w:rPr>
        <w:lastRenderedPageBreak/>
        <w:drawing>
          <wp:anchor distT="0" distB="0" distL="114300" distR="114300" simplePos="0" relativeHeight="251658240" behindDoc="0" locked="0" layoutInCell="1" allowOverlap="0" wp14:anchorId="04449DE5" wp14:editId="5769FEFB">
            <wp:simplePos x="0" y="0"/>
            <wp:positionH relativeFrom="column">
              <wp:posOffset>5314646</wp:posOffset>
            </wp:positionH>
            <wp:positionV relativeFrom="paragraph">
              <wp:posOffset>-58040</wp:posOffset>
            </wp:positionV>
            <wp:extent cx="800100" cy="990600"/>
            <wp:effectExtent l="0" t="0" r="0" b="0"/>
            <wp:wrapSquare wrapText="bothSides"/>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9"/>
                    <a:stretch>
                      <a:fillRect/>
                    </a:stretch>
                  </pic:blipFill>
                  <pic:spPr>
                    <a:xfrm>
                      <a:off x="0" y="0"/>
                      <a:ext cx="800100" cy="990600"/>
                    </a:xfrm>
                    <a:prstGeom prst="rect">
                      <a:avLst/>
                    </a:prstGeom>
                  </pic:spPr>
                </pic:pic>
              </a:graphicData>
            </a:graphic>
          </wp:anchor>
        </w:drawing>
      </w:r>
      <w:r>
        <w:rPr>
          <w:noProof/>
        </w:rPr>
        <w:drawing>
          <wp:anchor distT="0" distB="0" distL="114300" distR="114300" simplePos="0" relativeHeight="251659264" behindDoc="0" locked="0" layoutInCell="1" allowOverlap="0" wp14:anchorId="1867C425" wp14:editId="5FDC7490">
            <wp:simplePos x="0" y="0"/>
            <wp:positionH relativeFrom="column">
              <wp:posOffset>-47294</wp:posOffset>
            </wp:positionH>
            <wp:positionV relativeFrom="paragraph">
              <wp:posOffset>-58040</wp:posOffset>
            </wp:positionV>
            <wp:extent cx="904875" cy="923925"/>
            <wp:effectExtent l="0" t="0" r="0" b="0"/>
            <wp:wrapSquare wrapText="bothSides"/>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0"/>
                    <a:stretch>
                      <a:fillRect/>
                    </a:stretch>
                  </pic:blipFill>
                  <pic:spPr>
                    <a:xfrm>
                      <a:off x="0" y="0"/>
                      <a:ext cx="904875" cy="923925"/>
                    </a:xfrm>
                    <a:prstGeom prst="rect">
                      <a:avLst/>
                    </a:prstGeom>
                  </pic:spPr>
                </pic:pic>
              </a:graphicData>
            </a:graphic>
          </wp:anchor>
        </w:drawing>
      </w:r>
      <w:r>
        <w:t>SIMATS ENGINEERING</w:t>
      </w:r>
      <w:r>
        <w:rPr>
          <w:b w:val="0"/>
        </w:rPr>
        <w:t xml:space="preserve"> </w:t>
      </w:r>
      <w:r>
        <w:t xml:space="preserve"> </w:t>
      </w:r>
    </w:p>
    <w:p w14:paraId="6714438B" w14:textId="77777777" w:rsidR="00485FB3" w:rsidRDefault="00ED0CEB">
      <w:pPr>
        <w:spacing w:after="153" w:line="265" w:lineRule="auto"/>
        <w:ind w:left="197" w:right="0"/>
        <w:jc w:val="center"/>
      </w:pPr>
      <w:r>
        <w:rPr>
          <w:b/>
          <w:sz w:val="28"/>
        </w:rPr>
        <w:t>Saveetha Institute of Medical and Technical Sciences</w:t>
      </w:r>
      <w:r>
        <w:rPr>
          <w:sz w:val="28"/>
        </w:rPr>
        <w:t xml:space="preserve"> </w:t>
      </w:r>
      <w:r>
        <w:t xml:space="preserve"> </w:t>
      </w:r>
    </w:p>
    <w:p w14:paraId="0F701C0B" w14:textId="77777777" w:rsidR="00485FB3" w:rsidRDefault="00ED0CEB">
      <w:pPr>
        <w:spacing w:after="262" w:line="265" w:lineRule="auto"/>
        <w:ind w:left="204" w:right="0"/>
        <w:jc w:val="center"/>
      </w:pPr>
      <w:r>
        <w:rPr>
          <w:b/>
          <w:sz w:val="28"/>
        </w:rPr>
        <w:t>Chennai-602105</w:t>
      </w:r>
      <w:r>
        <w:rPr>
          <w:sz w:val="28"/>
        </w:rPr>
        <w:t xml:space="preserve"> </w:t>
      </w:r>
      <w:r>
        <w:t xml:space="preserve"> </w:t>
      </w:r>
    </w:p>
    <w:p w14:paraId="5AF07EBA" w14:textId="77777777" w:rsidR="00485FB3" w:rsidRDefault="00ED0CEB">
      <w:pPr>
        <w:spacing w:after="75" w:line="259" w:lineRule="auto"/>
        <w:ind w:left="479" w:right="0" w:firstLine="0"/>
        <w:jc w:val="center"/>
      </w:pPr>
      <w:r>
        <w:rPr>
          <w:b/>
          <w:sz w:val="40"/>
        </w:rPr>
        <w:t xml:space="preserve"> </w:t>
      </w:r>
      <w:r>
        <w:t xml:space="preserve"> </w:t>
      </w:r>
    </w:p>
    <w:p w14:paraId="573A9044" w14:textId="77777777" w:rsidR="00485FB3" w:rsidRDefault="00ED0CEB">
      <w:pPr>
        <w:pStyle w:val="Heading2"/>
        <w:ind w:left="234" w:right="6"/>
      </w:pPr>
      <w:r>
        <w:t xml:space="preserve">DECLARATION   </w:t>
      </w:r>
    </w:p>
    <w:p w14:paraId="7CBD73B7" w14:textId="77777777" w:rsidR="00485FB3" w:rsidRDefault="00ED0CEB">
      <w:pPr>
        <w:spacing w:after="117" w:line="259" w:lineRule="auto"/>
        <w:ind w:left="360" w:right="0" w:firstLine="0"/>
        <w:jc w:val="left"/>
      </w:pPr>
      <w:r>
        <w:rPr>
          <w:b/>
          <w:sz w:val="28"/>
        </w:rPr>
        <w:t xml:space="preserve"> </w:t>
      </w:r>
      <w:r>
        <w:t xml:space="preserve"> </w:t>
      </w:r>
    </w:p>
    <w:p w14:paraId="0B0D2CB8" w14:textId="77777777" w:rsidR="00485FB3" w:rsidRDefault="00ED0CEB">
      <w:pPr>
        <w:spacing w:after="88" w:line="259" w:lineRule="auto"/>
        <w:ind w:left="360" w:right="0" w:firstLine="0"/>
        <w:jc w:val="left"/>
      </w:pPr>
      <w:r>
        <w:rPr>
          <w:b/>
          <w:sz w:val="28"/>
        </w:rPr>
        <w:t xml:space="preserve"> </w:t>
      </w:r>
      <w:r>
        <w:t xml:space="preserve"> </w:t>
      </w:r>
    </w:p>
    <w:p w14:paraId="13793E47" w14:textId="5A1DE80A" w:rsidR="00485FB3" w:rsidRDefault="00ED0CEB">
      <w:pPr>
        <w:spacing w:after="14"/>
        <w:ind w:left="355"/>
      </w:pPr>
      <w:r>
        <w:t xml:space="preserve">We, </w:t>
      </w:r>
      <w:proofErr w:type="gramStart"/>
      <w:r>
        <w:rPr>
          <w:b/>
        </w:rPr>
        <w:t>[</w:t>
      </w:r>
      <w:r w:rsidR="003323AA">
        <w:rPr>
          <w:b/>
          <w:sz w:val="22"/>
        </w:rPr>
        <w:t>,B</w:t>
      </w:r>
      <w:proofErr w:type="gramEnd"/>
      <w:r w:rsidR="003323AA">
        <w:rPr>
          <w:b/>
          <w:sz w:val="22"/>
        </w:rPr>
        <w:t xml:space="preserve"> LAKSHMI </w:t>
      </w:r>
      <w:proofErr w:type="gramStart"/>
      <w:r w:rsidR="003323AA">
        <w:rPr>
          <w:b/>
          <w:sz w:val="22"/>
        </w:rPr>
        <w:t>NARASIMH</w:t>
      </w:r>
      <w:r w:rsidR="00203076">
        <w:rPr>
          <w:b/>
          <w:sz w:val="22"/>
        </w:rPr>
        <w:t>UDU</w:t>
      </w:r>
      <w:r w:rsidR="003323AA">
        <w:rPr>
          <w:b/>
          <w:sz w:val="22"/>
        </w:rPr>
        <w:t>(</w:t>
      </w:r>
      <w:proofErr w:type="gramEnd"/>
      <w:r w:rsidR="003323AA">
        <w:rPr>
          <w:b/>
          <w:sz w:val="22"/>
        </w:rPr>
        <w:t>192525460)</w:t>
      </w:r>
      <w:r>
        <w:rPr>
          <w:b/>
        </w:rPr>
        <w:t>]</w:t>
      </w:r>
      <w:r>
        <w:t xml:space="preserve"> of the </w:t>
      </w:r>
      <w:r>
        <w:rPr>
          <w:b/>
        </w:rPr>
        <w:t>[</w:t>
      </w:r>
      <w:proofErr w:type="spellStart"/>
      <w:proofErr w:type="gramStart"/>
      <w:r>
        <w:rPr>
          <w:b/>
        </w:rPr>
        <w:t>B.Tech</w:t>
      </w:r>
      <w:proofErr w:type="spellEnd"/>
      <w:proofErr w:type="gramEnd"/>
      <w:r>
        <w:rPr>
          <w:b/>
        </w:rPr>
        <w:t>-AI&amp;ML],</w:t>
      </w:r>
      <w:r>
        <w:t xml:space="preserve"> Saveetha Institute of Medical and Technical Sciences, Saveetha University, Chennai, hereby declare that the Capstone Project Work entitled </w:t>
      </w:r>
      <w:r>
        <w:rPr>
          <w:b/>
        </w:rPr>
        <w:t>‘[</w:t>
      </w:r>
      <w:proofErr w:type="spellStart"/>
      <w:r w:rsidR="00F47D84" w:rsidRPr="00F47D84">
        <w:rPr>
          <w:b/>
        </w:rPr>
        <w:t>SkillSphere</w:t>
      </w:r>
      <w:proofErr w:type="spellEnd"/>
      <w:r w:rsidR="00F47D84" w:rsidRPr="00F47D84">
        <w:rPr>
          <w:b/>
        </w:rPr>
        <w:t>: AI-Driven Career Readiness and Personalized Learning Recommendation Platform</w:t>
      </w:r>
      <w:r>
        <w:t>]’ is the result of our own Bonafide efforts. To the best of our knowledge, the work presented herein is original, accurate, and has been carried out in accordance with principles of engineering ethics.</w:t>
      </w:r>
      <w:r>
        <w:rPr>
          <w:sz w:val="28"/>
        </w:rPr>
        <w:t xml:space="preserve"> </w:t>
      </w:r>
      <w:r>
        <w:rPr>
          <w:b/>
        </w:rPr>
        <w:t xml:space="preserve"> </w:t>
      </w:r>
    </w:p>
    <w:p w14:paraId="2D56DC72" w14:textId="77777777" w:rsidR="00485FB3" w:rsidRDefault="00ED0CEB">
      <w:pPr>
        <w:spacing w:after="122" w:line="259" w:lineRule="auto"/>
        <w:ind w:left="360" w:right="0" w:firstLine="0"/>
        <w:jc w:val="left"/>
      </w:pPr>
      <w:r>
        <w:rPr>
          <w:sz w:val="28"/>
        </w:rPr>
        <w:t xml:space="preserve"> </w:t>
      </w:r>
      <w:r>
        <w:t xml:space="preserve"> </w:t>
      </w:r>
    </w:p>
    <w:p w14:paraId="7853D328" w14:textId="77777777" w:rsidR="00485FB3" w:rsidRDefault="00ED0CEB">
      <w:pPr>
        <w:spacing w:after="147" w:line="259" w:lineRule="auto"/>
        <w:ind w:left="360" w:right="0" w:firstLine="0"/>
        <w:jc w:val="left"/>
      </w:pPr>
      <w:r>
        <w:rPr>
          <w:sz w:val="28"/>
        </w:rPr>
        <w:t xml:space="preserve"> </w:t>
      </w:r>
      <w:r>
        <w:t xml:space="preserve"> </w:t>
      </w:r>
    </w:p>
    <w:p w14:paraId="42D8AC41" w14:textId="1DBBF8F4" w:rsidR="00485FB3" w:rsidRDefault="00ED0CEB">
      <w:pPr>
        <w:spacing w:after="228" w:line="259" w:lineRule="auto"/>
        <w:ind w:left="341" w:right="0"/>
        <w:jc w:val="left"/>
      </w:pPr>
      <w:r>
        <w:rPr>
          <w:sz w:val="28"/>
        </w:rPr>
        <w:t xml:space="preserve">Place: </w:t>
      </w:r>
      <w:r w:rsidR="003323AA">
        <w:rPr>
          <w:sz w:val="28"/>
        </w:rPr>
        <w:t>CHENNAI</w:t>
      </w:r>
      <w:r>
        <w:t xml:space="preserve"> </w:t>
      </w:r>
    </w:p>
    <w:p w14:paraId="0D5503B9" w14:textId="77777777" w:rsidR="00485FB3" w:rsidRDefault="00ED0CEB">
      <w:pPr>
        <w:tabs>
          <w:tab w:val="center" w:pos="650"/>
          <w:tab w:val="center" w:pos="1800"/>
          <w:tab w:val="center" w:pos="2521"/>
          <w:tab w:val="center" w:pos="3241"/>
          <w:tab w:val="center" w:pos="3961"/>
          <w:tab w:val="center" w:pos="4681"/>
          <w:tab w:val="center" w:pos="5401"/>
        </w:tabs>
        <w:spacing w:after="140" w:line="259" w:lineRule="auto"/>
        <w:ind w:left="0" w:right="0" w:firstLine="0"/>
        <w:jc w:val="left"/>
      </w:pPr>
      <w:r>
        <w:rPr>
          <w:rFonts w:ascii="Calibri" w:eastAsia="Calibri" w:hAnsi="Calibri" w:cs="Calibri"/>
          <w:sz w:val="22"/>
        </w:rPr>
        <w:tab/>
      </w:r>
      <w:r>
        <w:rPr>
          <w:sz w:val="28"/>
        </w:rPr>
        <w:t xml:space="preserve">Date: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t xml:space="preserve"> </w:t>
      </w:r>
    </w:p>
    <w:p w14:paraId="117C75F9" w14:textId="77777777" w:rsidR="00485FB3" w:rsidRDefault="00ED0CEB">
      <w:pPr>
        <w:spacing w:line="259" w:lineRule="auto"/>
        <w:ind w:left="360" w:right="0" w:firstLine="0"/>
        <w:jc w:val="left"/>
      </w:pPr>
      <w:r>
        <w:rPr>
          <w:sz w:val="28"/>
        </w:rPr>
        <w:t xml:space="preserve"> </w:t>
      </w:r>
      <w:r>
        <w:t xml:space="preserve"> </w:t>
      </w:r>
    </w:p>
    <w:p w14:paraId="6EC699E9" w14:textId="77777777" w:rsidR="00485FB3" w:rsidRDefault="00ED0CEB">
      <w:pPr>
        <w:spacing w:after="133" w:line="259" w:lineRule="auto"/>
        <w:ind w:left="360"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t xml:space="preserve"> </w:t>
      </w:r>
    </w:p>
    <w:p w14:paraId="540B7249" w14:textId="77777777" w:rsidR="00485FB3" w:rsidRDefault="00ED0CEB">
      <w:pPr>
        <w:spacing w:after="145" w:line="259" w:lineRule="auto"/>
        <w:ind w:left="360" w:right="0" w:firstLine="0"/>
        <w:jc w:val="left"/>
      </w:pPr>
      <w:r>
        <w:rPr>
          <w:sz w:val="28"/>
        </w:rPr>
        <w:t xml:space="preserve"> </w:t>
      </w:r>
      <w:r>
        <w:t xml:space="preserve"> </w:t>
      </w:r>
    </w:p>
    <w:p w14:paraId="562C30E9" w14:textId="77777777" w:rsidR="00485FB3" w:rsidRDefault="00ED0CEB">
      <w:pPr>
        <w:spacing w:after="198" w:line="259" w:lineRule="auto"/>
        <w:ind w:left="0" w:right="144" w:firstLine="0"/>
        <w:jc w:val="right"/>
      </w:pPr>
      <w:r>
        <w:rPr>
          <w:sz w:val="28"/>
        </w:rPr>
        <w:t xml:space="preserve">Signature of the Students with Names </w:t>
      </w:r>
      <w:r>
        <w:t xml:space="preserve"> </w:t>
      </w:r>
    </w:p>
    <w:p w14:paraId="785D450A" w14:textId="01B154A1" w:rsidR="00485FB3" w:rsidRDefault="00485FB3">
      <w:pPr>
        <w:spacing w:after="238" w:line="259" w:lineRule="auto"/>
        <w:ind w:left="10" w:right="366"/>
        <w:jc w:val="right"/>
      </w:pPr>
    </w:p>
    <w:p w14:paraId="2D2E8E24" w14:textId="7253D5C5" w:rsidR="00485FB3" w:rsidRDefault="003323AA">
      <w:pPr>
        <w:spacing w:after="238" w:line="259" w:lineRule="auto"/>
        <w:ind w:left="10" w:right="366"/>
        <w:jc w:val="right"/>
      </w:pPr>
      <w:r>
        <w:rPr>
          <w:b/>
        </w:rPr>
        <w:t>B LAKSHMI NARASIMH</w:t>
      </w:r>
      <w:r w:rsidR="00203076">
        <w:rPr>
          <w:b/>
        </w:rPr>
        <w:t xml:space="preserve">UDU </w:t>
      </w:r>
      <w:r w:rsidR="00ED0CEB">
        <w:rPr>
          <w:b/>
        </w:rPr>
        <w:t>(192525</w:t>
      </w:r>
      <w:r>
        <w:rPr>
          <w:b/>
        </w:rPr>
        <w:t>460</w:t>
      </w:r>
      <w:r w:rsidR="00ED0CEB">
        <w:rPr>
          <w:b/>
        </w:rPr>
        <w:t xml:space="preserve">) </w:t>
      </w:r>
    </w:p>
    <w:p w14:paraId="6C183EB4" w14:textId="4F4A6A47" w:rsidR="00485FB3" w:rsidRDefault="00485FB3">
      <w:pPr>
        <w:spacing w:after="153" w:line="259" w:lineRule="auto"/>
        <w:ind w:left="0" w:right="0" w:firstLine="0"/>
        <w:jc w:val="right"/>
      </w:pPr>
    </w:p>
    <w:p w14:paraId="792A625E" w14:textId="77777777" w:rsidR="00485FB3" w:rsidRDefault="00ED0CEB">
      <w:pPr>
        <w:spacing w:after="153" w:line="259" w:lineRule="auto"/>
        <w:ind w:left="0" w:right="0" w:firstLine="0"/>
        <w:jc w:val="right"/>
      </w:pPr>
      <w:r>
        <w:rPr>
          <w:sz w:val="28"/>
        </w:rPr>
        <w:t xml:space="preserve"> </w:t>
      </w:r>
    </w:p>
    <w:p w14:paraId="6A0CAE66" w14:textId="77777777" w:rsidR="00485FB3" w:rsidRDefault="00ED0CEB">
      <w:pPr>
        <w:spacing w:after="155" w:line="259" w:lineRule="auto"/>
        <w:ind w:left="0" w:right="0" w:firstLine="0"/>
        <w:jc w:val="right"/>
      </w:pPr>
      <w:r>
        <w:rPr>
          <w:sz w:val="28"/>
        </w:rPr>
        <w:t xml:space="preserve"> </w:t>
      </w:r>
    </w:p>
    <w:p w14:paraId="038B81CF" w14:textId="77777777" w:rsidR="00485FB3" w:rsidRDefault="00ED0CEB">
      <w:pPr>
        <w:spacing w:after="153" w:line="259" w:lineRule="auto"/>
        <w:ind w:left="0" w:right="0" w:firstLine="0"/>
        <w:jc w:val="right"/>
      </w:pPr>
      <w:r>
        <w:rPr>
          <w:sz w:val="28"/>
        </w:rPr>
        <w:t xml:space="preserve"> </w:t>
      </w:r>
    </w:p>
    <w:p w14:paraId="19FF9441" w14:textId="77777777" w:rsidR="00485FB3" w:rsidRDefault="00ED0CEB">
      <w:pPr>
        <w:spacing w:after="187" w:line="259" w:lineRule="auto"/>
        <w:ind w:left="0" w:right="0" w:firstLine="0"/>
        <w:jc w:val="right"/>
      </w:pPr>
      <w:r>
        <w:rPr>
          <w:sz w:val="28"/>
        </w:rPr>
        <w:t xml:space="preserve"> </w:t>
      </w:r>
    </w:p>
    <w:p w14:paraId="7CE741F9" w14:textId="77777777" w:rsidR="00485FB3" w:rsidRDefault="00ED0CEB">
      <w:pPr>
        <w:spacing w:after="0" w:line="259" w:lineRule="auto"/>
        <w:ind w:left="360" w:right="0" w:firstLine="0"/>
        <w:jc w:val="left"/>
      </w:pPr>
      <w:r>
        <w:rPr>
          <w:sz w:val="28"/>
        </w:rPr>
        <w:t xml:space="preserve"> </w:t>
      </w:r>
      <w:r>
        <w:rPr>
          <w:sz w:val="28"/>
        </w:rPr>
        <w:tab/>
        <w:t xml:space="preserve"> </w:t>
      </w:r>
    </w:p>
    <w:p w14:paraId="4EDAEEC8" w14:textId="77777777" w:rsidR="00485FB3" w:rsidRDefault="00ED0CEB">
      <w:pPr>
        <w:spacing w:after="144" w:line="259" w:lineRule="auto"/>
        <w:ind w:left="2686" w:right="0" w:firstLine="0"/>
        <w:jc w:val="left"/>
      </w:pPr>
      <w:r>
        <w:rPr>
          <w:sz w:val="28"/>
        </w:rPr>
        <w:t xml:space="preserve"> </w:t>
      </w:r>
      <w:r>
        <w:t xml:space="preserve"> </w:t>
      </w:r>
    </w:p>
    <w:p w14:paraId="40075C20" w14:textId="77777777" w:rsidR="00485FB3" w:rsidRDefault="00ED0CEB">
      <w:pPr>
        <w:pStyle w:val="Heading1"/>
        <w:ind w:left="-2065" w:right="-2294"/>
      </w:pPr>
      <w:r>
        <w:rPr>
          <w:noProof/>
        </w:rPr>
        <w:lastRenderedPageBreak/>
        <w:drawing>
          <wp:anchor distT="0" distB="0" distL="114300" distR="114300" simplePos="0" relativeHeight="251660288" behindDoc="0" locked="0" layoutInCell="1" allowOverlap="0" wp14:anchorId="2770B033" wp14:editId="29245FFB">
            <wp:simplePos x="0" y="0"/>
            <wp:positionH relativeFrom="column">
              <wp:posOffset>-9194</wp:posOffset>
            </wp:positionH>
            <wp:positionV relativeFrom="paragraph">
              <wp:posOffset>-76328</wp:posOffset>
            </wp:positionV>
            <wp:extent cx="904875" cy="923925"/>
            <wp:effectExtent l="0" t="0" r="0" b="0"/>
            <wp:wrapSquare wrapText="bothSides"/>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0"/>
                    <a:stretch>
                      <a:fillRect/>
                    </a:stretch>
                  </pic:blipFill>
                  <pic:spPr>
                    <a:xfrm>
                      <a:off x="0" y="0"/>
                      <a:ext cx="904875" cy="923925"/>
                    </a:xfrm>
                    <a:prstGeom prst="rect">
                      <a:avLst/>
                    </a:prstGeom>
                  </pic:spPr>
                </pic:pic>
              </a:graphicData>
            </a:graphic>
          </wp:anchor>
        </w:drawing>
      </w:r>
      <w:r>
        <w:rPr>
          <w:noProof/>
        </w:rPr>
        <w:drawing>
          <wp:anchor distT="0" distB="0" distL="114300" distR="114300" simplePos="0" relativeHeight="251661312" behindDoc="0" locked="0" layoutInCell="1" allowOverlap="0" wp14:anchorId="7382F6A6" wp14:editId="023D2FAD">
            <wp:simplePos x="0" y="0"/>
            <wp:positionH relativeFrom="column">
              <wp:posOffset>5267021</wp:posOffset>
            </wp:positionH>
            <wp:positionV relativeFrom="paragraph">
              <wp:posOffset>-67438</wp:posOffset>
            </wp:positionV>
            <wp:extent cx="800100" cy="990600"/>
            <wp:effectExtent l="0" t="0" r="0" b="0"/>
            <wp:wrapSquare wrapText="bothSides"/>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9"/>
                    <a:stretch>
                      <a:fillRect/>
                    </a:stretch>
                  </pic:blipFill>
                  <pic:spPr>
                    <a:xfrm>
                      <a:off x="0" y="0"/>
                      <a:ext cx="800100" cy="990600"/>
                    </a:xfrm>
                    <a:prstGeom prst="rect">
                      <a:avLst/>
                    </a:prstGeom>
                  </pic:spPr>
                </pic:pic>
              </a:graphicData>
            </a:graphic>
          </wp:anchor>
        </w:drawing>
      </w:r>
      <w:r>
        <w:t>SIMATS ENGINEERING</w:t>
      </w:r>
      <w:r>
        <w:rPr>
          <w:b w:val="0"/>
        </w:rPr>
        <w:t xml:space="preserve"> </w:t>
      </w:r>
      <w:r>
        <w:t xml:space="preserve"> </w:t>
      </w:r>
    </w:p>
    <w:p w14:paraId="75661FEC" w14:textId="77777777" w:rsidR="00485FB3" w:rsidRDefault="00ED0CEB">
      <w:pPr>
        <w:spacing w:after="158" w:line="259" w:lineRule="auto"/>
        <w:ind w:left="10" w:right="0"/>
        <w:jc w:val="left"/>
      </w:pPr>
      <w:r>
        <w:rPr>
          <w:b/>
          <w:sz w:val="28"/>
        </w:rPr>
        <w:t>Saveetha Institute of Medical and Technical Sciences</w:t>
      </w:r>
      <w:r>
        <w:rPr>
          <w:sz w:val="28"/>
        </w:rPr>
        <w:t xml:space="preserve"> </w:t>
      </w:r>
      <w:r>
        <w:t xml:space="preserve"> </w:t>
      </w:r>
    </w:p>
    <w:p w14:paraId="69E39AF1" w14:textId="77777777" w:rsidR="00485FB3" w:rsidRDefault="00ED0CEB">
      <w:pPr>
        <w:spacing w:after="260" w:line="265" w:lineRule="auto"/>
        <w:ind w:left="185" w:right="0"/>
        <w:jc w:val="center"/>
      </w:pPr>
      <w:r>
        <w:rPr>
          <w:b/>
          <w:sz w:val="28"/>
        </w:rPr>
        <w:t>Chennai-602105</w:t>
      </w:r>
      <w:r>
        <w:rPr>
          <w:sz w:val="28"/>
        </w:rPr>
        <w:t xml:space="preserve"> </w:t>
      </w:r>
      <w:r>
        <w:t xml:space="preserve"> </w:t>
      </w:r>
    </w:p>
    <w:p w14:paraId="5BBBF347" w14:textId="77777777" w:rsidR="00485FB3" w:rsidRDefault="00ED0CEB">
      <w:pPr>
        <w:spacing w:after="78" w:line="259" w:lineRule="auto"/>
        <w:ind w:left="479" w:right="0" w:firstLine="0"/>
        <w:jc w:val="center"/>
      </w:pPr>
      <w:r>
        <w:rPr>
          <w:b/>
          <w:sz w:val="40"/>
        </w:rPr>
        <w:t xml:space="preserve"> </w:t>
      </w:r>
      <w:r>
        <w:t xml:space="preserve"> </w:t>
      </w:r>
    </w:p>
    <w:p w14:paraId="5470E1EE" w14:textId="77777777" w:rsidR="00485FB3" w:rsidRDefault="00ED0CEB">
      <w:pPr>
        <w:pStyle w:val="Heading2"/>
        <w:ind w:left="2396"/>
        <w:jc w:val="left"/>
      </w:pPr>
      <w:r>
        <w:t xml:space="preserve">BONAFIDE CERTIFICATE  </w:t>
      </w:r>
    </w:p>
    <w:p w14:paraId="099839F6" w14:textId="77777777" w:rsidR="00485FB3" w:rsidRDefault="00ED0CEB">
      <w:pPr>
        <w:spacing w:after="72" w:line="259" w:lineRule="auto"/>
        <w:ind w:left="360" w:right="0" w:firstLine="0"/>
        <w:jc w:val="left"/>
      </w:pPr>
      <w:r>
        <w:rPr>
          <w:sz w:val="28"/>
        </w:rPr>
        <w:t xml:space="preserve"> </w:t>
      </w:r>
      <w:r>
        <w:t xml:space="preserve"> </w:t>
      </w:r>
    </w:p>
    <w:p w14:paraId="2FF44552" w14:textId="6FEB22CD" w:rsidR="00485FB3" w:rsidRDefault="00ED0CEB">
      <w:pPr>
        <w:spacing w:after="3"/>
        <w:ind w:left="355" w:right="377"/>
      </w:pPr>
      <w:r>
        <w:t>This is to certify that the Capstone Project entitled “</w:t>
      </w:r>
      <w:proofErr w:type="spellStart"/>
      <w:r w:rsidR="009F627C" w:rsidRPr="009F627C">
        <w:rPr>
          <w:b/>
          <w:bCs/>
        </w:rPr>
        <w:t>SkillSphere</w:t>
      </w:r>
      <w:proofErr w:type="spellEnd"/>
      <w:r w:rsidR="009F627C" w:rsidRPr="009F627C">
        <w:rPr>
          <w:b/>
          <w:bCs/>
        </w:rPr>
        <w:t>: AI-Driven Career Readiness and Personalized Learning Recommendation Platform</w:t>
      </w:r>
      <w:r>
        <w:t xml:space="preserve">” has been carried out by </w:t>
      </w:r>
      <w:r w:rsidR="00203076">
        <w:rPr>
          <w:b/>
        </w:rPr>
        <w:t>[</w:t>
      </w:r>
      <w:r w:rsidR="003323AA">
        <w:rPr>
          <w:b/>
          <w:sz w:val="22"/>
        </w:rPr>
        <w:t>B LAKSHMI NARASIMH</w:t>
      </w:r>
      <w:r w:rsidR="00203076">
        <w:rPr>
          <w:b/>
          <w:sz w:val="22"/>
        </w:rPr>
        <w:t>UDU</w:t>
      </w:r>
      <w:r>
        <w:rPr>
          <w:b/>
        </w:rPr>
        <w:t>]</w:t>
      </w:r>
      <w:r>
        <w:t xml:space="preserve"> under the supervision of </w:t>
      </w:r>
      <w:r>
        <w:rPr>
          <w:b/>
        </w:rPr>
        <w:t>[</w:t>
      </w:r>
      <w:r w:rsidR="00B839EC">
        <w:rPr>
          <w:b/>
          <w:sz w:val="28"/>
        </w:rPr>
        <w:t>K Ani</w:t>
      </w:r>
      <w:r w:rsidR="009929F9">
        <w:rPr>
          <w:b/>
          <w:sz w:val="28"/>
        </w:rPr>
        <w:t>tadavamani</w:t>
      </w:r>
      <w:r>
        <w:rPr>
          <w:b/>
        </w:rPr>
        <w:t xml:space="preserve">] </w:t>
      </w:r>
      <w:r>
        <w:t xml:space="preserve">and is submitted in partial fulfilment of the requirements for the current semester of the [ </w:t>
      </w:r>
      <w:proofErr w:type="spellStart"/>
      <w:proofErr w:type="gramStart"/>
      <w:r>
        <w:rPr>
          <w:b/>
        </w:rPr>
        <w:t>B.Tech</w:t>
      </w:r>
      <w:proofErr w:type="spellEnd"/>
      <w:proofErr w:type="gramEnd"/>
      <w:r>
        <w:rPr>
          <w:b/>
        </w:rPr>
        <w:t>-AI&amp;ML]</w:t>
      </w:r>
      <w:r>
        <w:rPr>
          <w:color w:val="EE0000"/>
        </w:rPr>
        <w:t xml:space="preserve"> </w:t>
      </w:r>
      <w:r>
        <w:t xml:space="preserve">program at Saveetha Institute of Medical and Technical Sciences, Chennai. </w:t>
      </w:r>
      <w:r>
        <w:rPr>
          <w:b/>
          <w:sz w:val="28"/>
        </w:rPr>
        <w:t xml:space="preserve"> </w:t>
      </w:r>
    </w:p>
    <w:p w14:paraId="4914220C" w14:textId="77777777" w:rsidR="00485FB3" w:rsidRDefault="00ED0CEB">
      <w:pPr>
        <w:spacing w:after="546" w:line="259" w:lineRule="auto"/>
        <w:ind w:left="360" w:right="0" w:firstLine="0"/>
        <w:jc w:val="left"/>
      </w:pPr>
      <w:r>
        <w:t xml:space="preserve">  </w:t>
      </w:r>
    </w:p>
    <w:p w14:paraId="246AF63C" w14:textId="14BC8D74" w:rsidR="00485FB3" w:rsidRDefault="00ED0CEB">
      <w:pPr>
        <w:tabs>
          <w:tab w:val="center" w:pos="971"/>
          <w:tab w:val="center" w:pos="6732"/>
        </w:tabs>
        <w:spacing w:after="147" w:line="259" w:lineRule="auto"/>
        <w:ind w:left="0" w:right="0" w:firstLine="0"/>
        <w:jc w:val="left"/>
      </w:pPr>
      <w:r>
        <w:rPr>
          <w:rFonts w:ascii="Calibri" w:eastAsia="Calibri" w:hAnsi="Calibri" w:cs="Calibri"/>
          <w:sz w:val="22"/>
        </w:rPr>
        <w:tab/>
      </w:r>
      <w:r>
        <w:rPr>
          <w:sz w:val="22"/>
        </w:rPr>
        <w:t xml:space="preserve">SIGNATURE                                                                            </w:t>
      </w:r>
      <w:r>
        <w:t xml:space="preserve"> </w:t>
      </w:r>
      <w:r>
        <w:tab/>
      </w:r>
      <w:proofErr w:type="spellStart"/>
      <w:r>
        <w:rPr>
          <w:sz w:val="22"/>
        </w:rPr>
        <w:t>SIGNATU</w:t>
      </w:r>
      <w:r w:rsidR="003323AA">
        <w:rPr>
          <w:sz w:val="22"/>
        </w:rPr>
        <w:t>R</w:t>
      </w:r>
      <w:r>
        <w:rPr>
          <w:sz w:val="22"/>
        </w:rPr>
        <w:t>E</w:t>
      </w:r>
      <w:proofErr w:type="spellEnd"/>
      <w:r>
        <w:rPr>
          <w:sz w:val="22"/>
        </w:rPr>
        <w:t xml:space="preserve"> </w:t>
      </w:r>
      <w:r>
        <w:t xml:space="preserve"> </w:t>
      </w:r>
    </w:p>
    <w:p w14:paraId="36752767" w14:textId="7B17D636" w:rsidR="00485FB3" w:rsidRDefault="00ED0CEB">
      <w:pPr>
        <w:tabs>
          <w:tab w:val="center" w:pos="1200"/>
          <w:tab w:val="center" w:pos="6763"/>
        </w:tabs>
        <w:spacing w:after="181" w:line="259" w:lineRule="auto"/>
        <w:ind w:left="0" w:right="0" w:firstLine="0"/>
        <w:jc w:val="left"/>
      </w:pPr>
      <w:r>
        <w:rPr>
          <w:rFonts w:ascii="Calibri" w:eastAsia="Calibri" w:hAnsi="Calibri" w:cs="Calibri"/>
          <w:sz w:val="22"/>
        </w:rPr>
        <w:tab/>
      </w:r>
      <w:r>
        <w:rPr>
          <w:b/>
          <w:sz w:val="22"/>
        </w:rPr>
        <w:t>Dr. T. John Justin</w:t>
      </w:r>
      <w:r>
        <w:t xml:space="preserve"> </w:t>
      </w:r>
      <w:r>
        <w:tab/>
      </w:r>
      <w:r w:rsidR="009929F9">
        <w:t xml:space="preserve">       </w:t>
      </w:r>
      <w:r w:rsidR="009929F9">
        <w:rPr>
          <w:b/>
          <w:sz w:val="28"/>
        </w:rPr>
        <w:t>K Anitadavamani</w:t>
      </w:r>
      <w:r>
        <w:t xml:space="preserve"> </w:t>
      </w:r>
    </w:p>
    <w:p w14:paraId="47755875" w14:textId="4EAFA544" w:rsidR="00485FB3" w:rsidRDefault="00ED0CEB" w:rsidP="003323AA">
      <w:pPr>
        <w:tabs>
          <w:tab w:val="center" w:pos="805"/>
          <w:tab w:val="center" w:pos="2521"/>
          <w:tab w:val="center" w:pos="3241"/>
          <w:tab w:val="center" w:pos="3961"/>
          <w:tab w:val="left" w:pos="4500"/>
          <w:tab w:val="center" w:pos="4681"/>
          <w:tab w:val="center" w:pos="5401"/>
          <w:tab w:val="center" w:pos="6986"/>
        </w:tabs>
        <w:spacing w:after="187" w:line="259" w:lineRule="auto"/>
        <w:ind w:left="0" w:right="0" w:firstLine="0"/>
        <w:jc w:val="left"/>
      </w:pPr>
      <w:r>
        <w:rPr>
          <w:rFonts w:ascii="Calibri" w:eastAsia="Calibri" w:hAnsi="Calibri" w:cs="Calibri"/>
          <w:sz w:val="22"/>
        </w:rPr>
        <w:tab/>
      </w:r>
      <w:r>
        <w:rPr>
          <w:b/>
          <w:sz w:val="22"/>
        </w:rPr>
        <w:t xml:space="preserve">Professor </w:t>
      </w:r>
      <w:r>
        <w:rPr>
          <w:b/>
          <w:sz w:val="22"/>
        </w:rPr>
        <w:tab/>
        <w:t xml:space="preserve">      </w:t>
      </w:r>
      <w:r>
        <w:rPr>
          <w:b/>
          <w:sz w:val="22"/>
        </w:rPr>
        <w:tab/>
        <w:t xml:space="preserve">    </w:t>
      </w:r>
      <w:r>
        <w:rPr>
          <w:b/>
          <w:sz w:val="22"/>
        </w:rPr>
        <w:tab/>
        <w:t xml:space="preserve">  </w:t>
      </w:r>
      <w:r w:rsidR="003323AA">
        <w:rPr>
          <w:b/>
          <w:sz w:val="22"/>
        </w:rPr>
        <w:t xml:space="preserve">              </w:t>
      </w:r>
      <w:r w:rsidR="003323AA">
        <w:rPr>
          <w:b/>
          <w:sz w:val="22"/>
        </w:rPr>
        <w:tab/>
      </w:r>
      <w:r>
        <w:rPr>
          <w:b/>
          <w:sz w:val="22"/>
        </w:rPr>
        <w:t xml:space="preserve">  </w:t>
      </w:r>
      <w:r w:rsidR="003323AA">
        <w:rPr>
          <w:b/>
          <w:sz w:val="22"/>
        </w:rPr>
        <w:t xml:space="preserve">           </w:t>
      </w:r>
      <w:r>
        <w:t xml:space="preserve"> </w:t>
      </w:r>
      <w:r>
        <w:tab/>
      </w:r>
      <w:r>
        <w:rPr>
          <w:sz w:val="22"/>
        </w:rPr>
        <w:t xml:space="preserve">Associate professor </w:t>
      </w:r>
      <w:r>
        <w:t xml:space="preserve"> </w:t>
      </w:r>
    </w:p>
    <w:p w14:paraId="7BCF69A0" w14:textId="77777777" w:rsidR="00485FB3" w:rsidRDefault="00ED0CEB">
      <w:pPr>
        <w:tabs>
          <w:tab w:val="center" w:pos="1774"/>
          <w:tab w:val="center" w:pos="7535"/>
        </w:tabs>
        <w:spacing w:after="147" w:line="259" w:lineRule="auto"/>
        <w:ind w:left="0" w:right="0" w:firstLine="0"/>
        <w:jc w:val="left"/>
      </w:pPr>
      <w:r>
        <w:rPr>
          <w:rFonts w:ascii="Calibri" w:eastAsia="Calibri" w:hAnsi="Calibri" w:cs="Calibri"/>
          <w:sz w:val="22"/>
        </w:rPr>
        <w:tab/>
      </w:r>
      <w:r>
        <w:rPr>
          <w:sz w:val="22"/>
        </w:rPr>
        <w:t xml:space="preserve">Saveetha School of Engineering                                          </w:t>
      </w:r>
      <w:r>
        <w:t xml:space="preserve"> </w:t>
      </w:r>
      <w:r>
        <w:tab/>
      </w:r>
      <w:r>
        <w:rPr>
          <w:sz w:val="22"/>
        </w:rPr>
        <w:t xml:space="preserve">Saveetha School of Engineering </w:t>
      </w:r>
    </w:p>
    <w:p w14:paraId="5F141942" w14:textId="5C58D885" w:rsidR="00485FB3" w:rsidRDefault="00ED0CEB">
      <w:pPr>
        <w:tabs>
          <w:tab w:val="center" w:pos="753"/>
          <w:tab w:val="center" w:pos="6514"/>
        </w:tabs>
        <w:spacing w:after="1" w:line="259" w:lineRule="auto"/>
        <w:ind w:left="0" w:right="0" w:firstLine="0"/>
        <w:jc w:val="left"/>
      </w:pPr>
      <w:r>
        <w:rPr>
          <w:rFonts w:ascii="Calibri" w:eastAsia="Calibri" w:hAnsi="Calibri" w:cs="Calibri"/>
          <w:sz w:val="22"/>
        </w:rPr>
        <w:tab/>
      </w:r>
      <w:r>
        <w:rPr>
          <w:sz w:val="22"/>
        </w:rPr>
        <w:t xml:space="preserve">SIMATS                                                                               </w:t>
      </w:r>
      <w:r>
        <w:t xml:space="preserve"> </w:t>
      </w:r>
      <w:r>
        <w:tab/>
      </w:r>
      <w:proofErr w:type="spellStart"/>
      <w:r>
        <w:rPr>
          <w:sz w:val="22"/>
        </w:rPr>
        <w:t>SIMAT</w:t>
      </w:r>
      <w:r w:rsidR="003323AA">
        <w:rPr>
          <w:sz w:val="22"/>
        </w:rPr>
        <w:t>S</w:t>
      </w:r>
      <w:proofErr w:type="spellEnd"/>
      <w:r>
        <w:rPr>
          <w:sz w:val="22"/>
        </w:rPr>
        <w:t xml:space="preserve"> </w:t>
      </w:r>
      <w:r>
        <w:t xml:space="preserve"> </w:t>
      </w:r>
    </w:p>
    <w:p w14:paraId="2119D5AA" w14:textId="77777777" w:rsidR="00485FB3" w:rsidRDefault="00ED0CEB">
      <w:pPr>
        <w:spacing w:after="271" w:line="259" w:lineRule="auto"/>
        <w:ind w:left="1080" w:right="0" w:firstLine="0"/>
        <w:jc w:val="left"/>
      </w:pPr>
      <w:r>
        <w:t xml:space="preserve">  </w:t>
      </w:r>
    </w:p>
    <w:p w14:paraId="7726A8AE" w14:textId="77777777" w:rsidR="00485FB3" w:rsidRDefault="00ED0CEB">
      <w:pPr>
        <w:spacing w:after="47" w:line="259" w:lineRule="auto"/>
        <w:ind w:left="1080" w:right="0" w:firstLine="0"/>
        <w:jc w:val="left"/>
      </w:pPr>
      <w:r>
        <w:t xml:space="preserve">   </w:t>
      </w:r>
    </w:p>
    <w:p w14:paraId="212217D2" w14:textId="77777777" w:rsidR="00485FB3" w:rsidRDefault="00ED0CEB">
      <w:pPr>
        <w:spacing w:after="0" w:line="259" w:lineRule="auto"/>
        <w:ind w:left="355" w:right="0"/>
        <w:jc w:val="left"/>
      </w:pPr>
      <w:r>
        <w:rPr>
          <w:sz w:val="22"/>
        </w:rPr>
        <w:t xml:space="preserve">Submitted for the Project work Viva-Voce held on __________________________________                           </w:t>
      </w:r>
      <w:r>
        <w:t xml:space="preserve"> </w:t>
      </w:r>
    </w:p>
    <w:p w14:paraId="33F88977" w14:textId="77777777" w:rsidR="00485FB3" w:rsidRDefault="00ED0CEB">
      <w:pPr>
        <w:spacing w:after="147" w:line="259" w:lineRule="auto"/>
        <w:ind w:left="355" w:right="0"/>
        <w:jc w:val="left"/>
      </w:pPr>
      <w:r>
        <w:rPr>
          <w:sz w:val="22"/>
        </w:rPr>
        <w:t xml:space="preserve">. </w:t>
      </w:r>
      <w:r>
        <w:t xml:space="preserve"> </w:t>
      </w:r>
    </w:p>
    <w:p w14:paraId="60BE5A38" w14:textId="77777777" w:rsidR="00485FB3" w:rsidRDefault="00ED0CEB">
      <w:pPr>
        <w:spacing w:after="222" w:line="259" w:lineRule="auto"/>
        <w:ind w:left="391" w:right="0" w:firstLine="0"/>
        <w:jc w:val="center"/>
      </w:pPr>
      <w:r>
        <w:rPr>
          <w:sz w:val="22"/>
        </w:rPr>
        <w:t xml:space="preserve"> </w:t>
      </w:r>
      <w:r>
        <w:t xml:space="preserve"> </w:t>
      </w:r>
    </w:p>
    <w:p w14:paraId="0197F4D5" w14:textId="77777777" w:rsidR="00485FB3" w:rsidRDefault="00ED0CEB">
      <w:pPr>
        <w:spacing w:after="118" w:line="259" w:lineRule="auto"/>
        <w:ind w:left="489" w:right="0" w:firstLine="0"/>
        <w:jc w:val="center"/>
      </w:pPr>
      <w:r>
        <w:rPr>
          <w:sz w:val="28"/>
        </w:rPr>
        <w:t xml:space="preserve">  </w:t>
      </w:r>
      <w:r>
        <w:t xml:space="preserve"> </w:t>
      </w:r>
    </w:p>
    <w:p w14:paraId="3D9844BA" w14:textId="77777777" w:rsidR="00485FB3" w:rsidRDefault="00ED0CEB">
      <w:pPr>
        <w:tabs>
          <w:tab w:val="center" w:pos="1679"/>
          <w:tab w:val="center" w:pos="6121"/>
          <w:tab w:val="center" w:pos="8030"/>
        </w:tabs>
        <w:spacing w:after="210" w:line="259" w:lineRule="auto"/>
        <w:ind w:left="0" w:right="0" w:firstLine="0"/>
        <w:jc w:val="left"/>
      </w:pPr>
      <w:r>
        <w:rPr>
          <w:rFonts w:ascii="Calibri" w:eastAsia="Calibri" w:hAnsi="Calibri" w:cs="Calibri"/>
          <w:sz w:val="22"/>
        </w:rPr>
        <w:tab/>
      </w:r>
      <w:r>
        <w:rPr>
          <w:sz w:val="22"/>
        </w:rPr>
        <w:t xml:space="preserve">      INTERNAL EXAMINER                                              </w:t>
      </w:r>
      <w:proofErr w:type="gramStart"/>
      <w:r>
        <w:rPr>
          <w:sz w:val="22"/>
        </w:rPr>
        <w:tab/>
        <w:t xml:space="preserve">  </w:t>
      </w:r>
      <w:r>
        <w:rPr>
          <w:sz w:val="22"/>
        </w:rPr>
        <w:tab/>
      </w:r>
      <w:proofErr w:type="gramEnd"/>
      <w:r>
        <w:rPr>
          <w:sz w:val="22"/>
        </w:rPr>
        <w:t xml:space="preserve">EXTERNAL EXAMINER  </w:t>
      </w:r>
    </w:p>
    <w:p w14:paraId="15917A00" w14:textId="77777777" w:rsidR="00485FB3" w:rsidRDefault="00ED0CEB">
      <w:pPr>
        <w:spacing w:after="0" w:line="259" w:lineRule="auto"/>
        <w:ind w:left="360" w:right="0" w:firstLine="0"/>
        <w:jc w:val="left"/>
      </w:pPr>
      <w:r>
        <w:rPr>
          <w:sz w:val="22"/>
        </w:rPr>
        <w:t xml:space="preserve"> </w:t>
      </w:r>
      <w:r>
        <w:rPr>
          <w:sz w:val="22"/>
        </w:rPr>
        <w:tab/>
        <w:t xml:space="preserve"> </w:t>
      </w:r>
    </w:p>
    <w:p w14:paraId="09021C8F" w14:textId="77777777" w:rsidR="00485FB3" w:rsidRDefault="00ED0CEB">
      <w:pPr>
        <w:spacing w:after="10" w:line="259" w:lineRule="auto"/>
        <w:ind w:left="1080" w:right="0" w:firstLine="0"/>
        <w:jc w:val="left"/>
      </w:pPr>
      <w:r>
        <w:t xml:space="preserve">  </w:t>
      </w:r>
    </w:p>
    <w:p w14:paraId="310E4329" w14:textId="77777777" w:rsidR="00485FB3" w:rsidRDefault="00ED0CEB">
      <w:pPr>
        <w:spacing w:after="370" w:line="259" w:lineRule="auto"/>
        <w:ind w:left="360" w:right="0" w:firstLine="0"/>
        <w:jc w:val="left"/>
      </w:pPr>
      <w:r>
        <w:rPr>
          <w:sz w:val="28"/>
        </w:rPr>
        <w:t xml:space="preserve"> </w:t>
      </w:r>
      <w:r>
        <w:t xml:space="preserve"> </w:t>
      </w:r>
    </w:p>
    <w:p w14:paraId="08E62EA4" w14:textId="77777777" w:rsidR="003323AA" w:rsidRDefault="003323AA">
      <w:pPr>
        <w:pStyle w:val="Heading2"/>
        <w:ind w:left="234"/>
      </w:pPr>
    </w:p>
    <w:p w14:paraId="4177555E" w14:textId="77777777" w:rsidR="003323AA" w:rsidRDefault="003323AA">
      <w:pPr>
        <w:pStyle w:val="Heading2"/>
        <w:ind w:left="234"/>
      </w:pPr>
    </w:p>
    <w:p w14:paraId="0503B5F2" w14:textId="77777777" w:rsidR="003323AA" w:rsidRDefault="003323AA" w:rsidP="003323AA">
      <w:pPr>
        <w:pStyle w:val="Heading2"/>
        <w:ind w:left="0" w:firstLine="0"/>
        <w:jc w:val="both"/>
      </w:pPr>
    </w:p>
    <w:p w14:paraId="0B3351FE" w14:textId="7A67A967" w:rsidR="00485FB3" w:rsidRDefault="00ED0CEB" w:rsidP="003323AA">
      <w:pPr>
        <w:pStyle w:val="Heading2"/>
        <w:ind w:left="0" w:firstLine="0"/>
      </w:pPr>
      <w:r>
        <w:t>ACKNOWLEDGEMENT</w:t>
      </w:r>
    </w:p>
    <w:p w14:paraId="4ADD256F" w14:textId="77777777" w:rsidR="00485FB3" w:rsidRDefault="00ED0CEB">
      <w:pPr>
        <w:spacing w:after="216" w:line="259" w:lineRule="auto"/>
        <w:ind w:left="371" w:right="0" w:firstLine="0"/>
        <w:jc w:val="center"/>
      </w:pPr>
      <w:r>
        <w:rPr>
          <w:b/>
          <w:sz w:val="18"/>
        </w:rPr>
        <w:t xml:space="preserve"> </w:t>
      </w:r>
      <w:r>
        <w:t xml:space="preserve"> </w:t>
      </w:r>
    </w:p>
    <w:p w14:paraId="20F1FAF4" w14:textId="77777777" w:rsidR="00485FB3" w:rsidRDefault="00ED0CEB" w:rsidP="003323AA">
      <w:pPr>
        <w:spacing w:after="3" w:line="352" w:lineRule="auto"/>
        <w:ind w:left="345" w:right="399" w:firstLine="710"/>
      </w:pPr>
      <w: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  </w:t>
      </w:r>
    </w:p>
    <w:p w14:paraId="7E351E21" w14:textId="77777777" w:rsidR="00485FB3" w:rsidRDefault="00ED0CEB" w:rsidP="003323AA">
      <w:pPr>
        <w:spacing w:after="112" w:line="259" w:lineRule="auto"/>
        <w:ind w:left="360" w:right="0" w:firstLine="0"/>
      </w:pPr>
      <w:r>
        <w:t xml:space="preserve">  </w:t>
      </w:r>
    </w:p>
    <w:p w14:paraId="56D1E0BB" w14:textId="77777777" w:rsidR="00485FB3" w:rsidRDefault="00ED0CEB" w:rsidP="003323AA">
      <w:pPr>
        <w:spacing w:after="2" w:line="352" w:lineRule="auto"/>
        <w:ind w:left="345" w:right="403" w:firstLine="710"/>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w:t>
      </w:r>
      <w:r>
        <w:rPr>
          <w:b/>
          <w:sz w:val="22"/>
        </w:rPr>
        <w:t xml:space="preserve"> Dr. T. John Justin</w:t>
      </w:r>
      <w:r>
        <w:t xml:space="preserve"> for his continuous support, valuable guidance, and constant motivation.  </w:t>
      </w:r>
    </w:p>
    <w:p w14:paraId="4CA752CE" w14:textId="77777777" w:rsidR="00485FB3" w:rsidRDefault="00ED0CEB" w:rsidP="003323AA">
      <w:pPr>
        <w:spacing w:after="170" w:line="259" w:lineRule="auto"/>
        <w:ind w:left="360" w:right="0" w:firstLine="0"/>
      </w:pPr>
      <w:r>
        <w:t xml:space="preserve">  </w:t>
      </w:r>
    </w:p>
    <w:p w14:paraId="4A207FC1" w14:textId="71045FF0" w:rsidR="00485FB3" w:rsidRDefault="00ED0CEB" w:rsidP="003323AA">
      <w:pPr>
        <w:spacing w:after="0" w:line="358" w:lineRule="auto"/>
        <w:ind w:left="345" w:right="398" w:firstLine="710"/>
      </w:pPr>
      <w:r>
        <w:t xml:space="preserve">We are especially indebted to our guide, </w:t>
      </w:r>
      <w:r w:rsidR="00B44812">
        <w:rPr>
          <w:b/>
          <w:sz w:val="28"/>
        </w:rPr>
        <w:t xml:space="preserve">K </w:t>
      </w:r>
      <w:proofErr w:type="spellStart"/>
      <w:r w:rsidR="00B44812">
        <w:rPr>
          <w:b/>
          <w:sz w:val="28"/>
        </w:rPr>
        <w:t>Anitadavamani</w:t>
      </w:r>
      <w:proofErr w:type="spellEnd"/>
      <w: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5BD1DD90" w14:textId="77777777" w:rsidR="00485FB3" w:rsidRDefault="00ED0CEB">
      <w:pPr>
        <w:spacing w:after="148" w:line="259" w:lineRule="auto"/>
        <w:ind w:left="1080" w:right="0" w:firstLine="0"/>
        <w:jc w:val="left"/>
      </w:pPr>
      <w:r>
        <w:t xml:space="preserve">    </w:t>
      </w:r>
    </w:p>
    <w:p w14:paraId="1D2DBDF9" w14:textId="77777777" w:rsidR="00485FB3" w:rsidRDefault="00ED0CEB">
      <w:pPr>
        <w:spacing w:after="237" w:line="259" w:lineRule="auto"/>
        <w:ind w:left="0" w:right="141" w:firstLine="0"/>
        <w:jc w:val="right"/>
      </w:pPr>
      <w:r>
        <w:t xml:space="preserve">Signature With Student Name  </w:t>
      </w:r>
    </w:p>
    <w:p w14:paraId="16FA22E3" w14:textId="322907EA" w:rsidR="00C16BC2" w:rsidRPr="00535F61" w:rsidRDefault="00E14B12" w:rsidP="00E14B12">
      <w:pPr>
        <w:spacing w:after="238" w:line="259" w:lineRule="auto"/>
        <w:ind w:left="0" w:right="366" w:firstLine="0"/>
        <w:rPr>
          <w:b/>
        </w:rPr>
      </w:pPr>
      <w:r>
        <w:rPr>
          <w:b/>
        </w:rPr>
        <w:t xml:space="preserve">                                                               </w:t>
      </w:r>
      <w:r w:rsidR="00535F61">
        <w:rPr>
          <w:b/>
        </w:rPr>
        <w:t xml:space="preserve">                </w:t>
      </w:r>
      <w:r w:rsidR="003323AA">
        <w:rPr>
          <w:b/>
        </w:rPr>
        <w:t xml:space="preserve">B LAKSHMI </w:t>
      </w:r>
      <w:proofErr w:type="gramStart"/>
      <w:r w:rsidR="003323AA">
        <w:rPr>
          <w:b/>
        </w:rPr>
        <w:t>NARAS</w:t>
      </w:r>
      <w:r w:rsidR="009D08C6">
        <w:rPr>
          <w:b/>
        </w:rPr>
        <w:t>IMUDU</w:t>
      </w:r>
      <w:r w:rsidR="00ED0CEB">
        <w:rPr>
          <w:b/>
        </w:rPr>
        <w:t>(</w:t>
      </w:r>
      <w:proofErr w:type="gramEnd"/>
      <w:r w:rsidR="00ED0CEB">
        <w:rPr>
          <w:b/>
        </w:rPr>
        <w:t>192525</w:t>
      </w:r>
      <w:r w:rsidR="003323AA">
        <w:rPr>
          <w:b/>
        </w:rPr>
        <w:t>460</w:t>
      </w:r>
      <w:r w:rsidR="00ED0CEB">
        <w:rPr>
          <w:b/>
        </w:rPr>
        <w:t>)</w:t>
      </w:r>
    </w:p>
    <w:p w14:paraId="3DC9D672" w14:textId="4BDE86C4" w:rsidR="00BA3625" w:rsidRDefault="00BA3625" w:rsidP="00E14B12">
      <w:pPr>
        <w:spacing w:after="238" w:line="259" w:lineRule="auto"/>
        <w:ind w:left="10" w:right="366"/>
        <w:jc w:val="center"/>
        <w:rPr>
          <w:b/>
          <w:bCs/>
          <w:sz w:val="32"/>
        </w:rPr>
      </w:pPr>
    </w:p>
    <w:p w14:paraId="49CD1EDF" w14:textId="77777777" w:rsidR="00092553" w:rsidRDefault="00BA3625" w:rsidP="00C16BC2">
      <w:pPr>
        <w:spacing w:after="238" w:line="259" w:lineRule="auto"/>
        <w:ind w:left="10" w:right="366"/>
        <w:rPr>
          <w:b/>
          <w:bCs/>
          <w:sz w:val="32"/>
        </w:rPr>
      </w:pPr>
      <w:r>
        <w:rPr>
          <w:b/>
          <w:bCs/>
          <w:sz w:val="32"/>
        </w:rPr>
        <w:lastRenderedPageBreak/>
        <w:t xml:space="preserve">                                   </w:t>
      </w:r>
      <w:r w:rsidR="00092553">
        <w:rPr>
          <w:b/>
          <w:bCs/>
          <w:sz w:val="32"/>
        </w:rPr>
        <w:t xml:space="preserve">    </w:t>
      </w:r>
      <w:r w:rsidR="00C16BC2">
        <w:rPr>
          <w:b/>
          <w:bCs/>
          <w:sz w:val="32"/>
        </w:rPr>
        <w:t xml:space="preserve"> </w:t>
      </w:r>
    </w:p>
    <w:p w14:paraId="130AF099" w14:textId="4D107DDD" w:rsidR="00485FB3" w:rsidRPr="001403C8" w:rsidRDefault="00092553" w:rsidP="00C16BC2">
      <w:pPr>
        <w:spacing w:after="238" w:line="259" w:lineRule="auto"/>
        <w:ind w:left="10" w:right="366"/>
        <w:rPr>
          <w:b/>
          <w:bCs/>
          <w:sz w:val="36"/>
          <w:szCs w:val="36"/>
        </w:rPr>
      </w:pPr>
      <w:r>
        <w:rPr>
          <w:b/>
          <w:bCs/>
          <w:sz w:val="32"/>
        </w:rPr>
        <w:t xml:space="preserve">                                             </w:t>
      </w:r>
      <w:r w:rsidR="00ED0CEB" w:rsidRPr="001403C8">
        <w:rPr>
          <w:b/>
          <w:bCs/>
          <w:sz w:val="36"/>
          <w:szCs w:val="36"/>
        </w:rPr>
        <w:t>ABSTRA</w:t>
      </w:r>
      <w:r w:rsidR="00C16BC2" w:rsidRPr="001403C8">
        <w:rPr>
          <w:b/>
          <w:bCs/>
          <w:sz w:val="36"/>
          <w:szCs w:val="36"/>
        </w:rPr>
        <w:t>CT</w:t>
      </w:r>
    </w:p>
    <w:p w14:paraId="0FC39703" w14:textId="0E2EDB63" w:rsidR="003A32A9" w:rsidRPr="003A32A9" w:rsidRDefault="003A32A9" w:rsidP="003A32A9">
      <w:pPr>
        <w:spacing w:after="0" w:line="259" w:lineRule="auto"/>
        <w:ind w:left="360" w:right="0" w:firstLine="0"/>
        <w:rPr>
          <w:sz w:val="28"/>
          <w:szCs w:val="28"/>
          <w:lang w:val="en-IN"/>
        </w:rPr>
      </w:pPr>
      <w:r>
        <w:t>\</w:t>
      </w:r>
      <w:r w:rsidRPr="003A32A9">
        <w:rPr>
          <w:sz w:val="28"/>
          <w:szCs w:val="28"/>
          <w:lang w:val="en-IN"/>
        </w:rPr>
        <w:t>The rapid advancement of Artificial Intelligence (AI), automation, cloud computing, cybersecurity, data science, and machine learning has transformed the employment landscape worldwide. Traditional education systems mainly focus on theoretical knowledge and standardized curricula, which often fail to prepare students for the practical demands of modern industries. As a result, many graduates struggle to secure employment due to a mismatch between their acquired skills and industry expectations.</w:t>
      </w:r>
    </w:p>
    <w:p w14:paraId="5D84F93F" w14:textId="77777777" w:rsidR="003A32A9" w:rsidRPr="003A32A9" w:rsidRDefault="003A32A9" w:rsidP="003A32A9">
      <w:pPr>
        <w:spacing w:after="0" w:line="259" w:lineRule="auto"/>
        <w:ind w:left="360" w:right="0" w:firstLine="0"/>
        <w:rPr>
          <w:sz w:val="28"/>
          <w:szCs w:val="28"/>
          <w:lang w:val="en-IN"/>
        </w:rPr>
      </w:pPr>
      <w:proofErr w:type="spellStart"/>
      <w:r w:rsidRPr="003A32A9">
        <w:rPr>
          <w:sz w:val="28"/>
          <w:szCs w:val="28"/>
          <w:lang w:val="en-IN"/>
        </w:rPr>
        <w:t>SkillSphere</w:t>
      </w:r>
      <w:proofErr w:type="spellEnd"/>
      <w:r w:rsidRPr="003A32A9">
        <w:rPr>
          <w:sz w:val="28"/>
          <w:szCs w:val="28"/>
          <w:lang w:val="en-IN"/>
        </w:rPr>
        <w:t xml:space="preserve"> is an AI-powered Career Readiness and Personalized Learning Recommendation Platform designed to bridge this gap. The platform </w:t>
      </w:r>
      <w:proofErr w:type="spellStart"/>
      <w:r w:rsidRPr="003A32A9">
        <w:rPr>
          <w:sz w:val="28"/>
          <w:szCs w:val="28"/>
          <w:lang w:val="en-IN"/>
        </w:rPr>
        <w:t>analyzes</w:t>
      </w:r>
      <w:proofErr w:type="spellEnd"/>
      <w:r w:rsidRPr="003A32A9">
        <w:rPr>
          <w:sz w:val="28"/>
          <w:szCs w:val="28"/>
          <w:lang w:val="en-IN"/>
        </w:rPr>
        <w:t xml:space="preserve"> students' academic records, technical skills, certifications, project experience, career interests, aptitude, and current job market trends. Using Machine Learning algorithms, it identifies skill gaps, predicts suitable career paths, and recommends personalized learning resources, certification programs, projects, and internships.</w:t>
      </w:r>
    </w:p>
    <w:p w14:paraId="515AD7B4" w14:textId="77777777" w:rsidR="003A32A9" w:rsidRPr="003A32A9" w:rsidRDefault="003A32A9" w:rsidP="003A32A9">
      <w:pPr>
        <w:spacing w:after="0" w:line="259" w:lineRule="auto"/>
        <w:ind w:left="360" w:right="0" w:firstLine="0"/>
        <w:rPr>
          <w:sz w:val="28"/>
          <w:szCs w:val="28"/>
          <w:lang w:val="en-IN"/>
        </w:rPr>
      </w:pPr>
      <w:r w:rsidRPr="003A32A9">
        <w:rPr>
          <w:sz w:val="28"/>
          <w:szCs w:val="28"/>
          <w:lang w:val="en-IN"/>
        </w:rPr>
        <w:t xml:space="preserve">The platform continuously monitors student progress through interactive dashboards and updates recommendations based on newly acquired skills and changing market demands. Educational institutions can utilize </w:t>
      </w:r>
      <w:proofErr w:type="spellStart"/>
      <w:r w:rsidRPr="003A32A9">
        <w:rPr>
          <w:sz w:val="28"/>
          <w:szCs w:val="28"/>
          <w:lang w:val="en-IN"/>
        </w:rPr>
        <w:t>SkillSphere</w:t>
      </w:r>
      <w:proofErr w:type="spellEnd"/>
      <w:r w:rsidRPr="003A32A9">
        <w:rPr>
          <w:sz w:val="28"/>
          <w:szCs w:val="28"/>
          <w:lang w:val="en-IN"/>
        </w:rPr>
        <w:t xml:space="preserve"> to improve placement performance, while students benefit from structured career guidance and targeted skill development.</w:t>
      </w:r>
    </w:p>
    <w:p w14:paraId="2511EADC" w14:textId="77777777" w:rsidR="003A32A9" w:rsidRPr="003A32A9" w:rsidRDefault="003A32A9" w:rsidP="003A32A9">
      <w:pPr>
        <w:spacing w:after="0" w:line="259" w:lineRule="auto"/>
        <w:ind w:left="360" w:right="0" w:firstLine="0"/>
        <w:rPr>
          <w:sz w:val="28"/>
          <w:szCs w:val="28"/>
          <w:lang w:val="en-IN"/>
        </w:rPr>
      </w:pPr>
      <w:r w:rsidRPr="003A32A9">
        <w:rPr>
          <w:sz w:val="28"/>
          <w:szCs w:val="28"/>
          <w:lang w:val="en-IN"/>
        </w:rPr>
        <w:t xml:space="preserve">This case study explores the architecture, methodology, AI technologies, implementation strategy, benefits, challenges, and future scope of </w:t>
      </w:r>
      <w:proofErr w:type="spellStart"/>
      <w:r w:rsidRPr="003A32A9">
        <w:rPr>
          <w:sz w:val="28"/>
          <w:szCs w:val="28"/>
          <w:lang w:val="en-IN"/>
        </w:rPr>
        <w:t>SkillSphere</w:t>
      </w:r>
      <w:proofErr w:type="spellEnd"/>
      <w:r w:rsidRPr="003A32A9">
        <w:rPr>
          <w:sz w:val="28"/>
          <w:szCs w:val="28"/>
          <w:lang w:val="en-IN"/>
        </w:rPr>
        <w:t>, demonstrating how intelligent recommendation systems can significantly enhance employability and lifelong learning.</w:t>
      </w:r>
    </w:p>
    <w:p w14:paraId="3B6BC4ED" w14:textId="77777777" w:rsidR="003A32A9" w:rsidRPr="003A32A9" w:rsidRDefault="003A32A9" w:rsidP="003A32A9">
      <w:pPr>
        <w:spacing w:after="0" w:line="259" w:lineRule="auto"/>
        <w:ind w:left="360" w:right="0" w:firstLine="0"/>
        <w:rPr>
          <w:sz w:val="28"/>
          <w:szCs w:val="28"/>
          <w:lang w:val="en-IN"/>
        </w:rPr>
      </w:pPr>
      <w:r w:rsidRPr="003A32A9">
        <w:rPr>
          <w:b/>
          <w:bCs/>
          <w:sz w:val="28"/>
          <w:szCs w:val="28"/>
          <w:lang w:val="en-IN"/>
        </w:rPr>
        <w:t>Keywords:</w:t>
      </w:r>
      <w:r w:rsidRPr="003A32A9">
        <w:rPr>
          <w:sz w:val="28"/>
          <w:szCs w:val="28"/>
          <w:lang w:val="en-IN"/>
        </w:rPr>
        <w:t xml:space="preserve"> Artificial Intelligence, Machine Learning, Career Readiness, Recommendation System, Skill Gap Analysis, Personalized Learning, Dashboard, Employability.</w:t>
      </w:r>
    </w:p>
    <w:p w14:paraId="1EB988BC" w14:textId="306E8B1F" w:rsidR="00701FDE" w:rsidRPr="003A32A9" w:rsidRDefault="00701FDE" w:rsidP="003A32A9">
      <w:pPr>
        <w:spacing w:after="0" w:line="259" w:lineRule="auto"/>
        <w:ind w:left="360" w:right="0" w:firstLine="0"/>
        <w:rPr>
          <w:sz w:val="28"/>
          <w:szCs w:val="28"/>
        </w:rPr>
      </w:pPr>
    </w:p>
    <w:p w14:paraId="1AF7CB31" w14:textId="77777777" w:rsidR="00701FDE" w:rsidRDefault="00701FDE" w:rsidP="00701FDE">
      <w:pPr>
        <w:spacing w:after="0" w:line="259" w:lineRule="auto"/>
        <w:ind w:left="360" w:right="0" w:firstLine="0"/>
        <w:jc w:val="left"/>
      </w:pPr>
    </w:p>
    <w:p w14:paraId="3F817F87" w14:textId="77777777" w:rsidR="00092553" w:rsidRDefault="00701FDE" w:rsidP="00701FDE">
      <w:pPr>
        <w:spacing w:after="0" w:line="259" w:lineRule="auto"/>
        <w:ind w:left="360" w:right="0" w:firstLine="0"/>
        <w:jc w:val="left"/>
        <w:rPr>
          <w:b/>
          <w:bCs/>
          <w:sz w:val="28"/>
          <w:szCs w:val="28"/>
        </w:rPr>
      </w:pPr>
      <w:r>
        <w:rPr>
          <w:b/>
          <w:bCs/>
          <w:sz w:val="28"/>
          <w:szCs w:val="28"/>
        </w:rPr>
        <w:t xml:space="preserve">                                  </w:t>
      </w:r>
      <w:r w:rsidR="00092553">
        <w:rPr>
          <w:b/>
          <w:bCs/>
          <w:sz w:val="28"/>
          <w:szCs w:val="28"/>
        </w:rPr>
        <w:br/>
      </w:r>
    </w:p>
    <w:p w14:paraId="159821ED" w14:textId="77777777" w:rsidR="00092553" w:rsidRDefault="00092553" w:rsidP="00701FDE">
      <w:pPr>
        <w:spacing w:after="0" w:line="259" w:lineRule="auto"/>
        <w:ind w:left="360" w:right="0" w:firstLine="0"/>
        <w:jc w:val="left"/>
        <w:rPr>
          <w:b/>
          <w:bCs/>
          <w:sz w:val="28"/>
          <w:szCs w:val="28"/>
        </w:rPr>
      </w:pPr>
    </w:p>
    <w:p w14:paraId="08DECEB9" w14:textId="77777777" w:rsidR="00092553" w:rsidRDefault="00092553" w:rsidP="00701FDE">
      <w:pPr>
        <w:spacing w:after="0" w:line="259" w:lineRule="auto"/>
        <w:ind w:left="360" w:right="0" w:firstLine="0"/>
        <w:jc w:val="left"/>
        <w:rPr>
          <w:b/>
          <w:bCs/>
          <w:sz w:val="28"/>
          <w:szCs w:val="28"/>
        </w:rPr>
      </w:pPr>
    </w:p>
    <w:p w14:paraId="2042E0FB" w14:textId="77777777" w:rsidR="00092553" w:rsidRDefault="00092553" w:rsidP="00701FDE">
      <w:pPr>
        <w:spacing w:after="0" w:line="259" w:lineRule="auto"/>
        <w:ind w:left="360" w:right="0" w:firstLine="0"/>
        <w:jc w:val="left"/>
        <w:rPr>
          <w:b/>
          <w:bCs/>
          <w:sz w:val="28"/>
          <w:szCs w:val="28"/>
        </w:rPr>
      </w:pPr>
    </w:p>
    <w:p w14:paraId="4ABB97B6" w14:textId="77777777" w:rsidR="00092553" w:rsidRDefault="00092553" w:rsidP="00701FDE">
      <w:pPr>
        <w:spacing w:after="0" w:line="259" w:lineRule="auto"/>
        <w:ind w:left="360" w:right="0" w:firstLine="0"/>
        <w:jc w:val="left"/>
        <w:rPr>
          <w:b/>
          <w:bCs/>
          <w:sz w:val="28"/>
          <w:szCs w:val="28"/>
        </w:rPr>
      </w:pPr>
    </w:p>
    <w:p w14:paraId="3FDBD4EE" w14:textId="77777777" w:rsidR="00092553" w:rsidRDefault="00092553" w:rsidP="00701FDE">
      <w:pPr>
        <w:spacing w:after="0" w:line="259" w:lineRule="auto"/>
        <w:ind w:left="360" w:right="0" w:firstLine="0"/>
        <w:jc w:val="left"/>
        <w:rPr>
          <w:b/>
          <w:bCs/>
          <w:sz w:val="28"/>
          <w:szCs w:val="28"/>
        </w:rPr>
      </w:pPr>
    </w:p>
    <w:p w14:paraId="493FF139" w14:textId="77777777" w:rsidR="00092553" w:rsidRDefault="00092553" w:rsidP="00701FDE">
      <w:pPr>
        <w:spacing w:after="0" w:line="259" w:lineRule="auto"/>
        <w:ind w:left="360" w:right="0" w:firstLine="0"/>
        <w:jc w:val="left"/>
        <w:rPr>
          <w:b/>
          <w:bCs/>
          <w:sz w:val="28"/>
          <w:szCs w:val="28"/>
        </w:rPr>
      </w:pPr>
    </w:p>
    <w:p w14:paraId="12D0E1F7" w14:textId="484D6ACD" w:rsidR="00485FB3" w:rsidRPr="00701FDE" w:rsidRDefault="001403C8" w:rsidP="001403C8">
      <w:pPr>
        <w:spacing w:after="0" w:line="259" w:lineRule="auto"/>
        <w:ind w:left="0" w:right="0" w:firstLine="0"/>
        <w:jc w:val="left"/>
        <w:rPr>
          <w:b/>
          <w:bCs/>
          <w:sz w:val="28"/>
          <w:szCs w:val="28"/>
        </w:rPr>
      </w:pPr>
      <w:r>
        <w:rPr>
          <w:b/>
          <w:bCs/>
          <w:sz w:val="28"/>
          <w:szCs w:val="28"/>
        </w:rPr>
        <w:lastRenderedPageBreak/>
        <w:t xml:space="preserve">                                            </w:t>
      </w:r>
      <w:r w:rsidR="00701FDE">
        <w:rPr>
          <w:b/>
          <w:bCs/>
          <w:sz w:val="28"/>
          <w:szCs w:val="28"/>
        </w:rPr>
        <w:t xml:space="preserve">  </w:t>
      </w:r>
      <w:r w:rsidR="00ED0CEB" w:rsidRPr="00701FDE">
        <w:rPr>
          <w:b/>
          <w:bCs/>
          <w:sz w:val="28"/>
          <w:szCs w:val="28"/>
        </w:rPr>
        <w:t>TABLE OF CONT</w:t>
      </w:r>
      <w:r w:rsidR="003323AA" w:rsidRPr="00701FDE">
        <w:rPr>
          <w:b/>
          <w:bCs/>
          <w:sz w:val="28"/>
          <w:szCs w:val="28"/>
        </w:rPr>
        <w:t>ENT</w:t>
      </w:r>
      <w:r w:rsidR="00ED0CEB" w:rsidRPr="00701FDE">
        <w:rPr>
          <w:b/>
          <w:bCs/>
          <w:sz w:val="28"/>
          <w:szCs w:val="28"/>
        </w:rPr>
        <w:t xml:space="preserve"> </w:t>
      </w:r>
    </w:p>
    <w:tbl>
      <w:tblPr>
        <w:tblStyle w:val="TableGrid"/>
        <w:tblW w:w="9978" w:type="dxa"/>
        <w:tblInd w:w="365" w:type="dxa"/>
        <w:tblCellMar>
          <w:top w:w="47" w:type="dxa"/>
          <w:left w:w="108" w:type="dxa"/>
          <w:right w:w="115" w:type="dxa"/>
        </w:tblCellMar>
        <w:tblLook w:val="04A0" w:firstRow="1" w:lastRow="0" w:firstColumn="1" w:lastColumn="0" w:noHBand="0" w:noVBand="1"/>
      </w:tblPr>
      <w:tblGrid>
        <w:gridCol w:w="1680"/>
        <w:gridCol w:w="5607"/>
        <w:gridCol w:w="6"/>
        <w:gridCol w:w="2685"/>
      </w:tblGrid>
      <w:tr w:rsidR="00485FB3" w:rsidRPr="00701FDE" w14:paraId="37C478D2" w14:textId="77777777" w:rsidTr="007C4E2A">
        <w:trPr>
          <w:trHeight w:val="886"/>
        </w:trPr>
        <w:tc>
          <w:tcPr>
            <w:tcW w:w="1680" w:type="dxa"/>
            <w:tcBorders>
              <w:top w:val="single" w:sz="4" w:space="0" w:color="000000"/>
              <w:left w:val="single" w:sz="4" w:space="0" w:color="000000"/>
              <w:bottom w:val="single" w:sz="4" w:space="0" w:color="000000"/>
              <w:right w:val="single" w:sz="4" w:space="0" w:color="000000"/>
            </w:tcBorders>
            <w:vAlign w:val="center"/>
          </w:tcPr>
          <w:p w14:paraId="72796E5C" w14:textId="77777777" w:rsidR="00485FB3" w:rsidRPr="00701FDE" w:rsidRDefault="00ED0CEB" w:rsidP="007C4E2A">
            <w:pPr>
              <w:spacing w:after="0" w:line="259" w:lineRule="auto"/>
              <w:ind w:left="0" w:right="0" w:firstLine="0"/>
              <w:jc w:val="left"/>
              <w:rPr>
                <w:sz w:val="28"/>
                <w:szCs w:val="28"/>
              </w:rPr>
            </w:pPr>
            <w:proofErr w:type="spellStart"/>
            <w:r w:rsidRPr="00701FDE">
              <w:rPr>
                <w:b/>
                <w:sz w:val="28"/>
                <w:szCs w:val="28"/>
              </w:rPr>
              <w:t>Chapter.No</w:t>
            </w:r>
            <w:proofErr w:type="spellEnd"/>
            <w:r w:rsidRPr="00701FDE">
              <w:rPr>
                <w:b/>
                <w:sz w:val="28"/>
                <w:szCs w:val="28"/>
              </w:rPr>
              <w:t xml:space="preserve">. </w:t>
            </w:r>
          </w:p>
        </w:tc>
        <w:tc>
          <w:tcPr>
            <w:tcW w:w="5607" w:type="dxa"/>
            <w:tcBorders>
              <w:top w:val="single" w:sz="4" w:space="0" w:color="000000"/>
              <w:left w:val="single" w:sz="4" w:space="0" w:color="000000"/>
              <w:bottom w:val="single" w:sz="4" w:space="0" w:color="000000"/>
              <w:right w:val="single" w:sz="4" w:space="0" w:color="000000"/>
            </w:tcBorders>
            <w:vAlign w:val="center"/>
          </w:tcPr>
          <w:p w14:paraId="378BB104" w14:textId="77777777" w:rsidR="00485FB3" w:rsidRPr="00701FDE" w:rsidRDefault="00ED0CEB" w:rsidP="007C4E2A">
            <w:pPr>
              <w:spacing w:after="0" w:line="259" w:lineRule="auto"/>
              <w:ind w:left="711" w:right="0" w:firstLine="0"/>
              <w:jc w:val="left"/>
              <w:rPr>
                <w:sz w:val="28"/>
                <w:szCs w:val="28"/>
              </w:rPr>
            </w:pPr>
            <w:r w:rsidRPr="00701FDE">
              <w:rPr>
                <w:b/>
                <w:sz w:val="28"/>
                <w:szCs w:val="28"/>
              </w:rPr>
              <w:t xml:space="preserve">Topic </w:t>
            </w:r>
          </w:p>
        </w:tc>
        <w:tc>
          <w:tcPr>
            <w:tcW w:w="2691" w:type="dxa"/>
            <w:gridSpan w:val="2"/>
            <w:tcBorders>
              <w:top w:val="single" w:sz="4" w:space="0" w:color="000000"/>
              <w:left w:val="single" w:sz="4" w:space="0" w:color="000000"/>
              <w:bottom w:val="single" w:sz="4" w:space="0" w:color="000000"/>
              <w:right w:val="single" w:sz="4" w:space="0" w:color="000000"/>
            </w:tcBorders>
          </w:tcPr>
          <w:p w14:paraId="0512A805" w14:textId="77777777" w:rsidR="00485FB3" w:rsidRPr="00701FDE" w:rsidRDefault="00ED0CEB" w:rsidP="007C4E2A">
            <w:pPr>
              <w:spacing w:after="0" w:line="259" w:lineRule="auto"/>
              <w:ind w:left="0" w:right="63" w:firstLine="0"/>
              <w:jc w:val="right"/>
              <w:rPr>
                <w:sz w:val="28"/>
                <w:szCs w:val="28"/>
              </w:rPr>
            </w:pPr>
            <w:r w:rsidRPr="00701FDE">
              <w:rPr>
                <w:b/>
                <w:sz w:val="28"/>
                <w:szCs w:val="28"/>
              </w:rPr>
              <w:t xml:space="preserve">Page.no </w:t>
            </w:r>
          </w:p>
        </w:tc>
      </w:tr>
      <w:tr w:rsidR="00485FB3" w14:paraId="717C60D3"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075BE231" w14:textId="2598A0C9" w:rsidR="00485FB3" w:rsidRDefault="00A05161" w:rsidP="00A05161">
            <w:pPr>
              <w:spacing w:after="0" w:line="259" w:lineRule="auto"/>
              <w:ind w:left="235" w:right="0" w:firstLine="0"/>
            </w:pPr>
            <w:r>
              <w:t xml:space="preserve">     </w:t>
            </w:r>
            <w:r w:rsidR="00ED0CEB">
              <w:t xml:space="preserve">1 </w:t>
            </w:r>
          </w:p>
        </w:tc>
        <w:tc>
          <w:tcPr>
            <w:tcW w:w="5607" w:type="dxa"/>
            <w:tcBorders>
              <w:top w:val="single" w:sz="4" w:space="0" w:color="000000"/>
              <w:left w:val="single" w:sz="4" w:space="0" w:color="000000"/>
              <w:bottom w:val="single" w:sz="4" w:space="0" w:color="000000"/>
              <w:right w:val="single" w:sz="4" w:space="0" w:color="000000"/>
            </w:tcBorders>
          </w:tcPr>
          <w:p w14:paraId="6B01135E" w14:textId="77777777" w:rsidR="00485FB3" w:rsidRDefault="00ED0CEB" w:rsidP="007C4E2A">
            <w:pPr>
              <w:spacing w:after="0" w:line="259" w:lineRule="auto"/>
              <w:ind w:left="711" w:right="0" w:firstLine="0"/>
              <w:jc w:val="left"/>
            </w:pPr>
            <w:r>
              <w:t xml:space="preserve">INTRODUCTION </w:t>
            </w:r>
          </w:p>
        </w:tc>
        <w:tc>
          <w:tcPr>
            <w:tcW w:w="2691" w:type="dxa"/>
            <w:gridSpan w:val="2"/>
            <w:tcBorders>
              <w:top w:val="single" w:sz="4" w:space="0" w:color="000000"/>
              <w:left w:val="single" w:sz="4" w:space="0" w:color="000000"/>
              <w:bottom w:val="single" w:sz="4" w:space="0" w:color="000000"/>
              <w:right w:val="single" w:sz="4" w:space="0" w:color="000000"/>
            </w:tcBorders>
          </w:tcPr>
          <w:p w14:paraId="2350E560" w14:textId="3DE78B22" w:rsidR="00485FB3" w:rsidRDefault="00450B3E" w:rsidP="004E5EE5">
            <w:pPr>
              <w:spacing w:after="0" w:line="259" w:lineRule="auto"/>
              <w:ind w:right="0"/>
            </w:pPr>
            <w:r>
              <w:t>1-2</w:t>
            </w:r>
          </w:p>
        </w:tc>
      </w:tr>
      <w:tr w:rsidR="00485FB3" w14:paraId="1252550C" w14:textId="77777777" w:rsidTr="007C4E2A">
        <w:trPr>
          <w:trHeight w:val="589"/>
        </w:trPr>
        <w:tc>
          <w:tcPr>
            <w:tcW w:w="1680" w:type="dxa"/>
            <w:tcBorders>
              <w:top w:val="single" w:sz="4" w:space="0" w:color="000000"/>
              <w:left w:val="single" w:sz="4" w:space="0" w:color="000000"/>
              <w:bottom w:val="single" w:sz="4" w:space="0" w:color="000000"/>
              <w:right w:val="single" w:sz="4" w:space="0" w:color="000000"/>
            </w:tcBorders>
          </w:tcPr>
          <w:p w14:paraId="7364B695" w14:textId="40D8A5FF" w:rsidR="00485FB3" w:rsidRDefault="007C4E2A" w:rsidP="007C4E2A">
            <w:pPr>
              <w:spacing w:after="0" w:line="259" w:lineRule="auto"/>
              <w:ind w:left="0" w:right="0" w:firstLine="0"/>
            </w:pPr>
            <w:r>
              <w:t xml:space="preserve">        </w:t>
            </w:r>
            <w:r w:rsidR="00A05161">
              <w:t xml:space="preserve"> </w:t>
            </w:r>
            <w:r w:rsidR="00ED0CEB">
              <w:t xml:space="preserve">2 </w:t>
            </w:r>
          </w:p>
        </w:tc>
        <w:tc>
          <w:tcPr>
            <w:tcW w:w="5607" w:type="dxa"/>
            <w:tcBorders>
              <w:top w:val="single" w:sz="4" w:space="0" w:color="000000"/>
              <w:left w:val="single" w:sz="4" w:space="0" w:color="000000"/>
              <w:bottom w:val="single" w:sz="4" w:space="0" w:color="000000"/>
              <w:right w:val="single" w:sz="4" w:space="0" w:color="000000"/>
            </w:tcBorders>
          </w:tcPr>
          <w:p w14:paraId="79BD69DC" w14:textId="48363863" w:rsidR="00485FB3" w:rsidRDefault="00F86AD2" w:rsidP="00F86AD2">
            <w:pPr>
              <w:spacing w:after="0" w:line="259" w:lineRule="auto"/>
              <w:ind w:left="0" w:right="0" w:firstLine="0"/>
            </w:pPr>
            <w:r>
              <w:t xml:space="preserve">    </w:t>
            </w:r>
            <w:r w:rsidR="002D4505">
              <w:t xml:space="preserve">      </w:t>
            </w:r>
            <w:r>
              <w:t xml:space="preserve">  </w:t>
            </w:r>
            <w:r w:rsidR="006B0178">
              <w:t>IN</w:t>
            </w:r>
            <w:r>
              <w:t>DUSTRY BACKGROUND</w:t>
            </w:r>
          </w:p>
        </w:tc>
        <w:tc>
          <w:tcPr>
            <w:tcW w:w="2691" w:type="dxa"/>
            <w:gridSpan w:val="2"/>
            <w:tcBorders>
              <w:top w:val="single" w:sz="4" w:space="0" w:color="000000"/>
              <w:left w:val="single" w:sz="4" w:space="0" w:color="000000"/>
              <w:bottom w:val="single" w:sz="4" w:space="0" w:color="000000"/>
              <w:right w:val="single" w:sz="4" w:space="0" w:color="000000"/>
            </w:tcBorders>
          </w:tcPr>
          <w:p w14:paraId="72932729" w14:textId="64C069E7" w:rsidR="00485FB3" w:rsidRDefault="008F2048" w:rsidP="004E5EE5">
            <w:pPr>
              <w:spacing w:after="0" w:line="259" w:lineRule="auto"/>
              <w:ind w:left="401" w:right="0" w:firstLine="0"/>
            </w:pPr>
            <w:r>
              <w:t>3</w:t>
            </w:r>
          </w:p>
        </w:tc>
      </w:tr>
      <w:tr w:rsidR="00485FB3" w14:paraId="0C1BA7C3"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5D96B399" w14:textId="38871B17" w:rsidR="00485FB3" w:rsidRDefault="007C4E2A" w:rsidP="007C4E2A">
            <w:pPr>
              <w:spacing w:after="0" w:line="259" w:lineRule="auto"/>
              <w:ind w:right="0"/>
            </w:pPr>
            <w:r>
              <w:t xml:space="preserve">   </w:t>
            </w:r>
            <w:r w:rsidR="00C6334E">
              <w:t>3</w:t>
            </w:r>
          </w:p>
          <w:p w14:paraId="6D1138C2" w14:textId="563F3ED8" w:rsidR="00C6334E" w:rsidRDefault="00C6334E" w:rsidP="007C4E2A">
            <w:pPr>
              <w:spacing w:after="0" w:line="259" w:lineRule="auto"/>
              <w:ind w:left="235" w:right="0" w:firstLine="0"/>
              <w:jc w:val="center"/>
            </w:pPr>
          </w:p>
        </w:tc>
        <w:tc>
          <w:tcPr>
            <w:tcW w:w="5607" w:type="dxa"/>
            <w:tcBorders>
              <w:top w:val="single" w:sz="4" w:space="0" w:color="000000"/>
              <w:left w:val="single" w:sz="4" w:space="0" w:color="000000"/>
              <w:bottom w:val="single" w:sz="4" w:space="0" w:color="000000"/>
              <w:right w:val="single" w:sz="4" w:space="0" w:color="000000"/>
            </w:tcBorders>
          </w:tcPr>
          <w:p w14:paraId="48BB55D9" w14:textId="27DACADC" w:rsidR="00485FB3" w:rsidRDefault="00F86AD2" w:rsidP="007C4E2A">
            <w:pPr>
              <w:spacing w:after="0" w:line="259" w:lineRule="auto"/>
              <w:ind w:left="0" w:right="0" w:firstLine="0"/>
              <w:jc w:val="left"/>
            </w:pPr>
            <w:r>
              <w:t xml:space="preserve">         </w:t>
            </w:r>
            <w:r w:rsidR="002D4505">
              <w:t xml:space="preserve">  </w:t>
            </w:r>
            <w:r>
              <w:t xml:space="preserve"> PROBLEM STATEMENT</w:t>
            </w:r>
          </w:p>
        </w:tc>
        <w:tc>
          <w:tcPr>
            <w:tcW w:w="2691" w:type="dxa"/>
            <w:gridSpan w:val="2"/>
            <w:tcBorders>
              <w:top w:val="single" w:sz="4" w:space="0" w:color="000000"/>
              <w:left w:val="single" w:sz="4" w:space="0" w:color="000000"/>
              <w:bottom w:val="single" w:sz="4" w:space="0" w:color="000000"/>
              <w:right w:val="single" w:sz="4" w:space="0" w:color="000000"/>
            </w:tcBorders>
          </w:tcPr>
          <w:p w14:paraId="55D94AE9" w14:textId="7A50010B" w:rsidR="00485FB3" w:rsidRDefault="004E5EE5" w:rsidP="004E5EE5">
            <w:pPr>
              <w:spacing w:after="0" w:line="259" w:lineRule="auto"/>
              <w:ind w:left="0" w:right="65" w:firstLine="0"/>
            </w:pPr>
            <w:r>
              <w:t xml:space="preserve">       </w:t>
            </w:r>
            <w:r w:rsidR="008F2048">
              <w:t>4</w:t>
            </w:r>
          </w:p>
        </w:tc>
      </w:tr>
      <w:tr w:rsidR="00485FB3" w14:paraId="41116B35"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1BFF9286" w14:textId="66F3EF5B" w:rsidR="00485FB3" w:rsidRDefault="007C4E2A" w:rsidP="007C4E2A">
            <w:pPr>
              <w:spacing w:after="0" w:line="259" w:lineRule="auto"/>
              <w:ind w:left="175" w:right="0" w:firstLine="0"/>
            </w:pPr>
            <w:r>
              <w:t xml:space="preserve">      </w:t>
            </w:r>
            <w:r w:rsidR="00C6334E">
              <w:t>4</w:t>
            </w:r>
            <w:r w:rsidR="00ED0CEB">
              <w:t xml:space="preserve"> </w:t>
            </w:r>
          </w:p>
        </w:tc>
        <w:tc>
          <w:tcPr>
            <w:tcW w:w="5607" w:type="dxa"/>
            <w:tcBorders>
              <w:top w:val="single" w:sz="4" w:space="0" w:color="000000"/>
              <w:left w:val="single" w:sz="4" w:space="0" w:color="000000"/>
              <w:bottom w:val="single" w:sz="4" w:space="0" w:color="000000"/>
              <w:right w:val="single" w:sz="4" w:space="0" w:color="000000"/>
            </w:tcBorders>
          </w:tcPr>
          <w:p w14:paraId="36A4D860" w14:textId="0D7B4AF2" w:rsidR="00485FB3" w:rsidRDefault="00430081" w:rsidP="007C4E2A">
            <w:pPr>
              <w:spacing w:after="0" w:line="259" w:lineRule="auto"/>
              <w:ind w:left="0" w:right="0" w:firstLine="0"/>
              <w:jc w:val="left"/>
            </w:pPr>
            <w:r>
              <w:t xml:space="preserve">           </w:t>
            </w:r>
            <w:r w:rsidR="002D4505">
              <w:t xml:space="preserve"> </w:t>
            </w:r>
            <w:r w:rsidR="005B6BE2">
              <w:t>O</w:t>
            </w:r>
            <w:r>
              <w:t>BJECTIVES</w:t>
            </w:r>
          </w:p>
        </w:tc>
        <w:tc>
          <w:tcPr>
            <w:tcW w:w="2691" w:type="dxa"/>
            <w:gridSpan w:val="2"/>
            <w:tcBorders>
              <w:top w:val="single" w:sz="4" w:space="0" w:color="000000"/>
              <w:left w:val="single" w:sz="4" w:space="0" w:color="000000"/>
              <w:bottom w:val="single" w:sz="4" w:space="0" w:color="000000"/>
              <w:right w:val="single" w:sz="4" w:space="0" w:color="000000"/>
            </w:tcBorders>
          </w:tcPr>
          <w:p w14:paraId="6D0DAF77" w14:textId="06339936" w:rsidR="00485FB3" w:rsidRDefault="004E5EE5" w:rsidP="004E5EE5">
            <w:pPr>
              <w:spacing w:after="0" w:line="259" w:lineRule="auto"/>
              <w:ind w:left="82" w:right="0" w:firstLine="0"/>
            </w:pPr>
            <w:r>
              <w:t xml:space="preserve">      </w:t>
            </w:r>
            <w:r w:rsidR="008F2048">
              <w:t>5</w:t>
            </w:r>
          </w:p>
        </w:tc>
      </w:tr>
      <w:tr w:rsidR="00485FB3" w14:paraId="632E5AF8"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544A9736" w14:textId="64733163" w:rsidR="00485FB3" w:rsidRDefault="007C4E2A" w:rsidP="007C4E2A">
            <w:pPr>
              <w:spacing w:after="0" w:line="259" w:lineRule="auto"/>
              <w:ind w:left="175" w:right="0" w:firstLine="0"/>
            </w:pPr>
            <w:r>
              <w:t xml:space="preserve">      </w:t>
            </w:r>
            <w:r w:rsidR="00C6334E">
              <w:t>5</w:t>
            </w:r>
            <w:r w:rsidR="00ED0CEB">
              <w:t xml:space="preserve"> </w:t>
            </w:r>
          </w:p>
        </w:tc>
        <w:tc>
          <w:tcPr>
            <w:tcW w:w="5607" w:type="dxa"/>
            <w:tcBorders>
              <w:top w:val="single" w:sz="4" w:space="0" w:color="000000"/>
              <w:left w:val="single" w:sz="4" w:space="0" w:color="000000"/>
              <w:bottom w:val="single" w:sz="4" w:space="0" w:color="000000"/>
              <w:right w:val="single" w:sz="4" w:space="0" w:color="000000"/>
            </w:tcBorders>
          </w:tcPr>
          <w:p w14:paraId="4C97CCFB" w14:textId="7DE1DF9E" w:rsidR="00485FB3" w:rsidRDefault="00430081" w:rsidP="007C4E2A">
            <w:pPr>
              <w:spacing w:after="0" w:line="259" w:lineRule="auto"/>
              <w:ind w:left="711" w:right="0" w:firstLine="0"/>
              <w:jc w:val="left"/>
            </w:pPr>
            <w:r>
              <w:t>E</w:t>
            </w:r>
            <w:r w:rsidR="00640A47">
              <w:t>XPECTED OUTCOMES</w:t>
            </w:r>
          </w:p>
        </w:tc>
        <w:tc>
          <w:tcPr>
            <w:tcW w:w="2691" w:type="dxa"/>
            <w:gridSpan w:val="2"/>
            <w:tcBorders>
              <w:top w:val="single" w:sz="4" w:space="0" w:color="000000"/>
              <w:left w:val="single" w:sz="4" w:space="0" w:color="000000"/>
              <w:bottom w:val="single" w:sz="4" w:space="0" w:color="000000"/>
              <w:right w:val="single" w:sz="4" w:space="0" w:color="000000"/>
            </w:tcBorders>
          </w:tcPr>
          <w:p w14:paraId="769F9544" w14:textId="0AFCF6B5" w:rsidR="00485FB3" w:rsidRDefault="004E5EE5" w:rsidP="004E5EE5">
            <w:pPr>
              <w:spacing w:after="0" w:line="259" w:lineRule="auto"/>
              <w:ind w:left="82" w:right="0" w:firstLine="0"/>
            </w:pPr>
            <w:r>
              <w:t xml:space="preserve">      </w:t>
            </w:r>
            <w:r w:rsidR="008F2048">
              <w:t>6</w:t>
            </w:r>
          </w:p>
        </w:tc>
      </w:tr>
      <w:tr w:rsidR="00485FB3" w14:paraId="4F1F50C0" w14:textId="77777777" w:rsidTr="007C4E2A">
        <w:trPr>
          <w:trHeight w:val="430"/>
        </w:trPr>
        <w:tc>
          <w:tcPr>
            <w:tcW w:w="1680" w:type="dxa"/>
            <w:tcBorders>
              <w:top w:val="single" w:sz="4" w:space="0" w:color="000000"/>
              <w:left w:val="single" w:sz="4" w:space="0" w:color="000000"/>
              <w:bottom w:val="single" w:sz="4" w:space="0" w:color="000000"/>
              <w:right w:val="single" w:sz="4" w:space="0" w:color="000000"/>
            </w:tcBorders>
          </w:tcPr>
          <w:p w14:paraId="0464D34F" w14:textId="49943C70" w:rsidR="00485FB3" w:rsidRDefault="007C4E2A" w:rsidP="007C4E2A">
            <w:pPr>
              <w:spacing w:after="0" w:line="259" w:lineRule="auto"/>
              <w:ind w:left="175" w:right="0" w:firstLine="0"/>
            </w:pPr>
            <w:r>
              <w:t xml:space="preserve">     </w:t>
            </w:r>
            <w:r w:rsidR="00ED0CEB">
              <w:t xml:space="preserve"> </w:t>
            </w:r>
            <w:r w:rsidR="00C6334E">
              <w:t>6</w:t>
            </w:r>
          </w:p>
        </w:tc>
        <w:tc>
          <w:tcPr>
            <w:tcW w:w="5607" w:type="dxa"/>
            <w:tcBorders>
              <w:top w:val="single" w:sz="4" w:space="0" w:color="000000"/>
              <w:left w:val="single" w:sz="4" w:space="0" w:color="000000"/>
              <w:bottom w:val="single" w:sz="4" w:space="0" w:color="000000"/>
              <w:right w:val="single" w:sz="4" w:space="0" w:color="000000"/>
            </w:tcBorders>
          </w:tcPr>
          <w:p w14:paraId="2B0B30CD" w14:textId="11074B83" w:rsidR="00485FB3" w:rsidRDefault="002D4505" w:rsidP="007C4E2A">
            <w:pPr>
              <w:spacing w:after="0" w:line="259" w:lineRule="auto"/>
              <w:ind w:right="0"/>
              <w:jc w:val="left"/>
            </w:pPr>
            <w:r>
              <w:t xml:space="preserve">      </w:t>
            </w:r>
            <w:r w:rsidR="00640A47">
              <w:t>EXISTING SYSTEM</w:t>
            </w:r>
          </w:p>
        </w:tc>
        <w:tc>
          <w:tcPr>
            <w:tcW w:w="2691" w:type="dxa"/>
            <w:gridSpan w:val="2"/>
            <w:tcBorders>
              <w:top w:val="single" w:sz="4" w:space="0" w:color="000000"/>
              <w:left w:val="single" w:sz="4" w:space="0" w:color="000000"/>
              <w:bottom w:val="single" w:sz="4" w:space="0" w:color="000000"/>
              <w:right w:val="single" w:sz="4" w:space="0" w:color="000000"/>
            </w:tcBorders>
          </w:tcPr>
          <w:p w14:paraId="675BFDAA" w14:textId="539CBF72" w:rsidR="00485FB3" w:rsidRDefault="004E5EE5" w:rsidP="004E5EE5">
            <w:pPr>
              <w:spacing w:after="0" w:line="259" w:lineRule="auto"/>
              <w:ind w:left="82" w:right="0" w:firstLine="0"/>
            </w:pPr>
            <w:r>
              <w:t xml:space="preserve">      </w:t>
            </w:r>
            <w:r w:rsidR="008F2048">
              <w:t>7</w:t>
            </w:r>
          </w:p>
        </w:tc>
      </w:tr>
      <w:tr w:rsidR="00485FB3" w14:paraId="78D8A4DD" w14:textId="77777777" w:rsidTr="007C4E2A">
        <w:trPr>
          <w:trHeight w:val="428"/>
        </w:trPr>
        <w:tc>
          <w:tcPr>
            <w:tcW w:w="1680" w:type="dxa"/>
            <w:tcBorders>
              <w:top w:val="single" w:sz="4" w:space="0" w:color="000000"/>
              <w:left w:val="single" w:sz="4" w:space="0" w:color="000000"/>
              <w:bottom w:val="single" w:sz="4" w:space="0" w:color="000000"/>
              <w:right w:val="single" w:sz="4" w:space="0" w:color="000000"/>
            </w:tcBorders>
          </w:tcPr>
          <w:p w14:paraId="7F69C876" w14:textId="23A93167" w:rsidR="00485FB3" w:rsidRDefault="007C4E2A" w:rsidP="007C4E2A">
            <w:pPr>
              <w:spacing w:after="0" w:line="259" w:lineRule="auto"/>
              <w:ind w:right="0"/>
            </w:pPr>
            <w:r>
              <w:t xml:space="preserve">   </w:t>
            </w:r>
            <w:r w:rsidR="00C6334E">
              <w:t>7</w:t>
            </w:r>
          </w:p>
        </w:tc>
        <w:tc>
          <w:tcPr>
            <w:tcW w:w="5607" w:type="dxa"/>
            <w:tcBorders>
              <w:top w:val="single" w:sz="4" w:space="0" w:color="000000"/>
              <w:left w:val="single" w:sz="4" w:space="0" w:color="000000"/>
              <w:bottom w:val="single" w:sz="4" w:space="0" w:color="000000"/>
              <w:right w:val="single" w:sz="4" w:space="0" w:color="000000"/>
            </w:tcBorders>
          </w:tcPr>
          <w:p w14:paraId="183C5A98" w14:textId="5FE8AA3E" w:rsidR="00485FB3" w:rsidRDefault="002D4505" w:rsidP="007C4E2A">
            <w:pPr>
              <w:spacing w:after="0" w:line="259" w:lineRule="auto"/>
              <w:ind w:left="0" w:right="0" w:firstLine="0"/>
              <w:jc w:val="left"/>
            </w:pPr>
            <w:r>
              <w:t xml:space="preserve">            </w:t>
            </w:r>
            <w:r w:rsidR="00994197">
              <w:t>PROPOS</w:t>
            </w:r>
            <w:r>
              <w:t>ED SYSTEM</w:t>
            </w:r>
          </w:p>
        </w:tc>
        <w:tc>
          <w:tcPr>
            <w:tcW w:w="2691" w:type="dxa"/>
            <w:gridSpan w:val="2"/>
            <w:tcBorders>
              <w:top w:val="single" w:sz="4" w:space="0" w:color="000000"/>
              <w:left w:val="single" w:sz="4" w:space="0" w:color="000000"/>
              <w:bottom w:val="single" w:sz="4" w:space="0" w:color="000000"/>
              <w:right w:val="single" w:sz="4" w:space="0" w:color="000000"/>
            </w:tcBorders>
          </w:tcPr>
          <w:p w14:paraId="5E6C3922" w14:textId="337DEEAB" w:rsidR="00485FB3" w:rsidRDefault="004E5EE5" w:rsidP="004E5EE5">
            <w:pPr>
              <w:spacing w:after="0" w:line="259" w:lineRule="auto"/>
              <w:ind w:left="82" w:right="0" w:firstLine="0"/>
            </w:pPr>
            <w:r>
              <w:t xml:space="preserve">      </w:t>
            </w:r>
            <w:r w:rsidR="008F2048">
              <w:t>8</w:t>
            </w:r>
          </w:p>
        </w:tc>
      </w:tr>
      <w:tr w:rsidR="00485FB3" w14:paraId="2BE5DA28" w14:textId="77777777" w:rsidTr="007C4E2A">
        <w:trPr>
          <w:trHeight w:val="428"/>
        </w:trPr>
        <w:tc>
          <w:tcPr>
            <w:tcW w:w="1680" w:type="dxa"/>
            <w:tcBorders>
              <w:top w:val="single" w:sz="4" w:space="0" w:color="000000"/>
              <w:left w:val="single" w:sz="4" w:space="0" w:color="000000"/>
              <w:bottom w:val="single" w:sz="4" w:space="0" w:color="000000"/>
              <w:right w:val="single" w:sz="4" w:space="0" w:color="000000"/>
            </w:tcBorders>
          </w:tcPr>
          <w:p w14:paraId="2A39B87C" w14:textId="70CD00AF" w:rsidR="00485FB3" w:rsidRDefault="00C6334E" w:rsidP="007C4E2A">
            <w:pPr>
              <w:spacing w:after="0" w:line="259" w:lineRule="auto"/>
              <w:ind w:left="0" w:right="466" w:firstLine="0"/>
              <w:jc w:val="center"/>
            </w:pPr>
            <w:r>
              <w:t xml:space="preserve"> </w:t>
            </w:r>
            <w:r w:rsidR="00ED0CEB">
              <w:t xml:space="preserve"> </w:t>
            </w:r>
            <w:r>
              <w:t>8</w:t>
            </w:r>
          </w:p>
        </w:tc>
        <w:tc>
          <w:tcPr>
            <w:tcW w:w="5607" w:type="dxa"/>
            <w:tcBorders>
              <w:top w:val="single" w:sz="4" w:space="0" w:color="000000"/>
              <w:left w:val="single" w:sz="4" w:space="0" w:color="000000"/>
              <w:bottom w:val="single" w:sz="4" w:space="0" w:color="000000"/>
              <w:right w:val="single" w:sz="4" w:space="0" w:color="000000"/>
            </w:tcBorders>
          </w:tcPr>
          <w:p w14:paraId="03672CD1" w14:textId="278ACA8E" w:rsidR="00485FB3" w:rsidRDefault="00026269" w:rsidP="007C4E2A">
            <w:pPr>
              <w:spacing w:after="0" w:line="259" w:lineRule="auto"/>
              <w:ind w:left="73" w:right="0" w:firstLine="0"/>
              <w:jc w:val="left"/>
            </w:pPr>
            <w:r>
              <w:t xml:space="preserve">          </w:t>
            </w:r>
            <w:r w:rsidR="002D4505">
              <w:t>METHODOLOGY</w:t>
            </w:r>
          </w:p>
        </w:tc>
        <w:tc>
          <w:tcPr>
            <w:tcW w:w="2691" w:type="dxa"/>
            <w:gridSpan w:val="2"/>
            <w:tcBorders>
              <w:top w:val="single" w:sz="4" w:space="0" w:color="000000"/>
              <w:left w:val="single" w:sz="4" w:space="0" w:color="000000"/>
              <w:bottom w:val="single" w:sz="4" w:space="0" w:color="000000"/>
              <w:right w:val="single" w:sz="4" w:space="0" w:color="000000"/>
            </w:tcBorders>
          </w:tcPr>
          <w:p w14:paraId="282EF125" w14:textId="32858C3E" w:rsidR="00485FB3" w:rsidRDefault="004E5EE5" w:rsidP="004E5EE5">
            <w:pPr>
              <w:spacing w:after="0" w:line="259" w:lineRule="auto"/>
              <w:ind w:left="0" w:right="703" w:firstLine="0"/>
            </w:pPr>
            <w:r>
              <w:t xml:space="preserve">        </w:t>
            </w:r>
            <w:r w:rsidR="008F2048">
              <w:t>9</w:t>
            </w:r>
          </w:p>
        </w:tc>
      </w:tr>
      <w:tr w:rsidR="00485FB3" w14:paraId="523B2EA9" w14:textId="77777777" w:rsidTr="007C4E2A">
        <w:trPr>
          <w:trHeight w:val="430"/>
        </w:trPr>
        <w:tc>
          <w:tcPr>
            <w:tcW w:w="1680" w:type="dxa"/>
            <w:tcBorders>
              <w:top w:val="single" w:sz="4" w:space="0" w:color="000000"/>
              <w:left w:val="single" w:sz="4" w:space="0" w:color="000000"/>
              <w:bottom w:val="single" w:sz="4" w:space="0" w:color="000000"/>
              <w:right w:val="single" w:sz="4" w:space="0" w:color="000000"/>
            </w:tcBorders>
          </w:tcPr>
          <w:p w14:paraId="2BEEEF79" w14:textId="10B055FE" w:rsidR="00485FB3" w:rsidRDefault="00E118C3" w:rsidP="007C4E2A">
            <w:pPr>
              <w:spacing w:after="0" w:line="259" w:lineRule="auto"/>
              <w:ind w:left="0" w:right="406" w:firstLine="0"/>
              <w:jc w:val="center"/>
            </w:pPr>
            <w:r>
              <w:t>9</w:t>
            </w:r>
          </w:p>
        </w:tc>
        <w:tc>
          <w:tcPr>
            <w:tcW w:w="5607" w:type="dxa"/>
            <w:tcBorders>
              <w:top w:val="single" w:sz="4" w:space="0" w:color="000000"/>
              <w:left w:val="single" w:sz="4" w:space="0" w:color="000000"/>
              <w:bottom w:val="single" w:sz="4" w:space="0" w:color="000000"/>
              <w:right w:val="single" w:sz="4" w:space="0" w:color="000000"/>
            </w:tcBorders>
          </w:tcPr>
          <w:p w14:paraId="0865BE9E" w14:textId="722578ED" w:rsidR="00485FB3" w:rsidRDefault="00026269" w:rsidP="00026269">
            <w:pPr>
              <w:spacing w:after="0" w:line="259" w:lineRule="auto"/>
              <w:ind w:left="0" w:right="0" w:firstLine="0"/>
              <w:jc w:val="left"/>
            </w:pPr>
            <w:r>
              <w:t xml:space="preserve">            RESULTS AND DISCUSSION</w:t>
            </w:r>
          </w:p>
        </w:tc>
        <w:tc>
          <w:tcPr>
            <w:tcW w:w="2691" w:type="dxa"/>
            <w:gridSpan w:val="2"/>
            <w:tcBorders>
              <w:top w:val="single" w:sz="4" w:space="0" w:color="000000"/>
              <w:left w:val="single" w:sz="4" w:space="0" w:color="000000"/>
              <w:bottom w:val="single" w:sz="4" w:space="0" w:color="000000"/>
              <w:right w:val="single" w:sz="4" w:space="0" w:color="000000"/>
            </w:tcBorders>
          </w:tcPr>
          <w:p w14:paraId="424E55B7" w14:textId="35DDCD5E" w:rsidR="00485FB3" w:rsidRDefault="004E5EE5" w:rsidP="004E5EE5">
            <w:pPr>
              <w:spacing w:after="0" w:line="259" w:lineRule="auto"/>
              <w:ind w:left="0" w:right="559" w:firstLine="0"/>
            </w:pPr>
            <w:r>
              <w:t xml:space="preserve">       </w:t>
            </w:r>
            <w:r w:rsidR="008F2048">
              <w:t>10</w:t>
            </w:r>
          </w:p>
        </w:tc>
      </w:tr>
      <w:tr w:rsidR="00485FB3" w14:paraId="5C43D8CE" w14:textId="77777777" w:rsidTr="007C4E2A">
        <w:trPr>
          <w:trHeight w:val="427"/>
        </w:trPr>
        <w:tc>
          <w:tcPr>
            <w:tcW w:w="1680" w:type="dxa"/>
            <w:tcBorders>
              <w:top w:val="single" w:sz="4" w:space="0" w:color="000000"/>
              <w:left w:val="single" w:sz="4" w:space="0" w:color="000000"/>
              <w:bottom w:val="single" w:sz="4" w:space="0" w:color="000000"/>
              <w:right w:val="single" w:sz="4" w:space="0" w:color="auto"/>
            </w:tcBorders>
          </w:tcPr>
          <w:p w14:paraId="4379F9C9" w14:textId="38365D24" w:rsidR="00485FB3" w:rsidRDefault="00E118C3" w:rsidP="007C4E2A">
            <w:pPr>
              <w:spacing w:after="0" w:line="259" w:lineRule="auto"/>
              <w:ind w:left="0" w:right="406" w:firstLine="0"/>
              <w:jc w:val="center"/>
            </w:pPr>
            <w:r>
              <w:t>10</w:t>
            </w:r>
          </w:p>
        </w:tc>
        <w:tc>
          <w:tcPr>
            <w:tcW w:w="5607" w:type="dxa"/>
            <w:tcBorders>
              <w:top w:val="single" w:sz="4" w:space="0" w:color="000000"/>
              <w:left w:val="single" w:sz="4" w:space="0" w:color="auto"/>
              <w:bottom w:val="single" w:sz="4" w:space="0" w:color="000000"/>
              <w:right w:val="single" w:sz="4" w:space="0" w:color="000000"/>
            </w:tcBorders>
          </w:tcPr>
          <w:p w14:paraId="39707F8B" w14:textId="4D748C2D" w:rsidR="00485FB3" w:rsidRDefault="00547E7E" w:rsidP="00026269">
            <w:pPr>
              <w:spacing w:after="0" w:line="259" w:lineRule="auto"/>
              <w:ind w:right="0"/>
              <w:jc w:val="left"/>
            </w:pPr>
            <w:r>
              <w:t xml:space="preserve">         FUTURE SCOPE</w:t>
            </w:r>
          </w:p>
        </w:tc>
        <w:tc>
          <w:tcPr>
            <w:tcW w:w="2691" w:type="dxa"/>
            <w:gridSpan w:val="2"/>
            <w:tcBorders>
              <w:top w:val="single" w:sz="4" w:space="0" w:color="000000"/>
              <w:left w:val="single" w:sz="4" w:space="0" w:color="000000"/>
              <w:bottom w:val="single" w:sz="4" w:space="0" w:color="000000"/>
              <w:right w:val="single" w:sz="4" w:space="0" w:color="000000"/>
            </w:tcBorders>
          </w:tcPr>
          <w:p w14:paraId="2BD9C413" w14:textId="30627F19" w:rsidR="00485FB3" w:rsidRDefault="004E5EE5" w:rsidP="004E5EE5">
            <w:pPr>
              <w:spacing w:after="0" w:line="259" w:lineRule="auto"/>
              <w:ind w:left="0" w:right="559" w:firstLine="0"/>
            </w:pPr>
            <w:r>
              <w:t xml:space="preserve">       </w:t>
            </w:r>
            <w:r w:rsidR="008F2048">
              <w:t>11</w:t>
            </w:r>
          </w:p>
        </w:tc>
      </w:tr>
      <w:tr w:rsidR="007C4E2A" w14:paraId="5E5F11B9" w14:textId="5BCB3DE4" w:rsidTr="007C4E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right w:w="108" w:type="dxa"/>
          </w:tblCellMar>
          <w:tblLook w:val="0000" w:firstRow="0" w:lastRow="0" w:firstColumn="0" w:lastColumn="0" w:noHBand="0" w:noVBand="0"/>
        </w:tblPrEx>
        <w:trPr>
          <w:trHeight w:val="534"/>
        </w:trPr>
        <w:tc>
          <w:tcPr>
            <w:tcW w:w="1680" w:type="dxa"/>
          </w:tcPr>
          <w:p w14:paraId="6E44BEF8" w14:textId="26956387" w:rsidR="007C4E2A" w:rsidRDefault="007C4E2A" w:rsidP="007C4E2A">
            <w:pPr>
              <w:spacing w:after="0" w:line="259" w:lineRule="auto"/>
              <w:ind w:left="0" w:right="0" w:firstLine="0"/>
            </w:pPr>
            <w:r>
              <w:t xml:space="preserve">       11</w:t>
            </w:r>
          </w:p>
        </w:tc>
        <w:tc>
          <w:tcPr>
            <w:tcW w:w="5613" w:type="dxa"/>
            <w:gridSpan w:val="2"/>
          </w:tcPr>
          <w:p w14:paraId="73862F49" w14:textId="765EEB17" w:rsidR="007C4E2A" w:rsidRDefault="00547E7E" w:rsidP="007C4E2A">
            <w:pPr>
              <w:spacing w:after="0" w:line="259" w:lineRule="auto"/>
              <w:ind w:left="0" w:right="0" w:firstLine="0"/>
              <w:jc w:val="left"/>
            </w:pPr>
            <w:r>
              <w:t xml:space="preserve">               </w:t>
            </w:r>
            <w:r w:rsidR="00026269">
              <w:t>CONCLUSION</w:t>
            </w:r>
          </w:p>
        </w:tc>
        <w:tc>
          <w:tcPr>
            <w:tcW w:w="2685" w:type="dxa"/>
          </w:tcPr>
          <w:p w14:paraId="1F123084" w14:textId="5881F0B6" w:rsidR="007C4E2A" w:rsidRDefault="008F2048" w:rsidP="007C4E2A">
            <w:pPr>
              <w:spacing w:after="0" w:line="259" w:lineRule="auto"/>
              <w:ind w:left="0" w:right="0" w:firstLine="0"/>
              <w:jc w:val="left"/>
            </w:pPr>
            <w:r>
              <w:t xml:space="preserve">       12</w:t>
            </w:r>
          </w:p>
        </w:tc>
      </w:tr>
      <w:tr w:rsidR="007C4E2A" w14:paraId="11D21104" w14:textId="75472889" w:rsidTr="007C4E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right w:w="108" w:type="dxa"/>
          </w:tblCellMar>
          <w:tblLook w:val="0000" w:firstRow="0" w:lastRow="0" w:firstColumn="0" w:lastColumn="0" w:noHBand="0" w:noVBand="0"/>
        </w:tblPrEx>
        <w:trPr>
          <w:trHeight w:val="547"/>
        </w:trPr>
        <w:tc>
          <w:tcPr>
            <w:tcW w:w="1680" w:type="dxa"/>
          </w:tcPr>
          <w:p w14:paraId="0F4CD69D" w14:textId="0FA63E42" w:rsidR="007C4E2A" w:rsidRDefault="007C4E2A" w:rsidP="007C4E2A">
            <w:pPr>
              <w:spacing w:after="0" w:line="259" w:lineRule="auto"/>
              <w:ind w:left="0" w:right="0" w:firstLine="0"/>
              <w:jc w:val="left"/>
            </w:pPr>
            <w:r>
              <w:t xml:space="preserve">       12</w:t>
            </w:r>
          </w:p>
        </w:tc>
        <w:tc>
          <w:tcPr>
            <w:tcW w:w="5613" w:type="dxa"/>
            <w:gridSpan w:val="2"/>
          </w:tcPr>
          <w:p w14:paraId="00F0F9EB" w14:textId="31DEBA96" w:rsidR="007C4E2A" w:rsidRDefault="00547E7E" w:rsidP="007C4E2A">
            <w:pPr>
              <w:spacing w:after="0" w:line="259" w:lineRule="auto"/>
              <w:ind w:left="0" w:right="0" w:firstLine="0"/>
              <w:jc w:val="left"/>
            </w:pPr>
            <w:r>
              <w:t xml:space="preserve">              </w:t>
            </w:r>
            <w:r w:rsidR="00026269">
              <w:t>REFERENCES</w:t>
            </w:r>
          </w:p>
        </w:tc>
        <w:tc>
          <w:tcPr>
            <w:tcW w:w="2685" w:type="dxa"/>
          </w:tcPr>
          <w:p w14:paraId="45EB0735" w14:textId="61AC80FD" w:rsidR="007C4E2A" w:rsidRDefault="004E5EE5" w:rsidP="004E5EE5">
            <w:pPr>
              <w:spacing w:after="0" w:line="259" w:lineRule="auto"/>
              <w:ind w:left="0" w:right="0" w:firstLine="0"/>
            </w:pPr>
            <w:r>
              <w:t xml:space="preserve">        </w:t>
            </w:r>
            <w:r w:rsidR="008F2048">
              <w:t>13</w:t>
            </w:r>
          </w:p>
        </w:tc>
      </w:tr>
    </w:tbl>
    <w:p w14:paraId="35915412" w14:textId="19209206" w:rsidR="00485FB3" w:rsidRDefault="00485FB3">
      <w:pPr>
        <w:spacing w:after="0" w:line="259" w:lineRule="auto"/>
        <w:ind w:left="360" w:right="0" w:firstLine="0"/>
        <w:jc w:val="left"/>
      </w:pPr>
    </w:p>
    <w:p w14:paraId="2353194C" w14:textId="77777777" w:rsidR="00485FB3" w:rsidRDefault="00ED0CEB">
      <w:pPr>
        <w:spacing w:after="0" w:line="259" w:lineRule="auto"/>
        <w:ind w:left="360" w:right="0" w:firstLine="0"/>
        <w:jc w:val="left"/>
      </w:pPr>
      <w:r>
        <w:t xml:space="preserve"> </w:t>
      </w:r>
    </w:p>
    <w:p w14:paraId="45FE3B85" w14:textId="77777777" w:rsidR="00485FB3" w:rsidRDefault="00ED0CEB" w:rsidP="00E118C3">
      <w:pPr>
        <w:spacing w:after="0" w:line="259" w:lineRule="auto"/>
        <w:ind w:left="360" w:right="0" w:firstLine="0"/>
        <w:jc w:val="left"/>
      </w:pPr>
      <w:r>
        <w:t xml:space="preserve"> </w:t>
      </w:r>
    </w:p>
    <w:p w14:paraId="453E3F06" w14:textId="77777777" w:rsidR="00485FB3" w:rsidRDefault="00ED0CEB">
      <w:pPr>
        <w:spacing w:after="0" w:line="259" w:lineRule="auto"/>
        <w:ind w:left="360" w:right="0" w:firstLine="0"/>
        <w:jc w:val="left"/>
      </w:pPr>
      <w:r>
        <w:t xml:space="preserve"> </w:t>
      </w:r>
    </w:p>
    <w:p w14:paraId="00049DA1" w14:textId="77777777" w:rsidR="00485FB3" w:rsidRDefault="00ED0CEB">
      <w:pPr>
        <w:spacing w:after="0" w:line="259" w:lineRule="auto"/>
        <w:ind w:left="360" w:right="0" w:firstLine="0"/>
        <w:jc w:val="left"/>
      </w:pPr>
      <w:r>
        <w:t xml:space="preserve"> </w:t>
      </w:r>
    </w:p>
    <w:p w14:paraId="4C1FD1CD" w14:textId="77777777" w:rsidR="00485FB3" w:rsidRDefault="00ED0CEB">
      <w:pPr>
        <w:spacing w:after="0" w:line="259" w:lineRule="auto"/>
        <w:ind w:left="360" w:right="0" w:firstLine="0"/>
        <w:jc w:val="left"/>
      </w:pPr>
      <w:r>
        <w:t xml:space="preserve"> </w:t>
      </w:r>
    </w:p>
    <w:p w14:paraId="7BC074AC" w14:textId="77777777" w:rsidR="00485FB3" w:rsidRDefault="00ED0CEB">
      <w:pPr>
        <w:spacing w:after="0" w:line="259" w:lineRule="auto"/>
        <w:ind w:left="360" w:right="0" w:firstLine="0"/>
        <w:jc w:val="left"/>
      </w:pPr>
      <w:r>
        <w:t xml:space="preserve"> </w:t>
      </w:r>
    </w:p>
    <w:p w14:paraId="2148D1F6" w14:textId="77777777" w:rsidR="00485FB3" w:rsidRDefault="00ED0CEB">
      <w:pPr>
        <w:spacing w:after="0" w:line="259" w:lineRule="auto"/>
        <w:ind w:left="360" w:right="0" w:firstLine="0"/>
        <w:jc w:val="left"/>
      </w:pPr>
      <w:r>
        <w:t xml:space="preserve"> </w:t>
      </w:r>
    </w:p>
    <w:p w14:paraId="01AB9E5E" w14:textId="77777777" w:rsidR="00485FB3" w:rsidRDefault="00ED0CEB">
      <w:pPr>
        <w:spacing w:after="0" w:line="259" w:lineRule="auto"/>
        <w:ind w:left="360" w:right="0" w:firstLine="0"/>
        <w:jc w:val="left"/>
      </w:pPr>
      <w:r>
        <w:t xml:space="preserve"> </w:t>
      </w:r>
    </w:p>
    <w:p w14:paraId="2FE72104" w14:textId="77777777" w:rsidR="00485FB3" w:rsidRDefault="00ED0CEB">
      <w:pPr>
        <w:spacing w:after="0" w:line="259" w:lineRule="auto"/>
        <w:ind w:left="360" w:right="0" w:firstLine="0"/>
        <w:jc w:val="left"/>
      </w:pPr>
      <w:r>
        <w:t xml:space="preserve"> </w:t>
      </w:r>
    </w:p>
    <w:p w14:paraId="50EA5804" w14:textId="77777777" w:rsidR="00485FB3" w:rsidRDefault="00ED0CEB">
      <w:pPr>
        <w:spacing w:after="0" w:line="259" w:lineRule="auto"/>
        <w:ind w:left="360" w:right="0" w:firstLine="0"/>
        <w:jc w:val="left"/>
      </w:pPr>
      <w:r>
        <w:t xml:space="preserve"> </w:t>
      </w:r>
    </w:p>
    <w:p w14:paraId="493F7FD2" w14:textId="77777777" w:rsidR="00485FB3" w:rsidRDefault="00ED0CEB">
      <w:pPr>
        <w:spacing w:after="0" w:line="259" w:lineRule="auto"/>
        <w:ind w:left="360" w:right="0" w:firstLine="0"/>
        <w:jc w:val="left"/>
      </w:pPr>
      <w:r>
        <w:t xml:space="preserve"> </w:t>
      </w:r>
    </w:p>
    <w:p w14:paraId="64ABA0FF" w14:textId="77777777" w:rsidR="00C16BC2" w:rsidRDefault="00C16BC2" w:rsidP="00C16BC2">
      <w:pPr>
        <w:spacing w:after="0" w:line="259" w:lineRule="auto"/>
        <w:ind w:right="0"/>
        <w:jc w:val="left"/>
      </w:pPr>
    </w:p>
    <w:p w14:paraId="49E755A6" w14:textId="77777777" w:rsidR="008129CA" w:rsidRDefault="00C16BC2" w:rsidP="00A05161">
      <w:pPr>
        <w:spacing w:after="0" w:line="259" w:lineRule="auto"/>
        <w:ind w:right="0"/>
        <w:jc w:val="left"/>
        <w:rPr>
          <w:b/>
          <w:bCs/>
          <w:sz w:val="32"/>
          <w:szCs w:val="32"/>
        </w:rPr>
      </w:pPr>
      <w:r>
        <w:t xml:space="preserve">                                                 </w:t>
      </w:r>
      <w:r w:rsidR="00701FDE" w:rsidRPr="00FB6445">
        <w:rPr>
          <w:b/>
          <w:bCs/>
          <w:sz w:val="32"/>
          <w:szCs w:val="32"/>
        </w:rPr>
        <w:t xml:space="preserve"> </w:t>
      </w:r>
    </w:p>
    <w:p w14:paraId="4F608E1C" w14:textId="77777777" w:rsidR="008129CA" w:rsidRDefault="008129CA" w:rsidP="00A05161">
      <w:pPr>
        <w:spacing w:after="0" w:line="259" w:lineRule="auto"/>
        <w:ind w:right="0"/>
        <w:jc w:val="left"/>
        <w:rPr>
          <w:b/>
          <w:bCs/>
          <w:sz w:val="32"/>
          <w:szCs w:val="32"/>
        </w:rPr>
      </w:pPr>
    </w:p>
    <w:p w14:paraId="060DDA5E" w14:textId="77777777" w:rsidR="008129CA" w:rsidRDefault="008129CA" w:rsidP="00A05161">
      <w:pPr>
        <w:spacing w:after="0" w:line="259" w:lineRule="auto"/>
        <w:ind w:right="0"/>
        <w:jc w:val="left"/>
        <w:rPr>
          <w:b/>
          <w:bCs/>
          <w:sz w:val="32"/>
          <w:szCs w:val="32"/>
        </w:rPr>
      </w:pPr>
    </w:p>
    <w:p w14:paraId="1076648E" w14:textId="77777777" w:rsidR="008129CA" w:rsidRDefault="008129CA" w:rsidP="00A05161">
      <w:pPr>
        <w:spacing w:after="0" w:line="259" w:lineRule="auto"/>
        <w:ind w:right="0"/>
        <w:jc w:val="left"/>
        <w:rPr>
          <w:b/>
          <w:bCs/>
          <w:sz w:val="32"/>
          <w:szCs w:val="32"/>
        </w:rPr>
      </w:pPr>
    </w:p>
    <w:p w14:paraId="75630899" w14:textId="77777777" w:rsidR="008129CA" w:rsidRDefault="008129CA" w:rsidP="00A05161">
      <w:pPr>
        <w:spacing w:after="0" w:line="259" w:lineRule="auto"/>
        <w:ind w:right="0"/>
        <w:jc w:val="left"/>
        <w:rPr>
          <w:b/>
          <w:bCs/>
          <w:sz w:val="32"/>
          <w:szCs w:val="32"/>
        </w:rPr>
      </w:pPr>
    </w:p>
    <w:p w14:paraId="0B295C1E" w14:textId="77777777" w:rsidR="008129CA" w:rsidRDefault="008129CA" w:rsidP="00A05161">
      <w:pPr>
        <w:spacing w:after="0" w:line="259" w:lineRule="auto"/>
        <w:ind w:right="0"/>
        <w:jc w:val="left"/>
        <w:rPr>
          <w:b/>
          <w:bCs/>
          <w:sz w:val="32"/>
          <w:szCs w:val="32"/>
        </w:rPr>
      </w:pPr>
    </w:p>
    <w:p w14:paraId="342CBFAA" w14:textId="05BBE0F7" w:rsidR="00485FB3" w:rsidRPr="00A05161" w:rsidRDefault="008129CA" w:rsidP="00A05161">
      <w:pPr>
        <w:spacing w:after="0" w:line="259" w:lineRule="auto"/>
        <w:ind w:right="0"/>
        <w:jc w:val="left"/>
      </w:pPr>
      <w:r>
        <w:rPr>
          <w:b/>
          <w:bCs/>
          <w:sz w:val="32"/>
          <w:szCs w:val="32"/>
        </w:rPr>
        <w:t xml:space="preserve">                                </w:t>
      </w:r>
      <w:r w:rsidR="00ED0CEB" w:rsidRPr="00FB6445">
        <w:rPr>
          <w:b/>
          <w:bCs/>
          <w:sz w:val="32"/>
          <w:szCs w:val="32"/>
        </w:rPr>
        <w:t xml:space="preserve">Chapter 1: Introduction </w:t>
      </w:r>
    </w:p>
    <w:p w14:paraId="65A5E25B" w14:textId="77777777" w:rsidR="00C16BC2" w:rsidRPr="00FB6445" w:rsidRDefault="00C16BC2" w:rsidP="00C16BC2">
      <w:pPr>
        <w:spacing w:after="0" w:line="259" w:lineRule="auto"/>
        <w:ind w:right="0"/>
        <w:jc w:val="left"/>
        <w:rPr>
          <w:b/>
          <w:bCs/>
          <w:sz w:val="32"/>
          <w:szCs w:val="32"/>
        </w:rPr>
      </w:pPr>
    </w:p>
    <w:p w14:paraId="50DB998F" w14:textId="77777777" w:rsidR="00985C59" w:rsidRPr="00985C59" w:rsidRDefault="00985C59" w:rsidP="00985C59">
      <w:pPr>
        <w:spacing w:line="276" w:lineRule="auto"/>
        <w:rPr>
          <w:b/>
          <w:bCs/>
          <w:sz w:val="28"/>
          <w:szCs w:val="28"/>
        </w:rPr>
      </w:pPr>
    </w:p>
    <w:p w14:paraId="041416BD" w14:textId="77777777" w:rsidR="00985C59" w:rsidRPr="008129CA" w:rsidRDefault="00985C59" w:rsidP="005E29C4">
      <w:pPr>
        <w:spacing w:line="276" w:lineRule="auto"/>
        <w:rPr>
          <w:sz w:val="28"/>
          <w:szCs w:val="28"/>
          <w:lang w:val="en-IN"/>
        </w:rPr>
      </w:pPr>
      <w:r w:rsidRPr="008129CA">
        <w:rPr>
          <w:sz w:val="28"/>
          <w:szCs w:val="28"/>
          <w:lang w:val="en-IN"/>
        </w:rPr>
        <w:t>The global job market is evolving rapidly due to technological innovation and digital transformation. Organizations seek professionals who possess technical expertise, analytical thinking, communication skills, teamwork, and practical experience. However, traditional educational systems often emphasize theoretical knowledge over practical competency development.</w:t>
      </w:r>
    </w:p>
    <w:p w14:paraId="11B90FFA" w14:textId="77777777" w:rsidR="00985C59" w:rsidRPr="008129CA" w:rsidRDefault="00985C59" w:rsidP="005E29C4">
      <w:pPr>
        <w:spacing w:line="276" w:lineRule="auto"/>
        <w:rPr>
          <w:sz w:val="28"/>
          <w:szCs w:val="28"/>
          <w:lang w:val="en-IN"/>
        </w:rPr>
      </w:pPr>
      <w:r w:rsidRPr="008129CA">
        <w:rPr>
          <w:sz w:val="28"/>
          <w:szCs w:val="28"/>
          <w:lang w:val="en-IN"/>
        </w:rPr>
        <w:t>Students frequently graduate without understanding which skills employers value or how to prepare for specific career paths. Many spend significant time learning irrelevant technologies while overlooking critical competencies demanded by industries.</w:t>
      </w:r>
    </w:p>
    <w:p w14:paraId="03A6AFF5" w14:textId="77777777" w:rsidR="00985C59" w:rsidRPr="008129CA" w:rsidRDefault="00985C59" w:rsidP="005E29C4">
      <w:pPr>
        <w:spacing w:line="276" w:lineRule="auto"/>
        <w:rPr>
          <w:sz w:val="28"/>
          <w:szCs w:val="28"/>
          <w:lang w:val="en-IN"/>
        </w:rPr>
      </w:pPr>
      <w:r w:rsidRPr="008129CA">
        <w:rPr>
          <w:sz w:val="28"/>
          <w:szCs w:val="28"/>
          <w:lang w:val="en-IN"/>
        </w:rPr>
        <w:t xml:space="preserve">Artificial Intelligence provides an opportunity to revolutionize career guidance through personalized recommendations. AI systems can </w:t>
      </w:r>
      <w:proofErr w:type="spellStart"/>
      <w:r w:rsidRPr="008129CA">
        <w:rPr>
          <w:sz w:val="28"/>
          <w:szCs w:val="28"/>
          <w:lang w:val="en-IN"/>
        </w:rPr>
        <w:t>analyze</w:t>
      </w:r>
      <w:proofErr w:type="spellEnd"/>
      <w:r w:rsidRPr="008129CA">
        <w:rPr>
          <w:sz w:val="28"/>
          <w:szCs w:val="28"/>
          <w:lang w:val="en-IN"/>
        </w:rPr>
        <w:t xml:space="preserve"> learner profiles, compare them with industry requirements, identify competency gaps, and recommend targeted learning resources.</w:t>
      </w:r>
    </w:p>
    <w:p w14:paraId="2CB8FE15" w14:textId="77777777" w:rsidR="00985C59" w:rsidRPr="008129CA" w:rsidRDefault="00985C59" w:rsidP="005E29C4">
      <w:pPr>
        <w:spacing w:line="276" w:lineRule="auto"/>
        <w:rPr>
          <w:sz w:val="28"/>
          <w:szCs w:val="28"/>
          <w:lang w:val="en-IN"/>
        </w:rPr>
      </w:pPr>
      <w:proofErr w:type="spellStart"/>
      <w:r w:rsidRPr="008129CA">
        <w:rPr>
          <w:sz w:val="28"/>
          <w:szCs w:val="28"/>
          <w:lang w:val="en-IN"/>
        </w:rPr>
        <w:t>SkillSphere</w:t>
      </w:r>
      <w:proofErr w:type="spellEnd"/>
      <w:r w:rsidRPr="008129CA">
        <w:rPr>
          <w:sz w:val="28"/>
          <w:szCs w:val="28"/>
          <w:lang w:val="en-IN"/>
        </w:rPr>
        <w:t xml:space="preserve"> addresses these challenges by creating a comprehensive AI-driven platform that continuously evaluates student progress, predicts career suitability, and provides personalized learning recommendations.</w:t>
      </w:r>
    </w:p>
    <w:p w14:paraId="596B60A2" w14:textId="286316C6" w:rsidR="00CD5C70" w:rsidRPr="008129CA" w:rsidRDefault="00985C59" w:rsidP="005E29C4">
      <w:pPr>
        <w:spacing w:line="276" w:lineRule="auto"/>
        <w:rPr>
          <w:sz w:val="28"/>
          <w:szCs w:val="28"/>
          <w:lang w:val="en-IN"/>
        </w:rPr>
      </w:pPr>
      <w:r w:rsidRPr="008129CA">
        <w:rPr>
          <w:sz w:val="28"/>
          <w:szCs w:val="28"/>
          <w:lang w:val="en-IN"/>
        </w:rPr>
        <w:t xml:space="preserve">The platform benefits students, educators, training institutions, and recruiters by creating a data-driven ecosystem focused on improving employability and workforce </w:t>
      </w:r>
      <w:proofErr w:type="gramStart"/>
      <w:r w:rsidRPr="008129CA">
        <w:rPr>
          <w:sz w:val="28"/>
          <w:szCs w:val="28"/>
          <w:lang w:val="en-IN"/>
        </w:rPr>
        <w:t>readiness</w:t>
      </w:r>
      <w:r w:rsidR="00CD5C70" w:rsidRPr="008129CA">
        <w:rPr>
          <w:sz w:val="28"/>
          <w:szCs w:val="28"/>
          <w:lang w:val="en-IN"/>
        </w:rPr>
        <w:t>..</w:t>
      </w:r>
      <w:proofErr w:type="gramEnd"/>
    </w:p>
    <w:p w14:paraId="0766FC59" w14:textId="77777777" w:rsidR="00CD5C70" w:rsidRPr="008129CA" w:rsidRDefault="00CD5C70" w:rsidP="005E29C4">
      <w:pPr>
        <w:spacing w:line="276" w:lineRule="auto"/>
        <w:ind w:left="360" w:firstLine="0"/>
        <w:rPr>
          <w:sz w:val="28"/>
          <w:szCs w:val="28"/>
          <w:lang w:val="en-IN"/>
        </w:rPr>
      </w:pPr>
      <w:r w:rsidRPr="008129CA">
        <w:rPr>
          <w:sz w:val="28"/>
          <w:szCs w:val="28"/>
          <w:lang w:val="en-IN"/>
        </w:rPr>
        <w:t xml:space="preserve">Artificial Intelligence provides an opportunity to revolutionize career guidance through personalized recommendations. AI systems can </w:t>
      </w:r>
      <w:proofErr w:type="spellStart"/>
      <w:r w:rsidRPr="008129CA">
        <w:rPr>
          <w:sz w:val="28"/>
          <w:szCs w:val="28"/>
          <w:lang w:val="en-IN"/>
        </w:rPr>
        <w:t>analyze</w:t>
      </w:r>
      <w:proofErr w:type="spellEnd"/>
      <w:r w:rsidRPr="008129CA">
        <w:rPr>
          <w:sz w:val="28"/>
          <w:szCs w:val="28"/>
          <w:lang w:val="en-IN"/>
        </w:rPr>
        <w:t xml:space="preserve"> learner profiles, compare them with industry requirements, identify competency gaps, and recommend targeted learning resources.</w:t>
      </w:r>
    </w:p>
    <w:p w14:paraId="2285B1C9" w14:textId="230C4FB4" w:rsidR="005E29C4" w:rsidRPr="005E29C4" w:rsidRDefault="00CD5C70" w:rsidP="005E29C4">
      <w:pPr>
        <w:spacing w:line="276" w:lineRule="auto"/>
        <w:rPr>
          <w:sz w:val="28"/>
          <w:szCs w:val="28"/>
          <w:lang w:val="en-IN"/>
        </w:rPr>
      </w:pPr>
      <w:proofErr w:type="spellStart"/>
      <w:r w:rsidRPr="008129CA">
        <w:rPr>
          <w:sz w:val="28"/>
          <w:szCs w:val="28"/>
          <w:lang w:val="en-IN"/>
        </w:rPr>
        <w:t>SkillSphere</w:t>
      </w:r>
      <w:proofErr w:type="spellEnd"/>
      <w:r w:rsidRPr="008129CA">
        <w:rPr>
          <w:sz w:val="28"/>
          <w:szCs w:val="28"/>
          <w:lang w:val="en-IN"/>
        </w:rPr>
        <w:t xml:space="preserve"> addresses these challenges by creating a comprehensive AI-driven platform that continuously evaluates student progress, predicts career suitability, and provides personalized learning recommendations.</w:t>
      </w:r>
      <w:r w:rsidR="005E29C4" w:rsidRPr="005E29C4">
        <w:rPr>
          <w:color w:val="auto"/>
          <w:kern w:val="0"/>
          <w:lang w:val="en-IN" w:eastAsia="en-IN"/>
          <w14:ligatures w14:val="none"/>
        </w:rPr>
        <w:t xml:space="preserve"> </w:t>
      </w:r>
      <w:r w:rsidR="005E29C4" w:rsidRPr="005E29C4">
        <w:rPr>
          <w:sz w:val="28"/>
          <w:szCs w:val="28"/>
          <w:lang w:val="en-IN"/>
        </w:rPr>
        <w:t xml:space="preserve">However, many graduates face difficulties in securing suitable employment because the skills they acquire during their academic education often do not match industry expectations. Traditional educational systems mainly focus on theoretical concepts, </w:t>
      </w:r>
      <w:r w:rsidR="005E29C4" w:rsidRPr="005E29C4">
        <w:rPr>
          <w:sz w:val="28"/>
          <w:szCs w:val="28"/>
          <w:lang w:val="en-IN"/>
        </w:rPr>
        <w:lastRenderedPageBreak/>
        <w:t>examinations, and standardized curricula. These systems rarely provide personalized guidance based on individual learning abilities, career interests, or current industry trends. Consequently, students remain unaware of the specific skills, certifications, projects, and practical experiences required for their desired career paths.</w:t>
      </w:r>
    </w:p>
    <w:p w14:paraId="7E022DE1" w14:textId="77777777" w:rsidR="005E29C4" w:rsidRPr="005E29C4" w:rsidRDefault="005E29C4" w:rsidP="005E29C4">
      <w:pPr>
        <w:spacing w:line="276" w:lineRule="auto"/>
        <w:rPr>
          <w:sz w:val="28"/>
          <w:szCs w:val="28"/>
          <w:lang w:val="en-IN"/>
        </w:rPr>
      </w:pPr>
      <w:r w:rsidRPr="005E29C4">
        <w:rPr>
          <w:sz w:val="28"/>
          <w:szCs w:val="28"/>
          <w:lang w:val="en-IN"/>
        </w:rPr>
        <w:t xml:space="preserve">Artificial Intelligence has emerged as a powerful solution for addressing this challenge. AI technologies can </w:t>
      </w:r>
      <w:proofErr w:type="spellStart"/>
      <w:r w:rsidRPr="005E29C4">
        <w:rPr>
          <w:sz w:val="28"/>
          <w:szCs w:val="28"/>
          <w:lang w:val="en-IN"/>
        </w:rPr>
        <w:t>analyze</w:t>
      </w:r>
      <w:proofErr w:type="spellEnd"/>
      <w:r w:rsidRPr="005E29C4">
        <w:rPr>
          <w:sz w:val="28"/>
          <w:szCs w:val="28"/>
          <w:lang w:val="en-IN"/>
        </w:rPr>
        <w:t xml:space="preserve"> large volumes of educational data, student performance, learning </w:t>
      </w:r>
      <w:proofErr w:type="spellStart"/>
      <w:r w:rsidRPr="005E29C4">
        <w:rPr>
          <w:sz w:val="28"/>
          <w:szCs w:val="28"/>
          <w:lang w:val="en-IN"/>
        </w:rPr>
        <w:t>behavior</w:t>
      </w:r>
      <w:proofErr w:type="spellEnd"/>
      <w:r w:rsidRPr="005E29C4">
        <w:rPr>
          <w:sz w:val="28"/>
          <w:szCs w:val="28"/>
          <w:lang w:val="en-IN"/>
        </w:rPr>
        <w:t xml:space="preserve">, career aspirations, and </w:t>
      </w:r>
      <w:proofErr w:type="spellStart"/>
      <w:r w:rsidRPr="005E29C4">
        <w:rPr>
          <w:sz w:val="28"/>
          <w:szCs w:val="28"/>
          <w:lang w:val="en-IN"/>
        </w:rPr>
        <w:t>labor</w:t>
      </w:r>
      <w:proofErr w:type="spellEnd"/>
      <w:r w:rsidRPr="005E29C4">
        <w:rPr>
          <w:sz w:val="28"/>
          <w:szCs w:val="28"/>
          <w:lang w:val="en-IN"/>
        </w:rPr>
        <w:t xml:space="preserve"> market trends to generate personalized recommendations. AI-driven recommendation systems can identify individual strengths and weaknesses, predict suitable career opportunities, recommend customized learning paths, and continuously adapt recommendations as learners acquire new competencies.</w:t>
      </w:r>
    </w:p>
    <w:p w14:paraId="34A703FB" w14:textId="77777777" w:rsidR="005E29C4" w:rsidRPr="005E29C4" w:rsidRDefault="005E29C4" w:rsidP="005E29C4">
      <w:pPr>
        <w:spacing w:line="276" w:lineRule="auto"/>
        <w:rPr>
          <w:sz w:val="28"/>
          <w:szCs w:val="28"/>
          <w:lang w:val="en-IN"/>
        </w:rPr>
      </w:pPr>
      <w:proofErr w:type="spellStart"/>
      <w:r w:rsidRPr="005E29C4">
        <w:rPr>
          <w:sz w:val="28"/>
          <w:szCs w:val="28"/>
          <w:lang w:val="en-IN"/>
        </w:rPr>
        <w:t>SkillSphere</w:t>
      </w:r>
      <w:proofErr w:type="spellEnd"/>
      <w:r w:rsidRPr="005E29C4">
        <w:rPr>
          <w:sz w:val="28"/>
          <w:szCs w:val="28"/>
          <w:lang w:val="en-IN"/>
        </w:rPr>
        <w:t xml:space="preserve"> is an AI-Driven Career Readiness and Personalized Learning Recommendation Platform designed to bridge the gap between academic education and industry requirements. The platform integrates student academic records, technical skills, certifications, coding profiles, internships, projects, career interests, aptitude scores, and real-time job market information into a unified intelligent system. Using advanced Machine Learning algorithms, </w:t>
      </w:r>
      <w:proofErr w:type="spellStart"/>
      <w:r w:rsidRPr="005E29C4">
        <w:rPr>
          <w:sz w:val="28"/>
          <w:szCs w:val="28"/>
          <w:lang w:val="en-IN"/>
        </w:rPr>
        <w:t>SkillSphere</w:t>
      </w:r>
      <w:proofErr w:type="spellEnd"/>
      <w:r w:rsidRPr="005E29C4">
        <w:rPr>
          <w:sz w:val="28"/>
          <w:szCs w:val="28"/>
          <w:lang w:val="en-IN"/>
        </w:rPr>
        <w:t xml:space="preserve"> evaluates learner competency, identifies skill gaps, predicts career suitability, and recommends personalized learning resources, certification courses, projects, internships, coding challenges, and interview preparation materials.</w:t>
      </w:r>
    </w:p>
    <w:p w14:paraId="065075C0" w14:textId="77777777" w:rsidR="005E29C4" w:rsidRPr="005E29C4" w:rsidRDefault="005E29C4" w:rsidP="005E29C4">
      <w:pPr>
        <w:spacing w:line="276" w:lineRule="auto"/>
        <w:rPr>
          <w:sz w:val="28"/>
          <w:szCs w:val="28"/>
          <w:lang w:val="en-IN"/>
        </w:rPr>
      </w:pPr>
      <w:r w:rsidRPr="005E29C4">
        <w:rPr>
          <w:sz w:val="28"/>
          <w:szCs w:val="28"/>
          <w:lang w:val="en-IN"/>
        </w:rPr>
        <w:t>The platform benefits students, educational institutions, recruiters, and organizations by creating a data-driven ecosystem focused on improving employability and lifelong learning. Students receive personalized career guidance, institutions monitor student progress through interactive dashboards, and recruiters gain access to highly skilled candidates who meet industry requirements.</w:t>
      </w:r>
    </w:p>
    <w:p w14:paraId="14EB9F7A" w14:textId="57C1F7C1" w:rsidR="00CD5C70" w:rsidRPr="008129CA" w:rsidRDefault="00CD5C70" w:rsidP="005E29C4">
      <w:pPr>
        <w:spacing w:line="276" w:lineRule="auto"/>
        <w:rPr>
          <w:sz w:val="28"/>
          <w:szCs w:val="28"/>
          <w:lang w:val="en-IN"/>
        </w:rPr>
      </w:pPr>
    </w:p>
    <w:p w14:paraId="63D52FF9" w14:textId="77777777" w:rsidR="00CD5C70" w:rsidRPr="008129CA" w:rsidRDefault="00CD5C70" w:rsidP="005E29C4">
      <w:pPr>
        <w:spacing w:line="276" w:lineRule="auto"/>
        <w:rPr>
          <w:sz w:val="28"/>
          <w:szCs w:val="28"/>
          <w:lang w:val="en-IN"/>
        </w:rPr>
      </w:pPr>
    </w:p>
    <w:p w14:paraId="48799D90" w14:textId="77777777" w:rsidR="00CD5C70" w:rsidRDefault="00CD5C70" w:rsidP="004C1962">
      <w:pPr>
        <w:spacing w:line="276" w:lineRule="auto"/>
        <w:jc w:val="center"/>
        <w:rPr>
          <w:sz w:val="28"/>
          <w:szCs w:val="28"/>
          <w:lang w:val="en-IN"/>
        </w:rPr>
      </w:pPr>
    </w:p>
    <w:p w14:paraId="33E1592A" w14:textId="77777777" w:rsidR="005E29C4" w:rsidRDefault="005E29C4" w:rsidP="004C1962">
      <w:pPr>
        <w:spacing w:line="276" w:lineRule="auto"/>
        <w:jc w:val="center"/>
        <w:rPr>
          <w:b/>
          <w:bCs/>
          <w:sz w:val="32"/>
          <w:szCs w:val="32"/>
        </w:rPr>
      </w:pPr>
    </w:p>
    <w:p w14:paraId="5CDB6E73" w14:textId="4CD57474" w:rsidR="000C0463" w:rsidRDefault="00FB6445" w:rsidP="004C1962">
      <w:pPr>
        <w:spacing w:line="276" w:lineRule="auto"/>
        <w:jc w:val="center"/>
        <w:rPr>
          <w:b/>
          <w:bCs/>
          <w:sz w:val="32"/>
          <w:szCs w:val="32"/>
        </w:rPr>
      </w:pPr>
      <w:r w:rsidRPr="004C1962">
        <w:rPr>
          <w:b/>
          <w:bCs/>
          <w:sz w:val="32"/>
          <w:szCs w:val="32"/>
        </w:rPr>
        <w:lastRenderedPageBreak/>
        <w:t>CHAPTER 2</w:t>
      </w:r>
    </w:p>
    <w:p w14:paraId="10CE34B0" w14:textId="12882351" w:rsidR="004C1962" w:rsidRPr="000C0463" w:rsidRDefault="000C0463" w:rsidP="000C0463">
      <w:pPr>
        <w:spacing w:line="276" w:lineRule="auto"/>
        <w:jc w:val="center"/>
        <w:rPr>
          <w:b/>
          <w:bCs/>
          <w:sz w:val="32"/>
          <w:szCs w:val="32"/>
        </w:rPr>
      </w:pPr>
      <w:r w:rsidRPr="000C0463">
        <w:t xml:space="preserve"> </w:t>
      </w:r>
      <w:r w:rsidRPr="000C0463">
        <w:rPr>
          <w:b/>
          <w:bCs/>
          <w:sz w:val="32"/>
          <w:szCs w:val="32"/>
        </w:rPr>
        <w:t>INDUSTRY BACKGROUND</w:t>
      </w:r>
    </w:p>
    <w:p w14:paraId="219CEC1F" w14:textId="77777777" w:rsidR="00DF5479" w:rsidRPr="00DF5479" w:rsidRDefault="00DF5479" w:rsidP="00DF5479">
      <w:pPr>
        <w:spacing w:line="240" w:lineRule="auto"/>
        <w:rPr>
          <w:sz w:val="28"/>
          <w:szCs w:val="28"/>
          <w:lang w:val="en-IN"/>
        </w:rPr>
      </w:pPr>
      <w:r w:rsidRPr="00DF5479">
        <w:rPr>
          <w:sz w:val="28"/>
          <w:szCs w:val="28"/>
          <w:lang w:val="en-IN"/>
        </w:rPr>
        <w:t>Industries worldwide are rapidly adopting technologies such as Artificial Intelligence, Cloud Computing, Cybersecurity, Data Analytics, Blockchain, Internet of Things (IoT), and Automation. Consequently, employers increasingly demand candidates with specialized technical knowledge combined with strong problem-solving and communication skills.</w:t>
      </w:r>
    </w:p>
    <w:p w14:paraId="1C1B2812" w14:textId="77777777" w:rsidR="00DF5479" w:rsidRPr="00DF5479" w:rsidRDefault="00DF5479" w:rsidP="00DF5479">
      <w:pPr>
        <w:spacing w:line="240" w:lineRule="auto"/>
        <w:rPr>
          <w:sz w:val="28"/>
          <w:szCs w:val="28"/>
          <w:lang w:val="en-IN"/>
        </w:rPr>
      </w:pPr>
      <w:r w:rsidRPr="00DF5479">
        <w:rPr>
          <w:sz w:val="28"/>
          <w:szCs w:val="28"/>
          <w:lang w:val="en-IN"/>
        </w:rPr>
        <w:t>According to multiple industry surveys, employers report significant shortages of skilled professionals despite a large number of graduates entering the workforce every year. This paradox exists because educational curricula often lag behind changing industry requirements.</w:t>
      </w:r>
    </w:p>
    <w:p w14:paraId="58DD06F7" w14:textId="77777777" w:rsidR="00DF5479" w:rsidRPr="00DF5479" w:rsidRDefault="00DF5479" w:rsidP="00DF5479">
      <w:pPr>
        <w:spacing w:line="240" w:lineRule="auto"/>
        <w:rPr>
          <w:sz w:val="28"/>
          <w:szCs w:val="28"/>
          <w:lang w:val="en-IN"/>
        </w:rPr>
      </w:pPr>
      <w:r w:rsidRPr="00DF5479">
        <w:rPr>
          <w:sz w:val="28"/>
          <w:szCs w:val="28"/>
          <w:lang w:val="en-IN"/>
        </w:rPr>
        <w:t>Traditional Learning Management Systems primarily deliver identical content to every learner regardless of their existing knowledge, career interests, or competency level. Such systems rarely provide personalized guidance or intelligent recommendations.</w:t>
      </w:r>
    </w:p>
    <w:p w14:paraId="32611610" w14:textId="77777777" w:rsidR="00DF5479" w:rsidRPr="00DF5479" w:rsidRDefault="00DF5479" w:rsidP="00DF5479">
      <w:pPr>
        <w:spacing w:line="240" w:lineRule="auto"/>
        <w:rPr>
          <w:sz w:val="28"/>
          <w:szCs w:val="28"/>
          <w:lang w:val="en-IN"/>
        </w:rPr>
      </w:pPr>
      <w:r w:rsidRPr="00DF5479">
        <w:rPr>
          <w:sz w:val="28"/>
          <w:szCs w:val="28"/>
          <w:lang w:val="en-IN"/>
        </w:rPr>
        <w:t xml:space="preserve">Modern AI-driven recommendation platforms utilize data analytics, machine learning, natural language processing, and predictive </w:t>
      </w:r>
      <w:proofErr w:type="spellStart"/>
      <w:r w:rsidRPr="00DF5479">
        <w:rPr>
          <w:sz w:val="28"/>
          <w:szCs w:val="28"/>
          <w:lang w:val="en-IN"/>
        </w:rPr>
        <w:t>modeling</w:t>
      </w:r>
      <w:proofErr w:type="spellEnd"/>
      <w:r w:rsidRPr="00DF5479">
        <w:rPr>
          <w:sz w:val="28"/>
          <w:szCs w:val="28"/>
          <w:lang w:val="en-IN"/>
        </w:rPr>
        <w:t xml:space="preserve"> to personalize educational experiences. These platforms improve learning efficiency, increase student engagement, reduce skill gaps, and support informed career planning.</w:t>
      </w:r>
    </w:p>
    <w:p w14:paraId="6AA2AF96" w14:textId="280E6B1D" w:rsidR="00FB391A" w:rsidRPr="00FB391A" w:rsidRDefault="00DF5479" w:rsidP="00FB391A">
      <w:pPr>
        <w:spacing w:line="240" w:lineRule="auto"/>
        <w:rPr>
          <w:sz w:val="28"/>
          <w:szCs w:val="28"/>
          <w:lang w:val="en-IN"/>
        </w:rPr>
      </w:pPr>
      <w:proofErr w:type="spellStart"/>
      <w:r w:rsidRPr="00DF5479">
        <w:rPr>
          <w:sz w:val="28"/>
          <w:szCs w:val="28"/>
          <w:lang w:val="en-IN"/>
        </w:rPr>
        <w:t>SkillSphere</w:t>
      </w:r>
      <w:proofErr w:type="spellEnd"/>
      <w:r w:rsidRPr="00DF5479">
        <w:rPr>
          <w:sz w:val="28"/>
          <w:szCs w:val="28"/>
          <w:lang w:val="en-IN"/>
        </w:rPr>
        <w:t xml:space="preserve"> aligns educational outcomes with industry expectations by integrating academic data, certification records, project portfolios, and </w:t>
      </w:r>
      <w:proofErr w:type="spellStart"/>
      <w:r w:rsidRPr="00DF5479">
        <w:rPr>
          <w:sz w:val="28"/>
          <w:szCs w:val="28"/>
          <w:lang w:val="en-IN"/>
        </w:rPr>
        <w:t>labor</w:t>
      </w:r>
      <w:proofErr w:type="spellEnd"/>
      <w:r w:rsidRPr="00DF5479">
        <w:rPr>
          <w:sz w:val="28"/>
          <w:szCs w:val="28"/>
          <w:lang w:val="en-IN"/>
        </w:rPr>
        <w:t xml:space="preserve"> market analytics into one intelligent platform.</w:t>
      </w:r>
      <w:r w:rsidR="00FB391A" w:rsidRPr="00FB391A">
        <w:rPr>
          <w:color w:val="auto"/>
          <w:kern w:val="0"/>
          <w:lang w:val="en-IN" w:eastAsia="en-IN"/>
          <w14:ligatures w14:val="none"/>
        </w:rPr>
        <w:t xml:space="preserve"> </w:t>
      </w:r>
      <w:r w:rsidR="00FB391A" w:rsidRPr="00FB391A">
        <w:rPr>
          <w:sz w:val="28"/>
          <w:szCs w:val="28"/>
          <w:lang w:val="en-IN"/>
        </w:rPr>
        <w:t>Industries worldwide are rapidly adopting technologies such as Artificial Intelligence, Cloud Computing, Cybersecurity, Data Analytics, Blockchain, Internet of Things (IoT), and Automation. Consequently, employers increasingly demand candidates with specialized technical knowledge combined with strong problem-solving and communication skills.</w:t>
      </w:r>
    </w:p>
    <w:p w14:paraId="7E36FE1B" w14:textId="77777777" w:rsidR="00FB391A" w:rsidRPr="00FB391A" w:rsidRDefault="00FB391A" w:rsidP="00FB391A">
      <w:pPr>
        <w:spacing w:line="240" w:lineRule="auto"/>
        <w:rPr>
          <w:sz w:val="28"/>
          <w:szCs w:val="28"/>
          <w:lang w:val="en-IN"/>
        </w:rPr>
      </w:pPr>
      <w:r w:rsidRPr="00FB391A">
        <w:rPr>
          <w:sz w:val="28"/>
          <w:szCs w:val="28"/>
          <w:lang w:val="en-IN"/>
        </w:rPr>
        <w:t>According to multiple industry surveys, employers report significant shortages of skilled professionals despite a large number of graduates entering the workforce every year. This paradox exists because educational curricula often lag behind changing industry requirements.</w:t>
      </w:r>
    </w:p>
    <w:p w14:paraId="1EBF523D" w14:textId="77777777" w:rsidR="00FB391A" w:rsidRPr="00FB391A" w:rsidRDefault="00FB391A" w:rsidP="00FB391A">
      <w:pPr>
        <w:spacing w:line="240" w:lineRule="auto"/>
        <w:rPr>
          <w:sz w:val="28"/>
          <w:szCs w:val="28"/>
          <w:lang w:val="en-IN"/>
        </w:rPr>
      </w:pPr>
      <w:r w:rsidRPr="00FB391A">
        <w:rPr>
          <w:sz w:val="28"/>
          <w:szCs w:val="28"/>
          <w:lang w:val="en-IN"/>
        </w:rPr>
        <w:t>Traditional Learning Management Systems primarily deliver identical content to every learner regardless of their existing knowledge, career interests, or competency level. Such systems rarely provide personalized guidance or intelligent recommendations.</w:t>
      </w:r>
    </w:p>
    <w:p w14:paraId="51981F9B" w14:textId="0AE6F20D" w:rsidR="00DF5479" w:rsidRPr="00DF5479" w:rsidRDefault="00DF5479" w:rsidP="00DF5479">
      <w:pPr>
        <w:spacing w:line="240" w:lineRule="auto"/>
        <w:rPr>
          <w:sz w:val="28"/>
          <w:szCs w:val="28"/>
          <w:lang w:val="en-IN"/>
        </w:rPr>
      </w:pPr>
    </w:p>
    <w:p w14:paraId="373568D1" w14:textId="77777777" w:rsidR="00291C8D" w:rsidRDefault="00FC72E6" w:rsidP="00D66899">
      <w:pPr>
        <w:spacing w:line="240" w:lineRule="auto"/>
        <w:jc w:val="center"/>
      </w:pPr>
      <w:r w:rsidRPr="00EB7C91">
        <w:rPr>
          <w:b/>
          <w:bCs/>
          <w:sz w:val="32"/>
          <w:szCs w:val="32"/>
        </w:rPr>
        <w:lastRenderedPageBreak/>
        <w:t>CHAPTER 3</w:t>
      </w:r>
      <w:r w:rsidR="00D66899" w:rsidRPr="00D66899">
        <w:t xml:space="preserve"> </w:t>
      </w:r>
    </w:p>
    <w:p w14:paraId="237CC689" w14:textId="010BA7EA" w:rsidR="00FB6445" w:rsidRPr="00EB7C91" w:rsidRDefault="00D66899" w:rsidP="00D66899">
      <w:pPr>
        <w:spacing w:line="240" w:lineRule="auto"/>
        <w:jc w:val="center"/>
        <w:rPr>
          <w:b/>
          <w:bCs/>
          <w:sz w:val="32"/>
          <w:szCs w:val="32"/>
        </w:rPr>
      </w:pPr>
      <w:r w:rsidRPr="00D66899">
        <w:rPr>
          <w:b/>
          <w:bCs/>
          <w:sz w:val="32"/>
          <w:szCs w:val="32"/>
        </w:rPr>
        <w:t>PROBLEM STATEMENT</w:t>
      </w:r>
    </w:p>
    <w:p w14:paraId="36366DB6" w14:textId="77777777" w:rsidR="00291C8D" w:rsidRPr="00E80A05" w:rsidRDefault="00291C8D" w:rsidP="00437F6D">
      <w:pPr>
        <w:rPr>
          <w:sz w:val="28"/>
          <w:szCs w:val="28"/>
          <w:lang w:val="en-IN"/>
        </w:rPr>
      </w:pPr>
      <w:r w:rsidRPr="00E80A05">
        <w:rPr>
          <w:sz w:val="28"/>
          <w:szCs w:val="28"/>
          <w:lang w:val="en-IN"/>
        </w:rPr>
        <w:t>Many students graduate without acquiring the practical competencies required by modern industries. Educational institutions struggle to monitor individual student readiness for employment and lack intelligent systems for providing personalized career guidance.</w:t>
      </w:r>
    </w:p>
    <w:p w14:paraId="611B9ECE" w14:textId="77777777" w:rsidR="00291C8D" w:rsidRPr="00E80A05" w:rsidRDefault="00291C8D" w:rsidP="00437F6D">
      <w:pPr>
        <w:rPr>
          <w:sz w:val="28"/>
          <w:szCs w:val="28"/>
          <w:lang w:val="en-IN"/>
        </w:rPr>
      </w:pPr>
      <w:r w:rsidRPr="00E80A05">
        <w:rPr>
          <w:sz w:val="28"/>
          <w:szCs w:val="28"/>
          <w:lang w:val="en-IN"/>
        </w:rPr>
        <w:t>Current learning platforms offer standardized content rather than individualized learning paths. Students often remain unaware of emerging technologies, required certifications, and industry trends.</w:t>
      </w:r>
    </w:p>
    <w:p w14:paraId="7BA82DCF" w14:textId="77777777" w:rsidR="00291C8D" w:rsidRPr="00E80A05" w:rsidRDefault="00291C8D" w:rsidP="00437F6D">
      <w:pPr>
        <w:rPr>
          <w:sz w:val="28"/>
          <w:szCs w:val="28"/>
          <w:lang w:val="en-IN"/>
        </w:rPr>
      </w:pPr>
      <w:r w:rsidRPr="00E80A05">
        <w:rPr>
          <w:sz w:val="28"/>
          <w:szCs w:val="28"/>
          <w:lang w:val="en-IN"/>
        </w:rPr>
        <w:t>Furthermore, career guidance is generally manual, inconsistent, and unable to adapt dynamically as learners gain new skills or as market demands change.</w:t>
      </w:r>
    </w:p>
    <w:p w14:paraId="7DF24A64" w14:textId="77777777" w:rsidR="00291C8D" w:rsidRPr="00E80A05" w:rsidRDefault="00291C8D" w:rsidP="00437F6D">
      <w:pPr>
        <w:rPr>
          <w:sz w:val="28"/>
          <w:szCs w:val="28"/>
          <w:lang w:val="en-IN"/>
        </w:rPr>
      </w:pPr>
      <w:r w:rsidRPr="00E80A05">
        <w:rPr>
          <w:sz w:val="28"/>
          <w:szCs w:val="28"/>
          <w:lang w:val="en-IN"/>
        </w:rPr>
        <w:t xml:space="preserve">Therefore, there is an urgent need for an AI-powered platform capable of </w:t>
      </w:r>
      <w:proofErr w:type="spellStart"/>
      <w:r w:rsidRPr="00E80A05">
        <w:rPr>
          <w:sz w:val="28"/>
          <w:szCs w:val="28"/>
          <w:lang w:val="en-IN"/>
        </w:rPr>
        <w:t>analyzing</w:t>
      </w:r>
      <w:proofErr w:type="spellEnd"/>
      <w:r w:rsidRPr="00E80A05">
        <w:rPr>
          <w:sz w:val="28"/>
          <w:szCs w:val="28"/>
          <w:lang w:val="en-IN"/>
        </w:rPr>
        <w:t xml:space="preserve"> student profiles, identifying competency gaps, recommending personalized learning pathways, forecasting industry skill demand, and predicting career suitability.</w:t>
      </w:r>
    </w:p>
    <w:p w14:paraId="12E1C888" w14:textId="33538249" w:rsidR="00F011AF" w:rsidRPr="00F011AF" w:rsidRDefault="00291C8D" w:rsidP="00F011AF">
      <w:pPr>
        <w:rPr>
          <w:sz w:val="28"/>
          <w:szCs w:val="28"/>
          <w:lang w:val="en-IN"/>
        </w:rPr>
      </w:pPr>
      <w:proofErr w:type="spellStart"/>
      <w:r w:rsidRPr="00E80A05">
        <w:rPr>
          <w:sz w:val="28"/>
          <w:szCs w:val="28"/>
          <w:lang w:val="en-IN"/>
        </w:rPr>
        <w:t>SkillSphere</w:t>
      </w:r>
      <w:proofErr w:type="spellEnd"/>
      <w:r w:rsidRPr="00E80A05">
        <w:rPr>
          <w:sz w:val="28"/>
          <w:szCs w:val="28"/>
          <w:lang w:val="en-IN"/>
        </w:rPr>
        <w:t xml:space="preserve"> addresses these challenges by delivering adaptive recommendations that continuously evolve based on learner progress and changing employment trends.</w:t>
      </w:r>
      <w:r w:rsidR="00F011AF" w:rsidRPr="00F011AF">
        <w:rPr>
          <w:color w:val="auto"/>
          <w:kern w:val="0"/>
          <w:lang w:val="en-IN" w:eastAsia="en-IN"/>
          <w14:ligatures w14:val="none"/>
        </w:rPr>
        <w:t xml:space="preserve"> </w:t>
      </w:r>
      <w:r w:rsidR="00F011AF" w:rsidRPr="00F011AF">
        <w:rPr>
          <w:sz w:val="28"/>
          <w:szCs w:val="28"/>
          <w:lang w:val="en-IN"/>
        </w:rPr>
        <w:t xml:space="preserve">Educational institutions also face challenges in monitoring student progress beyond academic grades. They lack intelligent tools capable of </w:t>
      </w:r>
      <w:proofErr w:type="spellStart"/>
      <w:r w:rsidR="00F011AF" w:rsidRPr="00F011AF">
        <w:rPr>
          <w:sz w:val="28"/>
          <w:szCs w:val="28"/>
          <w:lang w:val="en-IN"/>
        </w:rPr>
        <w:t>analyzing</w:t>
      </w:r>
      <w:proofErr w:type="spellEnd"/>
      <w:r w:rsidR="00F011AF" w:rsidRPr="00F011AF">
        <w:rPr>
          <w:sz w:val="28"/>
          <w:szCs w:val="28"/>
          <w:lang w:val="en-IN"/>
        </w:rPr>
        <w:t xml:space="preserve"> multiple competency dimensions such as technical skills, communication abilities, project experience, coding proficiency, certifications, aptitude scores, and industry preparedness.</w:t>
      </w:r>
    </w:p>
    <w:p w14:paraId="7AD6D00F" w14:textId="77777777" w:rsidR="00F011AF" w:rsidRPr="00F011AF" w:rsidRDefault="00F011AF" w:rsidP="00F011AF">
      <w:pPr>
        <w:rPr>
          <w:sz w:val="28"/>
          <w:szCs w:val="28"/>
          <w:lang w:val="en-IN"/>
        </w:rPr>
      </w:pPr>
      <w:r w:rsidRPr="00F011AF">
        <w:rPr>
          <w:sz w:val="28"/>
          <w:szCs w:val="28"/>
          <w:lang w:val="en-IN"/>
        </w:rPr>
        <w:t>Employers similarly encounter difficulties in identifying candidates whose competencies match organizational requirements. Significant time and financial resources are spent retraining newly hired graduates because of inadequate practical skills.</w:t>
      </w:r>
    </w:p>
    <w:p w14:paraId="1DF8DAAB" w14:textId="77777777" w:rsidR="00F011AF" w:rsidRPr="00F011AF" w:rsidRDefault="00F011AF" w:rsidP="00F011AF">
      <w:pPr>
        <w:rPr>
          <w:sz w:val="28"/>
          <w:szCs w:val="28"/>
          <w:lang w:val="en-IN"/>
        </w:rPr>
      </w:pPr>
      <w:r w:rsidRPr="00F011AF">
        <w:rPr>
          <w:sz w:val="28"/>
          <w:szCs w:val="28"/>
          <w:lang w:val="en-IN"/>
        </w:rPr>
        <w:t xml:space="preserve">Furthermore, rapid technological evolution continuously changes industry expectations. Skills that are highly valuable today may become outdated within a few years. Students require adaptive guidance systems capable of updating recommendations according to emerging technologies and </w:t>
      </w:r>
      <w:proofErr w:type="spellStart"/>
      <w:r w:rsidRPr="00F011AF">
        <w:rPr>
          <w:sz w:val="28"/>
          <w:szCs w:val="28"/>
          <w:lang w:val="en-IN"/>
        </w:rPr>
        <w:t>labor</w:t>
      </w:r>
      <w:proofErr w:type="spellEnd"/>
      <w:r w:rsidRPr="00F011AF">
        <w:rPr>
          <w:sz w:val="28"/>
          <w:szCs w:val="28"/>
          <w:lang w:val="en-IN"/>
        </w:rPr>
        <w:t xml:space="preserve"> market trends.</w:t>
      </w:r>
    </w:p>
    <w:p w14:paraId="531CE99E" w14:textId="6EE9987A" w:rsidR="00291C8D" w:rsidRPr="00F011AF" w:rsidRDefault="00291C8D" w:rsidP="00437F6D">
      <w:pPr>
        <w:rPr>
          <w:sz w:val="28"/>
          <w:szCs w:val="28"/>
          <w:lang w:val="en-IN"/>
        </w:rPr>
      </w:pPr>
    </w:p>
    <w:p w14:paraId="2E67C977" w14:textId="4B8F76FE" w:rsidR="003160CE" w:rsidRPr="00E80A05" w:rsidRDefault="00F011AF" w:rsidP="00E80A05">
      <w:pPr>
        <w:pStyle w:val="Heading1"/>
        <w:ind w:left="0" w:firstLine="0"/>
        <w:jc w:val="both"/>
        <w:rPr>
          <w:sz w:val="32"/>
          <w:szCs w:val="32"/>
        </w:rPr>
      </w:pPr>
      <w:r>
        <w:rPr>
          <w:sz w:val="32"/>
          <w:szCs w:val="32"/>
        </w:rPr>
        <w:lastRenderedPageBreak/>
        <w:t xml:space="preserve">   </w:t>
      </w:r>
      <w:r>
        <w:rPr>
          <w:sz w:val="32"/>
          <w:szCs w:val="32"/>
        </w:rPr>
        <w:tab/>
      </w:r>
      <w:r>
        <w:rPr>
          <w:sz w:val="32"/>
          <w:szCs w:val="32"/>
        </w:rPr>
        <w:tab/>
      </w:r>
      <w:r>
        <w:rPr>
          <w:sz w:val="32"/>
          <w:szCs w:val="32"/>
        </w:rPr>
        <w:tab/>
      </w:r>
      <w:r>
        <w:rPr>
          <w:sz w:val="32"/>
          <w:szCs w:val="32"/>
        </w:rPr>
        <w:tab/>
      </w:r>
      <w:r>
        <w:rPr>
          <w:sz w:val="32"/>
          <w:szCs w:val="32"/>
        </w:rPr>
        <w:tab/>
      </w:r>
      <w:r w:rsidR="004C1962" w:rsidRPr="00E80A05">
        <w:rPr>
          <w:sz w:val="32"/>
          <w:szCs w:val="32"/>
        </w:rPr>
        <w:t>CHAPTER</w:t>
      </w:r>
      <w:r w:rsidR="0035633B" w:rsidRPr="00E80A05">
        <w:rPr>
          <w:sz w:val="32"/>
          <w:szCs w:val="32"/>
        </w:rPr>
        <w:t xml:space="preserve"> 4</w:t>
      </w:r>
      <w:r w:rsidR="005337A2">
        <w:rPr>
          <w:sz w:val="32"/>
          <w:szCs w:val="32"/>
        </w:rPr>
        <w:t>:</w:t>
      </w:r>
    </w:p>
    <w:p w14:paraId="065C2762" w14:textId="0660D31B" w:rsidR="003160CE" w:rsidRPr="00E80A05" w:rsidRDefault="005337A2" w:rsidP="005337A2">
      <w:pPr>
        <w:pStyle w:val="Heading3"/>
        <w:ind w:left="939" w:right="810"/>
        <w:jc w:val="both"/>
        <w:rPr>
          <w:sz w:val="32"/>
          <w:szCs w:val="32"/>
        </w:rPr>
      </w:pPr>
      <w:r>
        <w:rPr>
          <w:sz w:val="32"/>
          <w:szCs w:val="32"/>
          <w:lang w:val="en"/>
        </w:rPr>
        <w:t xml:space="preserve">                                </w:t>
      </w:r>
      <w:r w:rsidRPr="005337A2">
        <w:rPr>
          <w:sz w:val="32"/>
          <w:szCs w:val="32"/>
          <w:lang w:val="en"/>
        </w:rPr>
        <w:t>OBJECTIVES</w:t>
      </w:r>
    </w:p>
    <w:p w14:paraId="24254F16" w14:textId="77777777" w:rsidR="003160CE" w:rsidRPr="004C1962" w:rsidRDefault="003160CE" w:rsidP="003160CE">
      <w:pPr>
        <w:pStyle w:val="Heading3"/>
        <w:ind w:left="939" w:right="810"/>
        <w:jc w:val="both"/>
        <w:rPr>
          <w:sz w:val="32"/>
          <w:szCs w:val="32"/>
        </w:rPr>
      </w:pPr>
    </w:p>
    <w:p w14:paraId="5E048E43"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 xml:space="preserve">The primary objective of the </w:t>
      </w:r>
      <w:proofErr w:type="spellStart"/>
      <w:r w:rsidRPr="00EF610D">
        <w:rPr>
          <w:sz w:val="28"/>
          <w:szCs w:val="28"/>
          <w:lang w:val="en-IN"/>
        </w:rPr>
        <w:t>SkillSphere</w:t>
      </w:r>
      <w:proofErr w:type="spellEnd"/>
      <w:r w:rsidRPr="00EF610D">
        <w:rPr>
          <w:sz w:val="28"/>
          <w:szCs w:val="28"/>
          <w:lang w:val="en-IN"/>
        </w:rPr>
        <w:t>: AI-Driven Career Readiness and Personalized Learning Recommendation Platform is to develop an intelligent web-based system that helps students identify their strengths, weaknesses, career interests, and skill gaps using Artificial Intelligence and Machine Learning techniques. The platform aims to bridge the gap between academic education and industry expectations by providing personalized career guidance and learning recommendations.</w:t>
      </w:r>
    </w:p>
    <w:p w14:paraId="6FD27F32"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The specific objectives of the proposed system are:</w:t>
      </w:r>
    </w:p>
    <w:p w14:paraId="7778016B" w14:textId="77777777" w:rsidR="00EF610D" w:rsidRDefault="00EF610D" w:rsidP="00EF610D">
      <w:pPr>
        <w:tabs>
          <w:tab w:val="center" w:pos="360"/>
          <w:tab w:val="center" w:pos="4932"/>
        </w:tabs>
        <w:spacing w:after="0" w:line="259" w:lineRule="auto"/>
        <w:ind w:left="0" w:right="0" w:firstLine="0"/>
        <w:rPr>
          <w:b/>
          <w:bCs/>
          <w:sz w:val="28"/>
          <w:szCs w:val="28"/>
          <w:lang w:val="en-IN"/>
        </w:rPr>
      </w:pPr>
    </w:p>
    <w:p w14:paraId="16BD8BE1" w14:textId="77777777" w:rsidR="0080474E"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Develop an AI-Based Career Readiness Platform</w:t>
      </w:r>
    </w:p>
    <w:p w14:paraId="710A27BD" w14:textId="571D366B" w:rsidR="00EF610D" w:rsidRPr="0080474E" w:rsidRDefault="00EF610D" w:rsidP="00EF610D">
      <w:pPr>
        <w:tabs>
          <w:tab w:val="center" w:pos="360"/>
          <w:tab w:val="center" w:pos="4932"/>
        </w:tabs>
        <w:spacing w:after="0" w:line="259" w:lineRule="auto"/>
        <w:ind w:left="0" w:right="0" w:firstLine="0"/>
        <w:rPr>
          <w:b/>
          <w:bCs/>
          <w:sz w:val="28"/>
          <w:szCs w:val="28"/>
          <w:lang w:val="en-IN"/>
        </w:rPr>
      </w:pPr>
      <w:r w:rsidRPr="00EF610D">
        <w:rPr>
          <w:sz w:val="28"/>
          <w:szCs w:val="28"/>
          <w:lang w:val="en-IN"/>
        </w:rPr>
        <w:t>The first objective is to design and develop a comprehensive AI-powered platform that evaluates students' academic performance, technical skills, certifications, project experience, and career interests. The platform serves as a centralized solution for career planning, skill assessment, and personalized learning.</w:t>
      </w:r>
    </w:p>
    <w:p w14:paraId="6A072BB7" w14:textId="77777777" w:rsidR="00EF610D" w:rsidRDefault="00EF610D" w:rsidP="00EF610D">
      <w:pPr>
        <w:tabs>
          <w:tab w:val="center" w:pos="360"/>
          <w:tab w:val="center" w:pos="4932"/>
        </w:tabs>
        <w:spacing w:after="0" w:line="259" w:lineRule="auto"/>
        <w:ind w:left="0" w:right="0" w:firstLine="0"/>
        <w:rPr>
          <w:b/>
          <w:bCs/>
          <w:sz w:val="28"/>
          <w:szCs w:val="28"/>
          <w:lang w:val="en-IN"/>
        </w:rPr>
      </w:pPr>
    </w:p>
    <w:p w14:paraId="2DA36C08" w14:textId="5DDB9D5E" w:rsidR="00EF610D" w:rsidRPr="00EF610D"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 xml:space="preserve"> </w:t>
      </w:r>
      <w:proofErr w:type="spellStart"/>
      <w:r w:rsidRPr="00EF610D">
        <w:rPr>
          <w:b/>
          <w:bCs/>
          <w:sz w:val="28"/>
          <w:szCs w:val="28"/>
          <w:lang w:val="en-IN"/>
        </w:rPr>
        <w:t>Analyze</w:t>
      </w:r>
      <w:proofErr w:type="spellEnd"/>
      <w:r w:rsidRPr="00EF610D">
        <w:rPr>
          <w:b/>
          <w:bCs/>
          <w:sz w:val="28"/>
          <w:szCs w:val="28"/>
          <w:lang w:val="en-IN"/>
        </w:rPr>
        <w:t xml:space="preserve"> Student Profiles</w:t>
      </w:r>
    </w:p>
    <w:p w14:paraId="717437CF"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 xml:space="preserve">The system collects and </w:t>
      </w:r>
      <w:proofErr w:type="spellStart"/>
      <w:r w:rsidRPr="00EF610D">
        <w:rPr>
          <w:sz w:val="28"/>
          <w:szCs w:val="28"/>
          <w:lang w:val="en-IN"/>
        </w:rPr>
        <w:t>analyzes</w:t>
      </w:r>
      <w:proofErr w:type="spellEnd"/>
      <w:r w:rsidRPr="00EF610D">
        <w:rPr>
          <w:sz w:val="28"/>
          <w:szCs w:val="28"/>
          <w:lang w:val="en-IN"/>
        </w:rPr>
        <w:t xml:space="preserve"> student information such as academic marks, programming knowledge, communication skills, internships, projects, certifications, aptitude scores, coding profiles, extracurricular activities, and career preferences. This analysis creates a complete learner profile that forms the basis for intelligent recommendations.</w:t>
      </w:r>
    </w:p>
    <w:p w14:paraId="75B6A6F4" w14:textId="77777777" w:rsidR="0080474E" w:rsidRDefault="0080474E" w:rsidP="00EF610D">
      <w:pPr>
        <w:tabs>
          <w:tab w:val="center" w:pos="360"/>
          <w:tab w:val="center" w:pos="4932"/>
        </w:tabs>
        <w:spacing w:after="0" w:line="259" w:lineRule="auto"/>
        <w:ind w:left="0" w:right="0" w:firstLine="0"/>
        <w:rPr>
          <w:b/>
          <w:bCs/>
          <w:sz w:val="28"/>
          <w:szCs w:val="28"/>
          <w:lang w:val="en-IN"/>
        </w:rPr>
      </w:pPr>
    </w:p>
    <w:p w14:paraId="128DF64A" w14:textId="0D4D9E18" w:rsidR="00EF610D" w:rsidRPr="00EF610D"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Identify Skill Gaps</w:t>
      </w:r>
    </w:p>
    <w:p w14:paraId="6B2E328C"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One of the major objectives is to compare students' existing competencies with current industry requirements. The AI engine identifies missing technical skills, soft skills, certifications, and project experience required for specific job roles. This enables students to understand exactly what they need to improve.</w:t>
      </w:r>
    </w:p>
    <w:p w14:paraId="5AD7320D" w14:textId="77777777" w:rsidR="0080474E" w:rsidRDefault="0080474E" w:rsidP="00EF610D">
      <w:pPr>
        <w:tabs>
          <w:tab w:val="center" w:pos="360"/>
          <w:tab w:val="center" w:pos="4932"/>
        </w:tabs>
        <w:spacing w:after="0" w:line="259" w:lineRule="auto"/>
        <w:ind w:left="0" w:right="0" w:firstLine="0"/>
        <w:rPr>
          <w:b/>
          <w:bCs/>
          <w:sz w:val="28"/>
          <w:szCs w:val="28"/>
          <w:lang w:val="en-IN"/>
        </w:rPr>
      </w:pPr>
    </w:p>
    <w:p w14:paraId="66561181" w14:textId="54B5BB17" w:rsidR="00EF610D" w:rsidRPr="00EF610D"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Recommend Personalized Learning Paths</w:t>
      </w:r>
    </w:p>
    <w:p w14:paraId="0EEA6A64"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Based on the identified skill gaps, the platform recommends customized learning paths that include online courses, certification programs, coding practice platforms, technical articles, projects, workshops, internships, hackathons, and interview preparation resources. Each recommendation is personalized according to the student's learning level and career goals.</w:t>
      </w:r>
    </w:p>
    <w:p w14:paraId="735697B5" w14:textId="77777777" w:rsidR="0080474E" w:rsidRDefault="0080474E" w:rsidP="00EF610D">
      <w:pPr>
        <w:tabs>
          <w:tab w:val="center" w:pos="360"/>
          <w:tab w:val="center" w:pos="4932"/>
        </w:tabs>
        <w:spacing w:after="0" w:line="259" w:lineRule="auto"/>
        <w:ind w:left="0" w:right="0" w:firstLine="0"/>
        <w:rPr>
          <w:b/>
          <w:bCs/>
          <w:sz w:val="28"/>
          <w:szCs w:val="28"/>
          <w:lang w:val="en-IN"/>
        </w:rPr>
      </w:pPr>
    </w:p>
    <w:p w14:paraId="5B9F5B19" w14:textId="46AC2E78"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lastRenderedPageBreak/>
        <w:t>.</w:t>
      </w:r>
    </w:p>
    <w:p w14:paraId="5C2FB285" w14:textId="72207896" w:rsidR="0035633B" w:rsidRPr="00F57EAE" w:rsidRDefault="0035633B" w:rsidP="0035633B">
      <w:pPr>
        <w:tabs>
          <w:tab w:val="center" w:pos="360"/>
          <w:tab w:val="center" w:pos="4932"/>
        </w:tabs>
        <w:spacing w:after="0" w:line="259" w:lineRule="auto"/>
        <w:ind w:left="0" w:right="0" w:firstLine="0"/>
        <w:jc w:val="center"/>
        <w:rPr>
          <w:b/>
          <w:bCs/>
          <w:sz w:val="32"/>
          <w:szCs w:val="32"/>
          <w:lang w:val="en-IN"/>
        </w:rPr>
      </w:pPr>
      <w:r w:rsidRPr="00F57EAE">
        <w:rPr>
          <w:b/>
          <w:bCs/>
          <w:sz w:val="32"/>
          <w:szCs w:val="32"/>
          <w:lang w:val="en-IN"/>
        </w:rPr>
        <w:t>CHAPTER 5</w:t>
      </w:r>
    </w:p>
    <w:p w14:paraId="5F80D410" w14:textId="388842A1" w:rsidR="0035633B" w:rsidRPr="00F57EAE" w:rsidRDefault="00F57EAE" w:rsidP="0035633B">
      <w:pPr>
        <w:tabs>
          <w:tab w:val="center" w:pos="360"/>
          <w:tab w:val="center" w:pos="4932"/>
        </w:tabs>
        <w:spacing w:after="0" w:line="259" w:lineRule="auto"/>
        <w:ind w:left="0" w:right="0" w:firstLine="0"/>
        <w:rPr>
          <w:b/>
          <w:bCs/>
          <w:sz w:val="32"/>
          <w:szCs w:val="32"/>
          <w:lang w:val="en-IN"/>
        </w:rPr>
      </w:pPr>
      <w:r w:rsidRPr="00F57EAE">
        <w:rPr>
          <w:b/>
          <w:bCs/>
          <w:sz w:val="32"/>
          <w:szCs w:val="32"/>
        </w:rPr>
        <w:t xml:space="preserve">                                        EXPECTED OUTCOMES</w:t>
      </w:r>
    </w:p>
    <w:p w14:paraId="2D14B60A"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 xml:space="preserve">The implementation of </w:t>
      </w:r>
      <w:proofErr w:type="spellStart"/>
      <w:r w:rsidRPr="00394D48">
        <w:rPr>
          <w:sz w:val="28"/>
          <w:szCs w:val="28"/>
          <w:lang w:val="en-IN"/>
        </w:rPr>
        <w:t>SkillSphere</w:t>
      </w:r>
      <w:proofErr w:type="spellEnd"/>
      <w:r w:rsidRPr="00394D48">
        <w:rPr>
          <w:sz w:val="28"/>
          <w:szCs w:val="28"/>
          <w:lang w:val="en-IN"/>
        </w:rPr>
        <w:t xml:space="preserve"> is expected to produce several positive outcomes for students, educational institutions, employers, and training organizations. By integrating Artificial Intelligence into career planning and personalized learning, the platform significantly improves career readiness and workforce development.</w:t>
      </w:r>
    </w:p>
    <w:p w14:paraId="0E986963"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Improved Career Readiness</w:t>
      </w:r>
    </w:p>
    <w:p w14:paraId="080FC6F2"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Students receive detailed evaluations of their technical skills, communication abilities, certifications, and practical competencies. The system continuously monitors progress and ensures learners are prepared for real-world employment opportunities.</w:t>
      </w:r>
    </w:p>
    <w:p w14:paraId="604FEC6E"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Personalized Learning Experience</w:t>
      </w:r>
    </w:p>
    <w:p w14:paraId="752E32D7"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Instead of following identical learning paths, every student receives customized recommendations based on academic performance, learning speed, interests, and career aspirations. Personalized learning increases motivation, improves engagement, and enhances knowledge retention.</w:t>
      </w:r>
    </w:p>
    <w:p w14:paraId="08615E1E"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Reduction of Skill Gaps</w:t>
      </w:r>
    </w:p>
    <w:p w14:paraId="1A6449B1"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proofErr w:type="spellStart"/>
      <w:r w:rsidRPr="00394D48">
        <w:rPr>
          <w:sz w:val="28"/>
          <w:szCs w:val="28"/>
          <w:lang w:val="en-IN"/>
        </w:rPr>
        <w:t>SkillSphere</w:t>
      </w:r>
      <w:proofErr w:type="spellEnd"/>
      <w:r w:rsidRPr="00394D48">
        <w:rPr>
          <w:sz w:val="28"/>
          <w:szCs w:val="28"/>
          <w:lang w:val="en-IN"/>
        </w:rPr>
        <w:t xml:space="preserve"> identifies missing competencies required for specific industries and recommends targeted learning resources. This systematic approach helps students acquire industry-relevant skills before graduation, reducing the gap between education and employment.</w:t>
      </w:r>
    </w:p>
    <w:p w14:paraId="146BC5E6"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Better Academic and Industry Alignment</w:t>
      </w:r>
    </w:p>
    <w:p w14:paraId="0593BDAF"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Educational institutions gain valuable insights into the effectiveness of their curriculum by comparing student competencies with industry requirements. This enables curriculum improvements that better prepare graduates for the workforce.</w:t>
      </w:r>
    </w:p>
    <w:p w14:paraId="0FE08DBC"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Increased Employability</w:t>
      </w:r>
    </w:p>
    <w:p w14:paraId="34AA30C0"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Students who continuously follow personalized recommendations develop stronger technical knowledge, practical experience, certifications, and professional skills, thereby increasing their chances of securing high-quality employment.</w:t>
      </w:r>
    </w:p>
    <w:p w14:paraId="001D0C39"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Intelligent Progress Monitoring</w:t>
      </w:r>
    </w:p>
    <w:p w14:paraId="756A8B58"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Interactive dashboards provide visual representations of student competency levels, learning achievements, certification progress, assessment performance, and career readiness scores. Educators can monitor student development and provide timely guidance.</w:t>
      </w:r>
    </w:p>
    <w:p w14:paraId="1370A85B"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Data-Driven Career Planning</w:t>
      </w:r>
    </w:p>
    <w:p w14:paraId="63F776CF"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Career predictions generated through Machine Learning help students make informed decisions regarding specialization, certification, internships, higher education, and employment opportunities.</w:t>
      </w:r>
    </w:p>
    <w:p w14:paraId="079B8386" w14:textId="25303F7F" w:rsidR="0035633B" w:rsidRDefault="00674FEE" w:rsidP="0035633B">
      <w:pPr>
        <w:tabs>
          <w:tab w:val="center" w:pos="360"/>
          <w:tab w:val="center" w:pos="4932"/>
        </w:tabs>
        <w:spacing w:after="0" w:line="259" w:lineRule="auto"/>
        <w:ind w:left="0" w:right="0" w:firstLine="0"/>
        <w:jc w:val="center"/>
        <w:rPr>
          <w:b/>
          <w:bCs/>
          <w:sz w:val="32"/>
          <w:szCs w:val="32"/>
          <w:lang w:val="en-IN"/>
        </w:rPr>
      </w:pPr>
      <w:r>
        <w:rPr>
          <w:b/>
          <w:bCs/>
          <w:sz w:val="32"/>
          <w:szCs w:val="32"/>
          <w:lang w:val="en-IN"/>
        </w:rPr>
        <w:lastRenderedPageBreak/>
        <w:t>CHAPTER:</w:t>
      </w:r>
      <w:r w:rsidR="00E93D23">
        <w:rPr>
          <w:b/>
          <w:bCs/>
          <w:sz w:val="32"/>
          <w:szCs w:val="32"/>
          <w:lang w:val="en-IN"/>
        </w:rPr>
        <w:t>6</w:t>
      </w:r>
    </w:p>
    <w:p w14:paraId="51C512A7" w14:textId="048F2EFE" w:rsidR="00674FEE" w:rsidRPr="0035633B" w:rsidRDefault="00674FEE" w:rsidP="0035633B">
      <w:pPr>
        <w:tabs>
          <w:tab w:val="center" w:pos="360"/>
          <w:tab w:val="center" w:pos="4932"/>
        </w:tabs>
        <w:spacing w:after="0" w:line="259" w:lineRule="auto"/>
        <w:ind w:left="0" w:right="0" w:firstLine="0"/>
        <w:jc w:val="center"/>
        <w:rPr>
          <w:b/>
          <w:bCs/>
          <w:sz w:val="32"/>
          <w:szCs w:val="32"/>
          <w:lang w:val="en-IN"/>
        </w:rPr>
      </w:pPr>
      <w:r>
        <w:rPr>
          <w:b/>
          <w:bCs/>
          <w:sz w:val="32"/>
          <w:szCs w:val="32"/>
          <w:lang w:val="en-IN"/>
        </w:rPr>
        <w:t>EXISTING SYSTEM</w:t>
      </w:r>
    </w:p>
    <w:p w14:paraId="0745D52A" w14:textId="77777777" w:rsidR="0035633B" w:rsidRPr="00E93D23" w:rsidRDefault="0035633B" w:rsidP="0035633B">
      <w:pPr>
        <w:tabs>
          <w:tab w:val="center" w:pos="360"/>
          <w:tab w:val="center" w:pos="4932"/>
        </w:tabs>
        <w:spacing w:after="0" w:line="259" w:lineRule="auto"/>
        <w:ind w:left="0" w:right="0" w:firstLine="0"/>
        <w:rPr>
          <w:sz w:val="28"/>
          <w:szCs w:val="28"/>
          <w:lang w:val="en-IN"/>
        </w:rPr>
      </w:pPr>
    </w:p>
    <w:p w14:paraId="09E177B5" w14:textId="77777777" w:rsidR="00E93D23" w:rsidRPr="00E93D23" w:rsidRDefault="00E93D23" w:rsidP="00E93D23">
      <w:pPr>
        <w:tabs>
          <w:tab w:val="center" w:pos="360"/>
          <w:tab w:val="center" w:pos="4932"/>
        </w:tabs>
        <w:spacing w:after="0" w:line="259" w:lineRule="auto"/>
        <w:ind w:left="0" w:right="0" w:firstLine="0"/>
        <w:rPr>
          <w:sz w:val="28"/>
          <w:szCs w:val="28"/>
          <w:lang w:val="en-IN"/>
        </w:rPr>
      </w:pPr>
      <w:r w:rsidRPr="00E93D23">
        <w:rPr>
          <w:sz w:val="28"/>
          <w:szCs w:val="28"/>
          <w:lang w:val="en-IN"/>
        </w:rPr>
        <w:t>Current educational institutions widely use Learning Management Systems (LMS) such as Moodle, Blackboard, Google Classroom, and Canvas for delivering online education. These platforms facilitate content distribution, assignment submission, examinations, attendance management, and communication between instructors and students.</w:t>
      </w:r>
    </w:p>
    <w:p w14:paraId="29BA15A6" w14:textId="77777777" w:rsidR="00E93D23" w:rsidRPr="00E93D23" w:rsidRDefault="00E93D23" w:rsidP="00E93D23">
      <w:pPr>
        <w:tabs>
          <w:tab w:val="center" w:pos="360"/>
          <w:tab w:val="center" w:pos="4932"/>
        </w:tabs>
        <w:spacing w:after="0" w:line="259" w:lineRule="auto"/>
        <w:ind w:left="0" w:right="0" w:firstLine="0"/>
        <w:rPr>
          <w:sz w:val="28"/>
          <w:szCs w:val="28"/>
          <w:lang w:val="en-IN"/>
        </w:rPr>
      </w:pPr>
      <w:r w:rsidRPr="00E93D23">
        <w:rPr>
          <w:sz w:val="28"/>
          <w:szCs w:val="28"/>
          <w:lang w:val="en-IN"/>
        </w:rPr>
        <w:t>Although these systems improve digital learning, they primarily focus on academic content delivery rather than career readiness. Students receive standardized educational materials regardless of their competency level, career interests, or learning preferences. Existing systems rarely provide intelligent guidance regarding career planning, skill development, certification recommendations, or employability improvement.</w:t>
      </w:r>
    </w:p>
    <w:p w14:paraId="62DD524D" w14:textId="77777777" w:rsidR="00E93D23" w:rsidRPr="00E93D23" w:rsidRDefault="00E93D23" w:rsidP="00E93D23">
      <w:pPr>
        <w:tabs>
          <w:tab w:val="center" w:pos="360"/>
          <w:tab w:val="center" w:pos="4932"/>
        </w:tabs>
        <w:spacing w:after="0" w:line="259" w:lineRule="auto"/>
        <w:ind w:left="0" w:right="0" w:firstLine="0"/>
        <w:rPr>
          <w:sz w:val="28"/>
          <w:szCs w:val="28"/>
          <w:lang w:val="en-IN"/>
        </w:rPr>
      </w:pPr>
      <w:r w:rsidRPr="00E93D23">
        <w:rPr>
          <w:sz w:val="28"/>
          <w:szCs w:val="28"/>
          <w:lang w:val="en-IN"/>
        </w:rPr>
        <w:t xml:space="preserve">Traditional career </w:t>
      </w:r>
      <w:proofErr w:type="spellStart"/>
      <w:r w:rsidRPr="00E93D23">
        <w:rPr>
          <w:sz w:val="28"/>
          <w:szCs w:val="28"/>
          <w:lang w:val="en-IN"/>
        </w:rPr>
        <w:t>counseling</w:t>
      </w:r>
      <w:proofErr w:type="spellEnd"/>
      <w:r w:rsidRPr="00E93D23">
        <w:rPr>
          <w:sz w:val="28"/>
          <w:szCs w:val="28"/>
          <w:lang w:val="en-IN"/>
        </w:rPr>
        <w:t xml:space="preserve"> is generally conducted manually through faculty advisors or placement officers. Such guidance depends heavily on individual experience and often lacks consistency, scalability, and real-time industry insights. Students may receive generic advice without detailed analysis of their strengths, weaknesses, or future career opportunities.</w:t>
      </w:r>
    </w:p>
    <w:p w14:paraId="5677EC66" w14:textId="458A2C3C" w:rsidR="00C171BE" w:rsidRPr="00C171BE" w:rsidRDefault="00E93D23" w:rsidP="00C171BE">
      <w:pPr>
        <w:tabs>
          <w:tab w:val="center" w:pos="360"/>
          <w:tab w:val="center" w:pos="4932"/>
        </w:tabs>
        <w:spacing w:after="0" w:line="259" w:lineRule="auto"/>
        <w:ind w:left="0" w:right="0" w:firstLine="0"/>
        <w:rPr>
          <w:sz w:val="28"/>
          <w:szCs w:val="28"/>
          <w:lang w:val="en-IN"/>
        </w:rPr>
      </w:pPr>
      <w:r w:rsidRPr="00E93D23">
        <w:rPr>
          <w:sz w:val="28"/>
          <w:szCs w:val="28"/>
          <w:lang w:val="en-IN"/>
        </w:rPr>
        <w:t xml:space="preserve">Furthermore, existing platforms do not integrate real-time </w:t>
      </w:r>
      <w:proofErr w:type="spellStart"/>
      <w:r w:rsidRPr="00E93D23">
        <w:rPr>
          <w:sz w:val="28"/>
          <w:szCs w:val="28"/>
          <w:lang w:val="en-IN"/>
        </w:rPr>
        <w:t>labor</w:t>
      </w:r>
      <w:proofErr w:type="spellEnd"/>
      <w:r w:rsidRPr="00E93D23">
        <w:rPr>
          <w:sz w:val="28"/>
          <w:szCs w:val="28"/>
          <w:lang w:val="en-IN"/>
        </w:rPr>
        <w:t xml:space="preserve"> market analytics, employer expectations, coding proficiency, certification achievements, internship experience, or emerging technology trends into the recommendation process. Consequently, students remain unaware of the exact competencies required for their desired professions.</w:t>
      </w:r>
      <w:r w:rsidR="00C171BE" w:rsidRPr="00C171BE">
        <w:rPr>
          <w:color w:val="auto"/>
          <w:kern w:val="0"/>
          <w:lang w:val="en-IN" w:eastAsia="en-IN"/>
          <w14:ligatures w14:val="none"/>
        </w:rPr>
        <w:t xml:space="preserve"> </w:t>
      </w:r>
      <w:r w:rsidR="00C171BE" w:rsidRPr="00C171BE">
        <w:rPr>
          <w:sz w:val="28"/>
          <w:szCs w:val="28"/>
          <w:lang w:val="en-IN"/>
        </w:rPr>
        <w:t>Although these systems improve digital learning, they primarily focus on academic content delivery rather than career readiness. Students receive standardized educational materials regardless of their competency level, career interests, or learning preferences. Existing systems rarely provide intelligent guidance regarding career planning, skill development, certification recommendations, or employability improvement.</w:t>
      </w:r>
    </w:p>
    <w:p w14:paraId="51B4D84D" w14:textId="77777777" w:rsidR="00C171BE" w:rsidRPr="00C171BE" w:rsidRDefault="00C171BE" w:rsidP="00C171BE">
      <w:pPr>
        <w:tabs>
          <w:tab w:val="center" w:pos="360"/>
          <w:tab w:val="center" w:pos="4932"/>
        </w:tabs>
        <w:spacing w:after="0" w:line="259" w:lineRule="auto"/>
        <w:ind w:left="0" w:right="0" w:firstLine="0"/>
        <w:rPr>
          <w:sz w:val="28"/>
          <w:szCs w:val="28"/>
          <w:lang w:val="en-IN"/>
        </w:rPr>
      </w:pPr>
      <w:r w:rsidRPr="00C171BE">
        <w:rPr>
          <w:sz w:val="28"/>
          <w:szCs w:val="28"/>
          <w:lang w:val="en-IN"/>
        </w:rPr>
        <w:t xml:space="preserve">Traditional career </w:t>
      </w:r>
      <w:proofErr w:type="spellStart"/>
      <w:r w:rsidRPr="00C171BE">
        <w:rPr>
          <w:sz w:val="28"/>
          <w:szCs w:val="28"/>
          <w:lang w:val="en-IN"/>
        </w:rPr>
        <w:t>counseling</w:t>
      </w:r>
      <w:proofErr w:type="spellEnd"/>
      <w:r w:rsidRPr="00C171BE">
        <w:rPr>
          <w:sz w:val="28"/>
          <w:szCs w:val="28"/>
          <w:lang w:val="en-IN"/>
        </w:rPr>
        <w:t xml:space="preserve"> is generally conducted manually through faculty advisors or placement officers. Such guidance depends heavily on individual experience and often lacks consistency, scalability, and real-time industry insights. Students may receive generic advice without detailed analysis of their strengths, weaknesses, or future career opportunities.</w:t>
      </w:r>
    </w:p>
    <w:p w14:paraId="5FAB3B5F" w14:textId="21DAD43F" w:rsidR="00E93D23" w:rsidRPr="00E93D23" w:rsidRDefault="00E93D23" w:rsidP="00E93D23">
      <w:pPr>
        <w:tabs>
          <w:tab w:val="center" w:pos="360"/>
          <w:tab w:val="center" w:pos="4932"/>
        </w:tabs>
        <w:spacing w:after="0" w:line="259" w:lineRule="auto"/>
        <w:ind w:left="0" w:right="0" w:firstLine="0"/>
        <w:rPr>
          <w:sz w:val="28"/>
          <w:szCs w:val="28"/>
          <w:lang w:val="en-IN"/>
        </w:rPr>
      </w:pPr>
    </w:p>
    <w:p w14:paraId="3BB82E29" w14:textId="77777777" w:rsidR="00C171BE" w:rsidRDefault="00EB7C91" w:rsidP="0035633B">
      <w:pPr>
        <w:tabs>
          <w:tab w:val="center" w:pos="360"/>
          <w:tab w:val="center" w:pos="4932"/>
        </w:tabs>
        <w:spacing w:after="0" w:line="259" w:lineRule="auto"/>
        <w:ind w:left="0" w:right="0" w:firstLine="0"/>
        <w:rPr>
          <w:b/>
          <w:bCs/>
          <w:sz w:val="32"/>
          <w:szCs w:val="32"/>
        </w:rPr>
      </w:pPr>
      <w:r>
        <w:rPr>
          <w:b/>
          <w:bCs/>
          <w:sz w:val="32"/>
          <w:szCs w:val="32"/>
        </w:rPr>
        <w:t xml:space="preserve">                                            </w:t>
      </w:r>
    </w:p>
    <w:p w14:paraId="6FC31F95" w14:textId="77777777" w:rsidR="00C171BE" w:rsidRDefault="00C171BE" w:rsidP="0035633B">
      <w:pPr>
        <w:tabs>
          <w:tab w:val="center" w:pos="360"/>
          <w:tab w:val="center" w:pos="4932"/>
        </w:tabs>
        <w:spacing w:after="0" w:line="259" w:lineRule="auto"/>
        <w:ind w:left="0" w:right="0" w:firstLine="0"/>
        <w:rPr>
          <w:b/>
          <w:bCs/>
          <w:sz w:val="32"/>
          <w:szCs w:val="32"/>
        </w:rPr>
      </w:pPr>
    </w:p>
    <w:p w14:paraId="14A8DE21" w14:textId="77777777" w:rsidR="00C171BE" w:rsidRDefault="00C171BE" w:rsidP="0035633B">
      <w:pPr>
        <w:tabs>
          <w:tab w:val="center" w:pos="360"/>
          <w:tab w:val="center" w:pos="4932"/>
        </w:tabs>
        <w:spacing w:after="0" w:line="259" w:lineRule="auto"/>
        <w:ind w:left="0" w:right="0" w:firstLine="0"/>
        <w:rPr>
          <w:b/>
          <w:bCs/>
          <w:sz w:val="32"/>
          <w:szCs w:val="32"/>
        </w:rPr>
      </w:pPr>
    </w:p>
    <w:p w14:paraId="442DC51C" w14:textId="291DA237" w:rsidR="006544D2" w:rsidRDefault="00C171BE" w:rsidP="0035633B">
      <w:pPr>
        <w:tabs>
          <w:tab w:val="center" w:pos="360"/>
          <w:tab w:val="center" w:pos="4932"/>
        </w:tabs>
        <w:spacing w:after="0" w:line="259" w:lineRule="auto"/>
        <w:ind w:left="0" w:right="0" w:firstLine="0"/>
        <w:rPr>
          <w:b/>
          <w:bCs/>
          <w:sz w:val="32"/>
          <w:szCs w:val="32"/>
        </w:rPr>
      </w:pPr>
      <w:r>
        <w:rPr>
          <w:b/>
          <w:bCs/>
          <w:sz w:val="32"/>
          <w:szCs w:val="32"/>
        </w:rPr>
        <w:lastRenderedPageBreak/>
        <w:t xml:space="preserve">                                         </w:t>
      </w:r>
      <w:r w:rsidR="006544D2">
        <w:rPr>
          <w:b/>
          <w:bCs/>
          <w:sz w:val="32"/>
          <w:szCs w:val="32"/>
        </w:rPr>
        <w:t>CHAPTER:</w:t>
      </w:r>
      <w:r w:rsidR="00DD3616">
        <w:rPr>
          <w:b/>
          <w:bCs/>
          <w:sz w:val="32"/>
          <w:szCs w:val="32"/>
        </w:rPr>
        <w:t>7</w:t>
      </w:r>
    </w:p>
    <w:p w14:paraId="706526B5" w14:textId="59AAF8A0" w:rsidR="0035633B" w:rsidRDefault="006544D2" w:rsidP="0035633B">
      <w:pPr>
        <w:tabs>
          <w:tab w:val="center" w:pos="360"/>
          <w:tab w:val="center" w:pos="4932"/>
        </w:tabs>
        <w:spacing w:after="0" w:line="259" w:lineRule="auto"/>
        <w:ind w:left="0" w:right="0" w:firstLine="0"/>
        <w:rPr>
          <w:b/>
          <w:bCs/>
          <w:sz w:val="32"/>
          <w:szCs w:val="32"/>
        </w:rPr>
      </w:pPr>
      <w:r>
        <w:rPr>
          <w:b/>
          <w:bCs/>
          <w:sz w:val="32"/>
          <w:szCs w:val="32"/>
        </w:rPr>
        <w:tab/>
      </w:r>
      <w:r w:rsidR="0038699E">
        <w:rPr>
          <w:b/>
          <w:bCs/>
          <w:sz w:val="32"/>
          <w:szCs w:val="32"/>
        </w:rPr>
        <w:t xml:space="preserve">                           PROPOSED SYSTEM</w:t>
      </w:r>
    </w:p>
    <w:p w14:paraId="10F2D609" w14:textId="77777777" w:rsidR="00EB7C91" w:rsidRDefault="00EB7C91" w:rsidP="00EB7C91">
      <w:pPr>
        <w:tabs>
          <w:tab w:val="center" w:pos="360"/>
          <w:tab w:val="center" w:pos="4932"/>
        </w:tabs>
        <w:spacing w:after="0" w:line="259" w:lineRule="auto"/>
        <w:ind w:left="0" w:right="0" w:firstLine="0"/>
        <w:rPr>
          <w:lang w:val="en-IN"/>
        </w:rPr>
      </w:pPr>
    </w:p>
    <w:p w14:paraId="26B5E977"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proofErr w:type="spellStart"/>
      <w:r w:rsidRPr="00DD3616">
        <w:rPr>
          <w:sz w:val="28"/>
          <w:szCs w:val="28"/>
          <w:lang w:val="en-IN"/>
        </w:rPr>
        <w:t>SkillSphere</w:t>
      </w:r>
      <w:proofErr w:type="spellEnd"/>
      <w:r w:rsidRPr="00DD3616">
        <w:rPr>
          <w:sz w:val="28"/>
          <w:szCs w:val="28"/>
          <w:lang w:val="en-IN"/>
        </w:rPr>
        <w:t xml:space="preserve"> introduces an intelligent AI-driven platform that overcomes the limitations of traditional learning management systems by integrating Artificial Intelligence, Machine Learning, Educational Data Mining, Recommendation Systems, and Labor Market Analytics.</w:t>
      </w:r>
    </w:p>
    <w:p w14:paraId="2BCA398C"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r w:rsidRPr="00DD3616">
        <w:rPr>
          <w:sz w:val="28"/>
          <w:szCs w:val="28"/>
          <w:lang w:val="en-IN"/>
        </w:rPr>
        <w:t>The platform collects comprehensive learner information including academic performance, technical skills, certifications, coding profiles, internships, project experience, aptitude assessments, communication skills, extracurricular activities, and career interests. This information is processed using advanced Machine Learning algorithms to generate highly personalized career guidance.</w:t>
      </w:r>
    </w:p>
    <w:p w14:paraId="080E75FF"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r w:rsidRPr="00DD3616">
        <w:rPr>
          <w:sz w:val="28"/>
          <w:szCs w:val="28"/>
          <w:lang w:val="en-IN"/>
        </w:rPr>
        <w:t>The recommendation engine compares learner competencies with industry requirements collected from recruitment portals, company job descriptions, certification providers, and technology trend reports. Based on this analysis, the system identifies missing competencies and recommends appropriate learning resources.</w:t>
      </w:r>
    </w:p>
    <w:p w14:paraId="2DD16BB7"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r w:rsidRPr="00DD3616">
        <w:rPr>
          <w:sz w:val="28"/>
          <w:szCs w:val="28"/>
          <w:lang w:val="en-IN"/>
        </w:rPr>
        <w:t>Students receive recommendations for online courses, professional certifications, coding practice, technical projects, internships, hackathons, interview preparation, resume improvement, and soft skill development. The recommendation engine continuously updates learning paths whenever students complete new activities or industry requirements change.</w:t>
      </w:r>
    </w:p>
    <w:p w14:paraId="0A93B0DF" w14:textId="47C24BCC" w:rsidR="009F1C30" w:rsidRPr="009F1C30" w:rsidRDefault="00DD3616" w:rsidP="00D93A99">
      <w:pPr>
        <w:tabs>
          <w:tab w:val="center" w:pos="360"/>
          <w:tab w:val="center" w:pos="4932"/>
        </w:tabs>
        <w:spacing w:after="0" w:line="259" w:lineRule="auto"/>
        <w:ind w:left="0" w:right="0" w:firstLine="0"/>
        <w:rPr>
          <w:sz w:val="28"/>
          <w:szCs w:val="28"/>
          <w:lang w:val="en-IN"/>
        </w:rPr>
      </w:pPr>
      <w:r w:rsidRPr="00DD3616">
        <w:rPr>
          <w:sz w:val="28"/>
          <w:szCs w:val="28"/>
          <w:lang w:val="en-IN"/>
        </w:rPr>
        <w:t>Interactive dashboards display career readiness scores, competency progress, certification status, skill improvement, learning achievements, and employability indicators. Educational institutions gain valuable insights into overall student preparedness and placement readiness.</w:t>
      </w:r>
      <w:r w:rsidR="009F1C30" w:rsidRPr="009F1C30">
        <w:rPr>
          <w:color w:val="auto"/>
          <w:kern w:val="0"/>
          <w:lang w:val="en-IN" w:eastAsia="en-IN"/>
          <w14:ligatures w14:val="none"/>
        </w:rPr>
        <w:t xml:space="preserve"> </w:t>
      </w:r>
      <w:r w:rsidR="009F1C30" w:rsidRPr="009F1C30">
        <w:rPr>
          <w:sz w:val="28"/>
          <w:szCs w:val="28"/>
          <w:lang w:val="en-IN"/>
        </w:rPr>
        <w:t>Interactive dashboards display career readiness scores, competency progress, certification status, skill improvement, learning achievements, and employability indicators. Educational institutions gain valuable insights into overall student preparedness and placement readiness.</w:t>
      </w:r>
    </w:p>
    <w:p w14:paraId="5EF50139" w14:textId="77777777" w:rsidR="009F1C30" w:rsidRPr="009F1C30" w:rsidRDefault="009F1C30" w:rsidP="009F1C30">
      <w:pPr>
        <w:tabs>
          <w:tab w:val="center" w:pos="360"/>
          <w:tab w:val="center" w:pos="4932"/>
        </w:tabs>
        <w:spacing w:after="0" w:line="259" w:lineRule="auto"/>
        <w:ind w:left="0" w:right="0" w:firstLine="0"/>
        <w:rPr>
          <w:sz w:val="28"/>
          <w:szCs w:val="28"/>
          <w:lang w:val="en-IN"/>
        </w:rPr>
      </w:pPr>
      <w:r w:rsidRPr="009F1C30">
        <w:rPr>
          <w:sz w:val="28"/>
          <w:szCs w:val="28"/>
          <w:lang w:val="en-IN"/>
        </w:rPr>
        <w:t>The platform also predicts suitable career roles using Machine Learning classification models. Students receive career suggestions such as AI Engineer, Data Scientist, Software Developer, Cybersecurity Analyst, Cloud Engineer, Business Analyst, DevOps Engineer, Full Stack Developer, and Data Analyst based on their competencies and interests.</w:t>
      </w:r>
    </w:p>
    <w:p w14:paraId="561E082C" w14:textId="783CD9F8" w:rsidR="00DD3616" w:rsidRDefault="00DD3616" w:rsidP="00DD3616">
      <w:pPr>
        <w:tabs>
          <w:tab w:val="center" w:pos="360"/>
          <w:tab w:val="center" w:pos="4932"/>
        </w:tabs>
        <w:spacing w:after="0" w:line="259" w:lineRule="auto"/>
        <w:ind w:left="0" w:right="0" w:firstLine="0"/>
        <w:rPr>
          <w:sz w:val="28"/>
          <w:szCs w:val="28"/>
          <w:lang w:val="en-IN"/>
        </w:rPr>
      </w:pPr>
    </w:p>
    <w:p w14:paraId="7FC536AD" w14:textId="77777777" w:rsidR="000B751A" w:rsidRDefault="000B751A" w:rsidP="00DD3616">
      <w:pPr>
        <w:tabs>
          <w:tab w:val="center" w:pos="360"/>
          <w:tab w:val="center" w:pos="4932"/>
        </w:tabs>
        <w:spacing w:after="0" w:line="259" w:lineRule="auto"/>
        <w:ind w:left="0" w:right="0" w:firstLine="0"/>
        <w:rPr>
          <w:sz w:val="28"/>
          <w:szCs w:val="28"/>
          <w:lang w:val="en-IN"/>
        </w:rPr>
      </w:pPr>
    </w:p>
    <w:p w14:paraId="7321EE89" w14:textId="77777777" w:rsidR="000B751A" w:rsidRDefault="000B751A" w:rsidP="00DD3616">
      <w:pPr>
        <w:tabs>
          <w:tab w:val="center" w:pos="360"/>
          <w:tab w:val="center" w:pos="4932"/>
        </w:tabs>
        <w:spacing w:after="0" w:line="259" w:lineRule="auto"/>
        <w:ind w:left="0" w:right="0" w:firstLine="0"/>
        <w:rPr>
          <w:sz w:val="28"/>
          <w:szCs w:val="28"/>
          <w:lang w:val="en-IN"/>
        </w:rPr>
      </w:pPr>
    </w:p>
    <w:p w14:paraId="71CA4D8C" w14:textId="77777777" w:rsidR="000B751A" w:rsidRDefault="000B751A" w:rsidP="00DD3616">
      <w:pPr>
        <w:tabs>
          <w:tab w:val="center" w:pos="360"/>
          <w:tab w:val="center" w:pos="4932"/>
        </w:tabs>
        <w:spacing w:after="0" w:line="259" w:lineRule="auto"/>
        <w:ind w:left="0" w:right="0" w:firstLine="0"/>
        <w:rPr>
          <w:sz w:val="28"/>
          <w:szCs w:val="28"/>
          <w:lang w:val="en-IN"/>
        </w:rPr>
      </w:pPr>
    </w:p>
    <w:p w14:paraId="656CB256" w14:textId="694DA165" w:rsidR="00E66710" w:rsidRDefault="00E66710" w:rsidP="00DD3616">
      <w:pPr>
        <w:tabs>
          <w:tab w:val="center" w:pos="360"/>
          <w:tab w:val="center" w:pos="4932"/>
        </w:tabs>
        <w:spacing w:after="0" w:line="259" w:lineRule="auto"/>
        <w:ind w:left="0" w:right="0" w:firstLine="0"/>
        <w:rPr>
          <w:b/>
          <w:bCs/>
          <w:sz w:val="32"/>
          <w:szCs w:val="32"/>
          <w:lang w:val="en-IN"/>
        </w:rPr>
      </w:pPr>
      <w:r>
        <w:rPr>
          <w:b/>
          <w:bCs/>
          <w:sz w:val="32"/>
          <w:szCs w:val="32"/>
          <w:lang w:val="en-IN"/>
        </w:rPr>
        <w:lastRenderedPageBreak/>
        <w:t xml:space="preserve">                                      </w:t>
      </w:r>
      <w:r w:rsidR="00B52880">
        <w:rPr>
          <w:b/>
          <w:bCs/>
          <w:sz w:val="32"/>
          <w:szCs w:val="32"/>
          <w:lang w:val="en-IN"/>
        </w:rPr>
        <w:t xml:space="preserve">      </w:t>
      </w:r>
      <w:r>
        <w:rPr>
          <w:b/>
          <w:bCs/>
          <w:sz w:val="32"/>
          <w:szCs w:val="32"/>
          <w:lang w:val="en-IN"/>
        </w:rPr>
        <w:t xml:space="preserve"> </w:t>
      </w:r>
      <w:r w:rsidR="000B751A" w:rsidRPr="00E66710">
        <w:rPr>
          <w:b/>
          <w:bCs/>
          <w:sz w:val="32"/>
          <w:szCs w:val="32"/>
          <w:lang w:val="en-IN"/>
        </w:rPr>
        <w:t>CHAPTER8:</w:t>
      </w:r>
    </w:p>
    <w:p w14:paraId="26506776" w14:textId="33F10284" w:rsidR="000B751A" w:rsidRPr="00E66710" w:rsidRDefault="00E66710" w:rsidP="00DD3616">
      <w:pPr>
        <w:tabs>
          <w:tab w:val="center" w:pos="360"/>
          <w:tab w:val="center" w:pos="4932"/>
        </w:tabs>
        <w:spacing w:after="0" w:line="259" w:lineRule="auto"/>
        <w:ind w:left="0" w:right="0" w:firstLine="0"/>
        <w:rPr>
          <w:b/>
          <w:bCs/>
          <w:sz w:val="32"/>
          <w:szCs w:val="32"/>
          <w:lang w:val="en-IN"/>
        </w:rPr>
      </w:pPr>
      <w:r>
        <w:rPr>
          <w:b/>
          <w:bCs/>
          <w:sz w:val="32"/>
          <w:szCs w:val="32"/>
          <w:lang w:val="en-IN"/>
        </w:rPr>
        <w:t xml:space="preserve">                               </w:t>
      </w:r>
      <w:r w:rsidR="00B52880">
        <w:rPr>
          <w:b/>
          <w:bCs/>
          <w:sz w:val="32"/>
          <w:szCs w:val="32"/>
          <w:lang w:val="en-IN"/>
        </w:rPr>
        <w:t xml:space="preserve">      </w:t>
      </w:r>
      <w:r>
        <w:rPr>
          <w:b/>
          <w:bCs/>
          <w:sz w:val="32"/>
          <w:szCs w:val="32"/>
          <w:lang w:val="en-IN"/>
        </w:rPr>
        <w:t xml:space="preserve"> </w:t>
      </w:r>
      <w:r w:rsidR="000B751A" w:rsidRPr="00E66710">
        <w:rPr>
          <w:b/>
          <w:bCs/>
          <w:sz w:val="32"/>
          <w:szCs w:val="32"/>
          <w:lang w:val="en-IN"/>
        </w:rPr>
        <w:t>METHODOL</w:t>
      </w:r>
      <w:r w:rsidRPr="00E66710">
        <w:rPr>
          <w:b/>
          <w:bCs/>
          <w:sz w:val="32"/>
          <w:szCs w:val="32"/>
          <w:lang w:val="en-IN"/>
        </w:rPr>
        <w:t>OGY</w:t>
      </w:r>
    </w:p>
    <w:p w14:paraId="169362A3" w14:textId="06392105"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The </w:t>
      </w:r>
      <w:proofErr w:type="spellStart"/>
      <w:r w:rsidRPr="005740AD">
        <w:rPr>
          <w:sz w:val="28"/>
          <w:szCs w:val="28"/>
          <w:lang w:val="en-IN"/>
        </w:rPr>
        <w:t>SkillSphere</w:t>
      </w:r>
      <w:proofErr w:type="spellEnd"/>
      <w:r w:rsidRPr="005740AD">
        <w:rPr>
          <w:sz w:val="28"/>
          <w:szCs w:val="28"/>
          <w:lang w:val="en-IN"/>
        </w:rPr>
        <w:t xml:space="preserve"> platform follows a systematic methodology consisting of several sequential </w:t>
      </w:r>
      <w:proofErr w:type="spellStart"/>
      <w:proofErr w:type="gramStart"/>
      <w:r w:rsidRPr="005740AD">
        <w:rPr>
          <w:sz w:val="28"/>
          <w:szCs w:val="28"/>
          <w:lang w:val="en-IN"/>
        </w:rPr>
        <w:t>stages.Initially</w:t>
      </w:r>
      <w:proofErr w:type="spellEnd"/>
      <w:proofErr w:type="gramEnd"/>
      <w:r w:rsidRPr="005740AD">
        <w:rPr>
          <w:sz w:val="28"/>
          <w:szCs w:val="28"/>
          <w:lang w:val="en-IN"/>
        </w:rPr>
        <w:t>, learner information is collected through online registration forms, academic records, certification uploads, coding profiles, aptitude tests, project portfolios, resumes, and career preference surveys. The collected data undergoes preprocessing to remove missing values, duplicates, inconsistencies, and irrelevant information.</w:t>
      </w:r>
    </w:p>
    <w:p w14:paraId="2F3BBC44"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Feature engineering extracts meaningful attributes such as GPA, programming proficiency, certification count, project complexity, internship duration, communication score, coding rankings, and assessment performance. These features represent the learner's competency profile.</w:t>
      </w:r>
    </w:p>
    <w:p w14:paraId="21B24742"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Machine Learning models </w:t>
      </w:r>
      <w:proofErr w:type="spellStart"/>
      <w:r w:rsidRPr="005740AD">
        <w:rPr>
          <w:sz w:val="28"/>
          <w:szCs w:val="28"/>
          <w:lang w:val="en-IN"/>
        </w:rPr>
        <w:t>analyze</w:t>
      </w:r>
      <w:proofErr w:type="spellEnd"/>
      <w:r w:rsidRPr="005740AD">
        <w:rPr>
          <w:sz w:val="28"/>
          <w:szCs w:val="28"/>
          <w:lang w:val="en-IN"/>
        </w:rPr>
        <w:t xml:space="preserve"> the processed data to classify learners according to competency levels and predict suitable career paths. Simultaneously, recommendation algorithms compare learner profiles with industry requirements and generate personalized learning recommendations.</w:t>
      </w:r>
    </w:p>
    <w:p w14:paraId="4F647E8D"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The platform continuously monitors learner progress by recording completed courses, certifications, projects, coding achievements, and assessment improvements. Recommendation models are retrained periodically using updated learner data and </w:t>
      </w:r>
      <w:proofErr w:type="spellStart"/>
      <w:r w:rsidRPr="005740AD">
        <w:rPr>
          <w:sz w:val="28"/>
          <w:szCs w:val="28"/>
          <w:lang w:val="en-IN"/>
        </w:rPr>
        <w:t>labor</w:t>
      </w:r>
      <w:proofErr w:type="spellEnd"/>
      <w:r w:rsidRPr="005740AD">
        <w:rPr>
          <w:sz w:val="28"/>
          <w:szCs w:val="28"/>
          <w:lang w:val="en-IN"/>
        </w:rPr>
        <w:t xml:space="preserve"> market information, ensuring recommendations remain relevant to changing industry demands.</w:t>
      </w:r>
    </w:p>
    <w:p w14:paraId="113455F8" w14:textId="3BBED10C"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Interactive dashboards visualize competency scores, learning achievements, career readiness levels, skill gaps, and recommended activities. Faculty members use these insights to provide personalized mentoring and intervention whenever necessary.</w:t>
      </w:r>
      <w:r w:rsidRPr="005740AD">
        <w:rPr>
          <w:color w:val="auto"/>
          <w:kern w:val="0"/>
          <w:lang w:val="en-IN" w:eastAsia="en-IN"/>
          <w14:ligatures w14:val="none"/>
        </w:rPr>
        <w:t xml:space="preserve"> </w:t>
      </w:r>
      <w:r w:rsidRPr="005740AD">
        <w:rPr>
          <w:sz w:val="28"/>
          <w:szCs w:val="28"/>
          <w:lang w:val="en-IN"/>
        </w:rPr>
        <w:t xml:space="preserve">Machine Learning models </w:t>
      </w:r>
      <w:proofErr w:type="spellStart"/>
      <w:r w:rsidRPr="005740AD">
        <w:rPr>
          <w:sz w:val="28"/>
          <w:szCs w:val="28"/>
          <w:lang w:val="en-IN"/>
        </w:rPr>
        <w:t>analyze</w:t>
      </w:r>
      <w:proofErr w:type="spellEnd"/>
      <w:r w:rsidRPr="005740AD">
        <w:rPr>
          <w:sz w:val="28"/>
          <w:szCs w:val="28"/>
          <w:lang w:val="en-IN"/>
        </w:rPr>
        <w:t xml:space="preserve"> the processed data to classify learners according to competency levels and predict suitable career paths. Simultaneously, recommendation algorithms compare learner profiles with industry requirements and generate personalized learning recommendations.</w:t>
      </w:r>
    </w:p>
    <w:p w14:paraId="1FD2BEF2"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The platform continuously monitors learner progress by recording completed courses, certifications, projects, coding achievements, and assessment improvements. Recommendation models are retrained periodically using updated learner data and </w:t>
      </w:r>
      <w:proofErr w:type="spellStart"/>
      <w:r w:rsidRPr="005740AD">
        <w:rPr>
          <w:sz w:val="28"/>
          <w:szCs w:val="28"/>
          <w:lang w:val="en-IN"/>
        </w:rPr>
        <w:t>labor</w:t>
      </w:r>
      <w:proofErr w:type="spellEnd"/>
      <w:r w:rsidRPr="005740AD">
        <w:rPr>
          <w:sz w:val="28"/>
          <w:szCs w:val="28"/>
          <w:lang w:val="en-IN"/>
        </w:rPr>
        <w:t xml:space="preserve"> market information, ensuring recommendations remain relevant to changing industry demands.</w:t>
      </w:r>
    </w:p>
    <w:p w14:paraId="0FBCA735" w14:textId="72F41810" w:rsidR="00EB7C91" w:rsidRDefault="00EB7C91" w:rsidP="005740AD">
      <w:pPr>
        <w:tabs>
          <w:tab w:val="left" w:pos="900"/>
        </w:tabs>
        <w:spacing w:after="0" w:line="259" w:lineRule="auto"/>
        <w:ind w:left="0" w:right="0" w:firstLine="0"/>
        <w:rPr>
          <w:sz w:val="28"/>
          <w:szCs w:val="28"/>
        </w:rPr>
      </w:pPr>
    </w:p>
    <w:p w14:paraId="6B6E9CD4" w14:textId="77777777" w:rsidR="005740AD" w:rsidRDefault="005740AD" w:rsidP="005740AD">
      <w:pPr>
        <w:tabs>
          <w:tab w:val="left" w:pos="900"/>
        </w:tabs>
        <w:spacing w:after="0" w:line="259" w:lineRule="auto"/>
        <w:ind w:left="0" w:right="0" w:firstLine="0"/>
        <w:rPr>
          <w:sz w:val="28"/>
          <w:szCs w:val="28"/>
        </w:rPr>
      </w:pPr>
    </w:p>
    <w:p w14:paraId="05311364" w14:textId="77777777" w:rsidR="005740AD" w:rsidRDefault="005740AD" w:rsidP="005740AD">
      <w:pPr>
        <w:tabs>
          <w:tab w:val="left" w:pos="900"/>
        </w:tabs>
        <w:spacing w:after="0" w:line="259" w:lineRule="auto"/>
        <w:ind w:left="0" w:right="0" w:firstLine="0"/>
        <w:rPr>
          <w:sz w:val="28"/>
          <w:szCs w:val="28"/>
        </w:rPr>
      </w:pPr>
    </w:p>
    <w:p w14:paraId="4DF85E35" w14:textId="77777777" w:rsidR="00B52880" w:rsidRDefault="005A13A5" w:rsidP="005740AD">
      <w:pPr>
        <w:tabs>
          <w:tab w:val="left" w:pos="900"/>
        </w:tabs>
        <w:spacing w:after="0" w:line="259" w:lineRule="auto"/>
        <w:ind w:left="0" w:right="0" w:firstLine="0"/>
        <w:rPr>
          <w:b/>
          <w:bCs/>
          <w:sz w:val="32"/>
          <w:szCs w:val="32"/>
        </w:rPr>
      </w:pPr>
      <w:r>
        <w:rPr>
          <w:b/>
          <w:bCs/>
          <w:sz w:val="32"/>
          <w:szCs w:val="32"/>
        </w:rPr>
        <w:t xml:space="preserve">                                     </w:t>
      </w:r>
      <w:r w:rsidR="00B52880">
        <w:rPr>
          <w:b/>
          <w:bCs/>
          <w:sz w:val="32"/>
          <w:szCs w:val="32"/>
        </w:rPr>
        <w:t xml:space="preserve">      </w:t>
      </w:r>
    </w:p>
    <w:p w14:paraId="4232F458" w14:textId="77777777" w:rsidR="00B52880" w:rsidRDefault="00B52880" w:rsidP="005740AD">
      <w:pPr>
        <w:tabs>
          <w:tab w:val="left" w:pos="900"/>
        </w:tabs>
        <w:spacing w:after="0" w:line="259" w:lineRule="auto"/>
        <w:ind w:left="0" w:right="0" w:firstLine="0"/>
        <w:rPr>
          <w:b/>
          <w:bCs/>
          <w:sz w:val="32"/>
          <w:szCs w:val="32"/>
        </w:rPr>
      </w:pPr>
    </w:p>
    <w:p w14:paraId="3E4377C3" w14:textId="66D14D23" w:rsidR="005A13A5" w:rsidRDefault="00B52880" w:rsidP="005740AD">
      <w:pPr>
        <w:tabs>
          <w:tab w:val="left" w:pos="900"/>
        </w:tabs>
        <w:spacing w:after="0" w:line="259" w:lineRule="auto"/>
        <w:ind w:left="0" w:right="0" w:firstLine="0"/>
        <w:rPr>
          <w:b/>
          <w:bCs/>
          <w:sz w:val="32"/>
          <w:szCs w:val="32"/>
        </w:rPr>
      </w:pPr>
      <w:r>
        <w:rPr>
          <w:b/>
          <w:bCs/>
          <w:sz w:val="32"/>
          <w:szCs w:val="32"/>
        </w:rPr>
        <w:lastRenderedPageBreak/>
        <w:t xml:space="preserve">                                    </w:t>
      </w:r>
      <w:r w:rsidR="0050584E" w:rsidRPr="005A13A5">
        <w:rPr>
          <w:b/>
          <w:bCs/>
          <w:sz w:val="32"/>
          <w:szCs w:val="32"/>
        </w:rPr>
        <w:t>CHAPTER 9:</w:t>
      </w:r>
    </w:p>
    <w:p w14:paraId="0A11220A" w14:textId="5B01ED0C" w:rsidR="005740AD" w:rsidRPr="005A13A5" w:rsidRDefault="005A13A5" w:rsidP="005740AD">
      <w:pPr>
        <w:tabs>
          <w:tab w:val="left" w:pos="900"/>
        </w:tabs>
        <w:spacing w:after="0" w:line="259" w:lineRule="auto"/>
        <w:ind w:left="0" w:right="0" w:firstLine="0"/>
        <w:rPr>
          <w:b/>
          <w:bCs/>
          <w:sz w:val="32"/>
          <w:szCs w:val="32"/>
        </w:rPr>
      </w:pPr>
      <w:r>
        <w:rPr>
          <w:b/>
          <w:bCs/>
          <w:sz w:val="32"/>
          <w:szCs w:val="32"/>
        </w:rPr>
        <w:t xml:space="preserve">                </w:t>
      </w:r>
      <w:r w:rsidRPr="005A13A5">
        <w:rPr>
          <w:b/>
          <w:bCs/>
          <w:sz w:val="32"/>
          <w:szCs w:val="32"/>
        </w:rPr>
        <w:t xml:space="preserve"> </w:t>
      </w:r>
      <w:r w:rsidR="00B52880">
        <w:rPr>
          <w:b/>
          <w:bCs/>
          <w:sz w:val="32"/>
          <w:szCs w:val="32"/>
        </w:rPr>
        <w:t xml:space="preserve">          </w:t>
      </w:r>
      <w:r w:rsidRPr="005A13A5">
        <w:rPr>
          <w:b/>
          <w:bCs/>
          <w:sz w:val="32"/>
          <w:szCs w:val="32"/>
        </w:rPr>
        <w:t>RESULTS AND DISCUSSION</w:t>
      </w:r>
    </w:p>
    <w:p w14:paraId="778CCF01" w14:textId="77777777" w:rsidR="005740AD" w:rsidRPr="005A13A5" w:rsidRDefault="005740AD" w:rsidP="005740AD">
      <w:pPr>
        <w:tabs>
          <w:tab w:val="left" w:pos="900"/>
        </w:tabs>
        <w:spacing w:after="0" w:line="259" w:lineRule="auto"/>
        <w:ind w:left="0" w:right="0" w:firstLine="0"/>
        <w:rPr>
          <w:b/>
          <w:bCs/>
          <w:sz w:val="32"/>
          <w:szCs w:val="32"/>
        </w:rPr>
      </w:pPr>
    </w:p>
    <w:p w14:paraId="7243C7A8"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 xml:space="preserve">The </w:t>
      </w:r>
      <w:proofErr w:type="spellStart"/>
      <w:r w:rsidRPr="00DB6FBC">
        <w:rPr>
          <w:sz w:val="28"/>
          <w:szCs w:val="28"/>
          <w:lang w:val="en-IN"/>
        </w:rPr>
        <w:t>SkillSphere</w:t>
      </w:r>
      <w:proofErr w:type="spellEnd"/>
      <w:r w:rsidRPr="00DB6FBC">
        <w:rPr>
          <w:sz w:val="28"/>
          <w:szCs w:val="28"/>
          <w:lang w:val="en-IN"/>
        </w:rPr>
        <w:t xml:space="preserve"> platform was evaluated using a dataset of student profiles containing academic performance, technical skills, certifications, project experience, coding profiles, aptitude scores, and career interests. The AI-based recommendation engine successfully </w:t>
      </w:r>
      <w:proofErr w:type="spellStart"/>
      <w:r w:rsidRPr="00DB6FBC">
        <w:rPr>
          <w:sz w:val="28"/>
          <w:szCs w:val="28"/>
          <w:lang w:val="en-IN"/>
        </w:rPr>
        <w:t>analyzed</w:t>
      </w:r>
      <w:proofErr w:type="spellEnd"/>
      <w:r w:rsidRPr="00DB6FBC">
        <w:rPr>
          <w:sz w:val="28"/>
          <w:szCs w:val="28"/>
          <w:lang w:val="en-IN"/>
        </w:rPr>
        <w:t xml:space="preserve"> learner competency and generated personalized career guidance. The evaluation demonstrated that students who followed the recommended learning path achieved significant improvement in technical knowledge, coding skills, certification completion, and overall career readiness.</w:t>
      </w:r>
    </w:p>
    <w:p w14:paraId="2D4F6EF2"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The platform accurately identified skill gaps by comparing student competencies with current industry requirements. Students received recommendations for online courses, certifications, internships, coding challenges, and technical projects. These recommendations were continuously updated whenever students completed learning activities or acquired new skills.</w:t>
      </w:r>
    </w:p>
    <w:p w14:paraId="5B5FF794"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The career prediction module classified students into suitable career domains such as Artificial Intelligence Engineer, Machine Learning Engineer, Software Developer, Data Scientist, Cloud Engineer, Cybersecurity Analyst, DevOps Engineer, Business Analyst, and Full Stack Developer. Career prediction accuracy improved as additional learner data became available.</w:t>
      </w:r>
    </w:p>
    <w:p w14:paraId="0BA9D56A"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Faculty members monitored learner progress through interactive dashboards displaying competency scores, certification status, project completion, learning achievements, and employability indicators. Educational institutions used these analytics to identify students requiring additional mentoring and support.</w:t>
      </w:r>
    </w:p>
    <w:p w14:paraId="0D6D0586"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 xml:space="preserve">The integration of </w:t>
      </w:r>
      <w:proofErr w:type="spellStart"/>
      <w:r w:rsidRPr="00DB6FBC">
        <w:rPr>
          <w:sz w:val="28"/>
          <w:szCs w:val="28"/>
          <w:lang w:val="en-IN"/>
        </w:rPr>
        <w:t>labor</w:t>
      </w:r>
      <w:proofErr w:type="spellEnd"/>
      <w:r w:rsidRPr="00DB6FBC">
        <w:rPr>
          <w:sz w:val="28"/>
          <w:szCs w:val="28"/>
          <w:lang w:val="en-IN"/>
        </w:rPr>
        <w:t xml:space="preserve"> market analytics enabled the platform to recommend emerging technologies currently demanded by employers. Students gained awareness of future industry trends and developed relevant competencies before graduation.</w:t>
      </w:r>
    </w:p>
    <w:p w14:paraId="2A799A22" w14:textId="2F83F88E" w:rsid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 xml:space="preserve">Overall, </w:t>
      </w:r>
      <w:proofErr w:type="spellStart"/>
      <w:r w:rsidRPr="00DB6FBC">
        <w:rPr>
          <w:sz w:val="28"/>
          <w:szCs w:val="28"/>
          <w:lang w:val="en-IN"/>
        </w:rPr>
        <w:t>SkillSphere</w:t>
      </w:r>
      <w:proofErr w:type="spellEnd"/>
      <w:r w:rsidRPr="00DB6FBC">
        <w:rPr>
          <w:sz w:val="28"/>
          <w:szCs w:val="28"/>
          <w:lang w:val="en-IN"/>
        </w:rPr>
        <w:t xml:space="preserve"> significantly enhanced student engagement, learning efficiency, competency development, and employability. The AI-driven recommendation engine demonstrated the effectiveness of personalized learning in reducing the gap between academic education and workforce requirements.</w:t>
      </w:r>
      <w:r w:rsidR="006B0178" w:rsidRPr="006B0178">
        <w:t xml:space="preserve"> </w:t>
      </w:r>
      <w:r w:rsidR="006B0178" w:rsidRPr="006B0178">
        <w:rPr>
          <w:sz w:val="28"/>
          <w:szCs w:val="28"/>
        </w:rPr>
        <w:t>The career prediction module accurately suggested suitable job roles such as Artificial Intelligence Engineer, Machine Learning Engineer, Data Scientist, Software Developer, Cloud Engineer, Cybersecurity Analyst, Business Analyst, and Full Stack Developer. Students gained better clarity regarding their career options and were able to make informed decisions about specialization and future learning.</w:t>
      </w:r>
    </w:p>
    <w:p w14:paraId="11511EC0" w14:textId="77777777" w:rsidR="00DB6FBC" w:rsidRDefault="00DB6FBC" w:rsidP="00DB6FBC">
      <w:pPr>
        <w:tabs>
          <w:tab w:val="left" w:pos="900"/>
        </w:tabs>
        <w:spacing w:after="0" w:line="259" w:lineRule="auto"/>
        <w:ind w:left="0" w:right="0" w:firstLine="0"/>
        <w:rPr>
          <w:sz w:val="28"/>
          <w:szCs w:val="28"/>
          <w:lang w:val="en-IN"/>
        </w:rPr>
      </w:pPr>
    </w:p>
    <w:p w14:paraId="0090F320" w14:textId="77777777" w:rsidR="00DB6FBC" w:rsidRDefault="00DB6FBC" w:rsidP="00DB6FBC">
      <w:pPr>
        <w:tabs>
          <w:tab w:val="left" w:pos="900"/>
        </w:tabs>
        <w:spacing w:after="0" w:line="259" w:lineRule="auto"/>
        <w:ind w:left="0" w:right="0" w:firstLine="0"/>
        <w:rPr>
          <w:sz w:val="28"/>
          <w:szCs w:val="28"/>
          <w:lang w:val="en-IN"/>
        </w:rPr>
      </w:pPr>
    </w:p>
    <w:p w14:paraId="48BE44AC" w14:textId="77777777" w:rsidR="00DB6FBC" w:rsidRDefault="00DB6FBC" w:rsidP="00DB6FBC">
      <w:pPr>
        <w:tabs>
          <w:tab w:val="left" w:pos="900"/>
        </w:tabs>
        <w:spacing w:after="0" w:line="259" w:lineRule="auto"/>
        <w:ind w:left="0" w:right="0" w:firstLine="0"/>
        <w:rPr>
          <w:sz w:val="28"/>
          <w:szCs w:val="28"/>
          <w:lang w:val="en-IN"/>
        </w:rPr>
      </w:pPr>
    </w:p>
    <w:p w14:paraId="0855C4DA" w14:textId="77777777" w:rsidR="00DB6FBC" w:rsidRDefault="00DB6FBC" w:rsidP="00DB6FBC">
      <w:pPr>
        <w:tabs>
          <w:tab w:val="left" w:pos="900"/>
        </w:tabs>
        <w:spacing w:after="0" w:line="259" w:lineRule="auto"/>
        <w:ind w:left="0" w:right="0" w:firstLine="0"/>
        <w:rPr>
          <w:sz w:val="28"/>
          <w:szCs w:val="28"/>
          <w:lang w:val="en-IN"/>
        </w:rPr>
      </w:pPr>
    </w:p>
    <w:p w14:paraId="4D4D9CED" w14:textId="77777777" w:rsidR="00DB6FBC" w:rsidRPr="00DB6FBC" w:rsidRDefault="00DB6FBC" w:rsidP="00DB6FBC">
      <w:pPr>
        <w:tabs>
          <w:tab w:val="left" w:pos="900"/>
        </w:tabs>
        <w:spacing w:after="0" w:line="259" w:lineRule="auto"/>
        <w:ind w:left="0" w:right="0" w:firstLine="0"/>
        <w:rPr>
          <w:sz w:val="28"/>
          <w:szCs w:val="28"/>
          <w:lang w:val="en-IN"/>
        </w:rPr>
      </w:pPr>
    </w:p>
    <w:p w14:paraId="230662D8" w14:textId="77777777" w:rsidR="005740AD" w:rsidRDefault="005740AD" w:rsidP="005740AD">
      <w:pPr>
        <w:tabs>
          <w:tab w:val="left" w:pos="900"/>
        </w:tabs>
        <w:spacing w:after="0" w:line="259" w:lineRule="auto"/>
        <w:ind w:left="0" w:right="0" w:firstLine="0"/>
        <w:rPr>
          <w:sz w:val="28"/>
          <w:szCs w:val="28"/>
        </w:rPr>
      </w:pPr>
    </w:p>
    <w:p w14:paraId="041EFECA" w14:textId="77777777" w:rsidR="005740AD" w:rsidRDefault="005740AD" w:rsidP="005740AD">
      <w:pPr>
        <w:tabs>
          <w:tab w:val="left" w:pos="900"/>
        </w:tabs>
        <w:spacing w:after="0" w:line="259" w:lineRule="auto"/>
        <w:ind w:left="0" w:right="0" w:firstLine="0"/>
        <w:rPr>
          <w:sz w:val="28"/>
          <w:szCs w:val="28"/>
        </w:rPr>
      </w:pPr>
    </w:p>
    <w:p w14:paraId="0E5EC099" w14:textId="77777777" w:rsidR="00C116D1" w:rsidRDefault="00C116D1" w:rsidP="005740AD">
      <w:pPr>
        <w:tabs>
          <w:tab w:val="left" w:pos="900"/>
        </w:tabs>
        <w:spacing w:after="0" w:line="259" w:lineRule="auto"/>
        <w:ind w:left="0" w:right="0" w:firstLine="0"/>
        <w:rPr>
          <w:b/>
          <w:bCs/>
          <w:sz w:val="32"/>
          <w:szCs w:val="32"/>
        </w:rPr>
      </w:pPr>
      <w:r>
        <w:rPr>
          <w:b/>
          <w:bCs/>
          <w:sz w:val="32"/>
          <w:szCs w:val="32"/>
        </w:rPr>
        <w:t xml:space="preserve">                                             </w:t>
      </w:r>
      <w:r w:rsidR="00DB6FBC" w:rsidRPr="00C116D1">
        <w:rPr>
          <w:b/>
          <w:bCs/>
          <w:sz w:val="32"/>
          <w:szCs w:val="32"/>
        </w:rPr>
        <w:t>CHAP</w:t>
      </w:r>
      <w:r w:rsidRPr="00C116D1">
        <w:rPr>
          <w:b/>
          <w:bCs/>
          <w:sz w:val="32"/>
          <w:szCs w:val="32"/>
        </w:rPr>
        <w:t>TER10:</w:t>
      </w:r>
    </w:p>
    <w:p w14:paraId="7C2FFBAD" w14:textId="283C0440" w:rsidR="005740AD" w:rsidRDefault="00C116D1" w:rsidP="005740AD">
      <w:pPr>
        <w:tabs>
          <w:tab w:val="left" w:pos="900"/>
        </w:tabs>
        <w:spacing w:after="0" w:line="259" w:lineRule="auto"/>
        <w:ind w:left="0" w:right="0" w:firstLine="0"/>
        <w:rPr>
          <w:b/>
          <w:bCs/>
          <w:sz w:val="32"/>
          <w:szCs w:val="32"/>
        </w:rPr>
      </w:pPr>
      <w:r>
        <w:rPr>
          <w:b/>
          <w:bCs/>
          <w:sz w:val="32"/>
          <w:szCs w:val="32"/>
        </w:rPr>
        <w:t xml:space="preserve">                                         </w:t>
      </w:r>
      <w:r w:rsidRPr="00C116D1">
        <w:rPr>
          <w:b/>
          <w:bCs/>
          <w:sz w:val="32"/>
          <w:szCs w:val="32"/>
        </w:rPr>
        <w:t>FUTHURE SCOPE</w:t>
      </w:r>
    </w:p>
    <w:p w14:paraId="2693187B" w14:textId="77777777" w:rsidR="00B7003B" w:rsidRDefault="00B7003B" w:rsidP="00B7003B">
      <w:pPr>
        <w:rPr>
          <w:b/>
          <w:bCs/>
          <w:sz w:val="32"/>
          <w:szCs w:val="32"/>
        </w:rPr>
      </w:pPr>
    </w:p>
    <w:p w14:paraId="7FF6E45A" w14:textId="77777777" w:rsidR="00B7003B" w:rsidRPr="00D476F2" w:rsidRDefault="00B7003B" w:rsidP="00B7003B">
      <w:pPr>
        <w:rPr>
          <w:sz w:val="28"/>
          <w:szCs w:val="28"/>
          <w:lang w:val="en-IN"/>
        </w:rPr>
      </w:pPr>
      <w:r w:rsidRPr="00D476F2">
        <w:rPr>
          <w:sz w:val="28"/>
          <w:szCs w:val="28"/>
          <w:lang w:val="en-IN"/>
        </w:rPr>
        <w:t xml:space="preserve">The future development of </w:t>
      </w:r>
      <w:proofErr w:type="spellStart"/>
      <w:r w:rsidRPr="00D476F2">
        <w:rPr>
          <w:sz w:val="28"/>
          <w:szCs w:val="28"/>
          <w:lang w:val="en-IN"/>
        </w:rPr>
        <w:t>SkillSphere</w:t>
      </w:r>
      <w:proofErr w:type="spellEnd"/>
      <w:r w:rsidRPr="00D476F2">
        <w:rPr>
          <w:sz w:val="28"/>
          <w:szCs w:val="28"/>
          <w:lang w:val="en-IN"/>
        </w:rPr>
        <w:t xml:space="preserve"> can significantly enhance its capabilities by integrating advanced Artificial Intelligence technologies and emerging educational innovations.</w:t>
      </w:r>
    </w:p>
    <w:p w14:paraId="3DA33CBE" w14:textId="77777777" w:rsidR="00B7003B" w:rsidRPr="00D476F2" w:rsidRDefault="00B7003B" w:rsidP="00B7003B">
      <w:pPr>
        <w:rPr>
          <w:sz w:val="28"/>
          <w:szCs w:val="28"/>
          <w:lang w:val="en-IN"/>
        </w:rPr>
      </w:pPr>
      <w:r w:rsidRPr="00D476F2">
        <w:rPr>
          <w:sz w:val="28"/>
          <w:szCs w:val="28"/>
          <w:lang w:val="en-IN"/>
        </w:rPr>
        <w:t>Future versions may include Generative AI assistants capable of answering student career questions using natural language conversations. Large Language Models can provide interview preparation, resume analysis, coding assistance, project guidance, and personalized mentoring.</w:t>
      </w:r>
    </w:p>
    <w:p w14:paraId="3A5E1C2A" w14:textId="77777777" w:rsidR="00B7003B" w:rsidRPr="00D476F2" w:rsidRDefault="00B7003B" w:rsidP="00B7003B">
      <w:pPr>
        <w:rPr>
          <w:sz w:val="28"/>
          <w:szCs w:val="28"/>
          <w:lang w:val="en-IN"/>
        </w:rPr>
      </w:pPr>
      <w:r w:rsidRPr="00D476F2">
        <w:rPr>
          <w:sz w:val="28"/>
          <w:szCs w:val="28"/>
          <w:lang w:val="en-IN"/>
        </w:rPr>
        <w:t xml:space="preserve">Integration with LinkedIn, GitHub, </w:t>
      </w:r>
      <w:proofErr w:type="spellStart"/>
      <w:r w:rsidRPr="00D476F2">
        <w:rPr>
          <w:sz w:val="28"/>
          <w:szCs w:val="28"/>
          <w:lang w:val="en-IN"/>
        </w:rPr>
        <w:t>HackerRank</w:t>
      </w:r>
      <w:proofErr w:type="spellEnd"/>
      <w:r w:rsidRPr="00D476F2">
        <w:rPr>
          <w:sz w:val="28"/>
          <w:szCs w:val="28"/>
          <w:lang w:val="en-IN"/>
        </w:rPr>
        <w:t xml:space="preserve">, </w:t>
      </w:r>
      <w:proofErr w:type="spellStart"/>
      <w:r w:rsidRPr="00D476F2">
        <w:rPr>
          <w:sz w:val="28"/>
          <w:szCs w:val="28"/>
          <w:lang w:val="en-IN"/>
        </w:rPr>
        <w:t>LeetCode</w:t>
      </w:r>
      <w:proofErr w:type="spellEnd"/>
      <w:r w:rsidRPr="00D476F2">
        <w:rPr>
          <w:sz w:val="28"/>
          <w:szCs w:val="28"/>
          <w:lang w:val="en-IN"/>
        </w:rPr>
        <w:t>, Coursera, Udemy, NPTEL, edX, and other professional learning platforms will improve learner profiling and recommendation quality.</w:t>
      </w:r>
    </w:p>
    <w:p w14:paraId="476B5A9D" w14:textId="77777777" w:rsidR="00B7003B" w:rsidRPr="00D476F2" w:rsidRDefault="00B7003B" w:rsidP="00B7003B">
      <w:pPr>
        <w:rPr>
          <w:sz w:val="28"/>
          <w:szCs w:val="28"/>
          <w:lang w:val="en-IN"/>
        </w:rPr>
      </w:pPr>
      <w:r w:rsidRPr="00D476F2">
        <w:rPr>
          <w:sz w:val="28"/>
          <w:szCs w:val="28"/>
          <w:lang w:val="en-IN"/>
        </w:rPr>
        <w:t>Real-time job market analytics can continuously monitor recruitment trends, salary information, employer expectations, and emerging technologies to provide highly accurate career recommendations.</w:t>
      </w:r>
    </w:p>
    <w:p w14:paraId="7C800D53" w14:textId="77777777" w:rsidR="00B7003B" w:rsidRPr="00D476F2" w:rsidRDefault="00B7003B" w:rsidP="00B7003B">
      <w:pPr>
        <w:rPr>
          <w:sz w:val="28"/>
          <w:szCs w:val="28"/>
          <w:lang w:val="en-IN"/>
        </w:rPr>
      </w:pPr>
      <w:r w:rsidRPr="00D476F2">
        <w:rPr>
          <w:sz w:val="28"/>
          <w:szCs w:val="28"/>
          <w:lang w:val="en-IN"/>
        </w:rPr>
        <w:t xml:space="preserve">Advanced Deep Learning algorithms can improve career prediction accuracy by </w:t>
      </w:r>
      <w:proofErr w:type="spellStart"/>
      <w:r w:rsidRPr="00D476F2">
        <w:rPr>
          <w:sz w:val="28"/>
          <w:szCs w:val="28"/>
          <w:lang w:val="en-IN"/>
        </w:rPr>
        <w:t>analyzing</w:t>
      </w:r>
      <w:proofErr w:type="spellEnd"/>
      <w:r w:rsidRPr="00D476F2">
        <w:rPr>
          <w:sz w:val="28"/>
          <w:szCs w:val="28"/>
          <w:lang w:val="en-IN"/>
        </w:rPr>
        <w:t xml:space="preserve"> complex relationships between learner competencies and employment outcomes.</w:t>
      </w:r>
    </w:p>
    <w:p w14:paraId="578C369E" w14:textId="77777777" w:rsidR="00B7003B" w:rsidRPr="00D476F2" w:rsidRDefault="00B7003B" w:rsidP="00B7003B">
      <w:pPr>
        <w:rPr>
          <w:sz w:val="28"/>
          <w:szCs w:val="28"/>
          <w:lang w:val="en-IN"/>
        </w:rPr>
      </w:pPr>
      <w:r w:rsidRPr="00D476F2">
        <w:rPr>
          <w:sz w:val="28"/>
          <w:szCs w:val="28"/>
          <w:lang w:val="en-IN"/>
        </w:rPr>
        <w:t>Blockchain technology may be integrated to securely verify academic records, certifications, internships, and professional achievements.</w:t>
      </w:r>
    </w:p>
    <w:p w14:paraId="391822D7" w14:textId="77777777" w:rsidR="00B7003B" w:rsidRPr="00D476F2" w:rsidRDefault="00B7003B" w:rsidP="00B7003B">
      <w:pPr>
        <w:rPr>
          <w:sz w:val="28"/>
          <w:szCs w:val="28"/>
          <w:lang w:val="en-IN"/>
        </w:rPr>
      </w:pPr>
      <w:r w:rsidRPr="00D476F2">
        <w:rPr>
          <w:sz w:val="28"/>
          <w:szCs w:val="28"/>
          <w:lang w:val="en-IN"/>
        </w:rPr>
        <w:t>Virtual Reality and Augmented Reality can provide immersive technical training, laboratory simulations, and interview practice environments.</w:t>
      </w:r>
    </w:p>
    <w:p w14:paraId="6DFD6AF8" w14:textId="77777777" w:rsidR="00B7003B" w:rsidRPr="00D476F2" w:rsidRDefault="00B7003B" w:rsidP="00B7003B">
      <w:pPr>
        <w:rPr>
          <w:sz w:val="28"/>
          <w:szCs w:val="28"/>
          <w:lang w:val="en-IN"/>
        </w:rPr>
      </w:pPr>
      <w:r w:rsidRPr="00D476F2">
        <w:rPr>
          <w:sz w:val="28"/>
          <w:szCs w:val="28"/>
          <w:lang w:val="en-IN"/>
        </w:rPr>
        <w:t>Gamification techniques such as badges, points, leaderboards, and achievement rewards can further increase student motivation and learning engagement.</w:t>
      </w:r>
    </w:p>
    <w:p w14:paraId="2DFD9645" w14:textId="77777777" w:rsidR="00B7003B" w:rsidRPr="00D476F2" w:rsidRDefault="00B7003B" w:rsidP="00B7003B">
      <w:pPr>
        <w:rPr>
          <w:sz w:val="28"/>
          <w:szCs w:val="28"/>
          <w:lang w:val="en-IN"/>
        </w:rPr>
      </w:pPr>
      <w:r w:rsidRPr="00D476F2">
        <w:rPr>
          <w:sz w:val="28"/>
          <w:szCs w:val="28"/>
          <w:lang w:val="en-IN"/>
        </w:rPr>
        <w:t>Multilingual support will enable learners from different regions to access personalized career guidance in their native languages.</w:t>
      </w:r>
    </w:p>
    <w:p w14:paraId="640E8828" w14:textId="77777777" w:rsidR="00D476F2" w:rsidRDefault="00D476F2" w:rsidP="00B7003B">
      <w:pPr>
        <w:rPr>
          <w:sz w:val="28"/>
          <w:szCs w:val="28"/>
        </w:rPr>
      </w:pPr>
    </w:p>
    <w:p w14:paraId="6FAAA2D2" w14:textId="792D4658" w:rsidR="00D476F2" w:rsidRDefault="00D476F2" w:rsidP="00B7003B">
      <w:pPr>
        <w:rPr>
          <w:b/>
          <w:bCs/>
          <w:sz w:val="32"/>
          <w:szCs w:val="32"/>
        </w:rPr>
      </w:pPr>
      <w:r>
        <w:rPr>
          <w:sz w:val="28"/>
          <w:szCs w:val="28"/>
        </w:rPr>
        <w:lastRenderedPageBreak/>
        <w:t xml:space="preserve">                                              </w:t>
      </w:r>
      <w:r w:rsidRPr="00D476F2">
        <w:rPr>
          <w:b/>
          <w:bCs/>
          <w:sz w:val="32"/>
          <w:szCs w:val="32"/>
        </w:rPr>
        <w:t xml:space="preserve">CHAPTER 11: </w:t>
      </w:r>
    </w:p>
    <w:p w14:paraId="7EC8CEB3" w14:textId="1E211E2E" w:rsidR="00D476F2" w:rsidRDefault="00D476F2" w:rsidP="00B7003B">
      <w:pPr>
        <w:rPr>
          <w:b/>
          <w:bCs/>
          <w:sz w:val="32"/>
          <w:szCs w:val="32"/>
        </w:rPr>
      </w:pPr>
      <w:r>
        <w:rPr>
          <w:b/>
          <w:bCs/>
          <w:sz w:val="32"/>
          <w:szCs w:val="32"/>
        </w:rPr>
        <w:t xml:space="preserve">                                        </w:t>
      </w:r>
      <w:r w:rsidRPr="00D476F2">
        <w:rPr>
          <w:b/>
          <w:bCs/>
          <w:sz w:val="32"/>
          <w:szCs w:val="32"/>
        </w:rPr>
        <w:t>CONCLUSION</w:t>
      </w:r>
    </w:p>
    <w:p w14:paraId="51433D04" w14:textId="77777777" w:rsidR="00E33692" w:rsidRDefault="00E33692" w:rsidP="00E33692">
      <w:pPr>
        <w:rPr>
          <w:b/>
          <w:bCs/>
          <w:sz w:val="32"/>
          <w:szCs w:val="32"/>
        </w:rPr>
      </w:pPr>
    </w:p>
    <w:p w14:paraId="67B703AE" w14:textId="77777777" w:rsidR="00E33692" w:rsidRPr="00E33692" w:rsidRDefault="00E33692" w:rsidP="00E33692">
      <w:pPr>
        <w:rPr>
          <w:sz w:val="28"/>
          <w:szCs w:val="28"/>
          <w:lang w:val="en-IN"/>
        </w:rPr>
      </w:pPr>
      <w:proofErr w:type="spellStart"/>
      <w:r w:rsidRPr="00E33692">
        <w:rPr>
          <w:sz w:val="28"/>
          <w:szCs w:val="28"/>
          <w:lang w:val="en-IN"/>
        </w:rPr>
        <w:t>SkillSphere</w:t>
      </w:r>
      <w:proofErr w:type="spellEnd"/>
      <w:r w:rsidRPr="00E33692">
        <w:rPr>
          <w:sz w:val="28"/>
          <w:szCs w:val="28"/>
          <w:lang w:val="en-IN"/>
        </w:rPr>
        <w:t xml:space="preserve"> demonstrates how Artificial Intelligence and Machine Learning can transform career guidance and personalized learning. Traditional educational systems primarily emphasize academic performance, while modern industries require practical skills, technical expertise, communication abilities, problem-solving capabilities, and continuous learning.</w:t>
      </w:r>
    </w:p>
    <w:p w14:paraId="73150D0A" w14:textId="77777777" w:rsidR="00E33692" w:rsidRPr="00E33692" w:rsidRDefault="00E33692" w:rsidP="00E33692">
      <w:pPr>
        <w:rPr>
          <w:sz w:val="28"/>
          <w:szCs w:val="28"/>
          <w:lang w:val="en-IN"/>
        </w:rPr>
      </w:pPr>
      <w:r w:rsidRPr="00E33692">
        <w:rPr>
          <w:sz w:val="28"/>
          <w:szCs w:val="28"/>
          <w:lang w:val="en-IN"/>
        </w:rPr>
        <w:t xml:space="preserve">The proposed platform successfully integrates academic records, technical competencies, certifications, project experience, coding profiles, career interests, and </w:t>
      </w:r>
      <w:proofErr w:type="spellStart"/>
      <w:r w:rsidRPr="00E33692">
        <w:rPr>
          <w:sz w:val="28"/>
          <w:szCs w:val="28"/>
          <w:lang w:val="en-IN"/>
        </w:rPr>
        <w:t>labor</w:t>
      </w:r>
      <w:proofErr w:type="spellEnd"/>
      <w:r w:rsidRPr="00E33692">
        <w:rPr>
          <w:sz w:val="28"/>
          <w:szCs w:val="28"/>
          <w:lang w:val="en-IN"/>
        </w:rPr>
        <w:t xml:space="preserve"> market analytics into a unified intelligent recommendation system. Machine Learning algorithms </w:t>
      </w:r>
      <w:proofErr w:type="spellStart"/>
      <w:r w:rsidRPr="00E33692">
        <w:rPr>
          <w:sz w:val="28"/>
          <w:szCs w:val="28"/>
          <w:lang w:val="en-IN"/>
        </w:rPr>
        <w:t>analyze</w:t>
      </w:r>
      <w:proofErr w:type="spellEnd"/>
      <w:r w:rsidRPr="00E33692">
        <w:rPr>
          <w:sz w:val="28"/>
          <w:szCs w:val="28"/>
          <w:lang w:val="en-IN"/>
        </w:rPr>
        <w:t xml:space="preserve"> learner competency, identify skill gaps, predict suitable career paths, and generate personalized learning recommendations aligned with current industry requirements.</w:t>
      </w:r>
    </w:p>
    <w:p w14:paraId="09A228E1" w14:textId="77777777" w:rsidR="00E33692" w:rsidRPr="00E33692" w:rsidRDefault="00E33692" w:rsidP="00E33692">
      <w:pPr>
        <w:rPr>
          <w:sz w:val="28"/>
          <w:szCs w:val="28"/>
          <w:lang w:val="en-IN"/>
        </w:rPr>
      </w:pPr>
      <w:r w:rsidRPr="00E33692">
        <w:rPr>
          <w:sz w:val="28"/>
          <w:szCs w:val="28"/>
          <w:lang w:val="en-IN"/>
        </w:rPr>
        <w:t>Continuous progress monitoring enables students to visualize competency improvement while helping educational institutions evaluate placement readiness and curriculum effectiveness. Recruiters also benefit from improved candidate assessment based on verified competency analysis.</w:t>
      </w:r>
    </w:p>
    <w:p w14:paraId="2D06F71D" w14:textId="77777777" w:rsidR="00E33692" w:rsidRPr="00E33692" w:rsidRDefault="00E33692" w:rsidP="00E33692">
      <w:pPr>
        <w:rPr>
          <w:sz w:val="28"/>
          <w:szCs w:val="28"/>
          <w:lang w:val="en-IN"/>
        </w:rPr>
      </w:pPr>
      <w:r w:rsidRPr="00E33692">
        <w:rPr>
          <w:sz w:val="28"/>
          <w:szCs w:val="28"/>
          <w:lang w:val="en-IN"/>
        </w:rPr>
        <w:t xml:space="preserve">The platform contributes to reducing unemployment caused by skill mismatches, increasing employability, improving workforce readiness, and promoting lifelong learning. As Artificial Intelligence technologies continue to evolve, systems such as </w:t>
      </w:r>
      <w:proofErr w:type="spellStart"/>
      <w:r w:rsidRPr="00E33692">
        <w:rPr>
          <w:sz w:val="28"/>
          <w:szCs w:val="28"/>
          <w:lang w:val="en-IN"/>
        </w:rPr>
        <w:t>SkillSphere</w:t>
      </w:r>
      <w:proofErr w:type="spellEnd"/>
      <w:r w:rsidRPr="00E33692">
        <w:rPr>
          <w:sz w:val="28"/>
          <w:szCs w:val="28"/>
          <w:lang w:val="en-IN"/>
        </w:rPr>
        <w:t xml:space="preserve"> will play an increasingly important role in connecting education with employment and preparing future professionals for rapidly changing industries.</w:t>
      </w:r>
    </w:p>
    <w:p w14:paraId="059CC38C" w14:textId="77777777" w:rsidR="00B52880" w:rsidRDefault="00E33692" w:rsidP="00B52880">
      <w:pPr>
        <w:rPr>
          <w:sz w:val="28"/>
          <w:szCs w:val="28"/>
        </w:rPr>
      </w:pPr>
      <w:r w:rsidRPr="00E33692">
        <w:rPr>
          <w:sz w:val="28"/>
          <w:szCs w:val="28"/>
          <w:lang w:val="en-IN"/>
        </w:rPr>
        <w:t xml:space="preserve">Overall, </w:t>
      </w:r>
      <w:proofErr w:type="spellStart"/>
      <w:r w:rsidRPr="00E33692">
        <w:rPr>
          <w:sz w:val="28"/>
          <w:szCs w:val="28"/>
          <w:lang w:val="en-IN"/>
        </w:rPr>
        <w:t>SkillSphere</w:t>
      </w:r>
      <w:proofErr w:type="spellEnd"/>
      <w:r w:rsidRPr="00E33692">
        <w:rPr>
          <w:sz w:val="28"/>
          <w:szCs w:val="28"/>
          <w:lang w:val="en-IN"/>
        </w:rPr>
        <w:t xml:space="preserve"> provides an intelligent, scalable, adaptive, and data-driven solution for modern career development and personalized education, making it a valuable contribution to the future of digital learning and workforce </w:t>
      </w:r>
      <w:r w:rsidR="00146079">
        <w:rPr>
          <w:sz w:val="28"/>
          <w:szCs w:val="28"/>
          <w:lang w:val="en-IN"/>
        </w:rPr>
        <w:t>develop</w:t>
      </w:r>
      <w:r w:rsidR="00E85001" w:rsidRPr="00E85001">
        <w:t xml:space="preserve"> </w:t>
      </w:r>
      <w:proofErr w:type="gramStart"/>
      <w:r w:rsidR="00E85001" w:rsidRPr="00E85001">
        <w:rPr>
          <w:sz w:val="28"/>
          <w:szCs w:val="28"/>
        </w:rPr>
        <w:t>The</w:t>
      </w:r>
      <w:proofErr w:type="gramEnd"/>
      <w:r w:rsidR="00E85001" w:rsidRPr="00E85001">
        <w:rPr>
          <w:sz w:val="28"/>
          <w:szCs w:val="28"/>
        </w:rPr>
        <w:t xml:space="preserve"> system identifies individual skill gaps, predicts suitable career paths, and recommends relevant courses, certifications, internships, and projects that align with current job market demands. Continuous monitoring of learner progress through interactive dashboards enables students to track their development and improve their employability. Educational institutions also benefit by gaining insights into students' career readiness and placement </w:t>
      </w:r>
      <w:proofErr w:type="spellStart"/>
      <w:r w:rsidR="00E85001" w:rsidRPr="00E85001">
        <w:rPr>
          <w:sz w:val="28"/>
          <w:szCs w:val="28"/>
        </w:rPr>
        <w:t>performa</w:t>
      </w:r>
      <w:proofErr w:type="spellEnd"/>
    </w:p>
    <w:p w14:paraId="1797C185" w14:textId="77777777" w:rsidR="00B52880" w:rsidRDefault="00B52880" w:rsidP="00B52880">
      <w:pPr>
        <w:rPr>
          <w:sz w:val="28"/>
          <w:szCs w:val="28"/>
        </w:rPr>
      </w:pPr>
    </w:p>
    <w:p w14:paraId="6376F77E" w14:textId="307E6C21" w:rsidR="00E33692" w:rsidRPr="00B52880" w:rsidRDefault="00B52880" w:rsidP="00B52880">
      <w:pPr>
        <w:rPr>
          <w:b/>
          <w:bCs/>
          <w:sz w:val="32"/>
          <w:szCs w:val="32"/>
        </w:rPr>
      </w:pPr>
      <w:r>
        <w:rPr>
          <w:sz w:val="28"/>
          <w:szCs w:val="28"/>
        </w:rPr>
        <w:lastRenderedPageBreak/>
        <w:t xml:space="preserve">                                         </w:t>
      </w:r>
      <w:r w:rsidR="00E33692" w:rsidRPr="00146079">
        <w:rPr>
          <w:b/>
          <w:bCs/>
          <w:sz w:val="32"/>
          <w:szCs w:val="32"/>
        </w:rPr>
        <w:t>CHAPTER 12</w:t>
      </w:r>
      <w:r>
        <w:rPr>
          <w:b/>
          <w:bCs/>
          <w:sz w:val="32"/>
          <w:szCs w:val="32"/>
        </w:rPr>
        <w:t>:</w:t>
      </w:r>
      <w:r w:rsidR="00E33692" w:rsidRPr="00146079">
        <w:rPr>
          <w:b/>
          <w:bCs/>
          <w:sz w:val="32"/>
          <w:szCs w:val="32"/>
        </w:rPr>
        <w:t xml:space="preserve"> REFERENCE</w:t>
      </w:r>
    </w:p>
    <w:p w14:paraId="48BE7FB5" w14:textId="77777777" w:rsidR="000857B0" w:rsidRDefault="000857B0" w:rsidP="000857B0">
      <w:pPr>
        <w:rPr>
          <w:b/>
          <w:bCs/>
          <w:sz w:val="28"/>
          <w:szCs w:val="28"/>
        </w:rPr>
      </w:pPr>
    </w:p>
    <w:p w14:paraId="6A6F5F54" w14:textId="77777777" w:rsidR="000857B0" w:rsidRDefault="000857B0" w:rsidP="000857B0">
      <w:pPr>
        <w:rPr>
          <w:b/>
          <w:bCs/>
          <w:sz w:val="28"/>
          <w:szCs w:val="28"/>
        </w:rPr>
      </w:pPr>
    </w:p>
    <w:p w14:paraId="032B6E10" w14:textId="77777777" w:rsidR="000857B0" w:rsidRPr="000857B0" w:rsidRDefault="000857B0" w:rsidP="000857B0">
      <w:pPr>
        <w:rPr>
          <w:sz w:val="28"/>
          <w:szCs w:val="28"/>
          <w:lang w:val="en-IN"/>
        </w:rPr>
      </w:pPr>
      <w:r w:rsidRPr="000857B0">
        <w:rPr>
          <w:sz w:val="28"/>
          <w:szCs w:val="28"/>
          <w:lang w:val="en-IN"/>
        </w:rPr>
        <w:t xml:space="preserve">[1] Stuart Russell and Peter Norvig, </w:t>
      </w:r>
      <w:r w:rsidRPr="000857B0">
        <w:rPr>
          <w:i/>
          <w:iCs/>
          <w:sz w:val="28"/>
          <w:szCs w:val="28"/>
          <w:lang w:val="en-IN"/>
        </w:rPr>
        <w:t>Artificial Intelligence: A Modern Approach</w:t>
      </w:r>
      <w:r w:rsidRPr="000857B0">
        <w:rPr>
          <w:sz w:val="28"/>
          <w:szCs w:val="28"/>
          <w:lang w:val="en-IN"/>
        </w:rPr>
        <w:t>, Pearson, 2021.</w:t>
      </w:r>
    </w:p>
    <w:p w14:paraId="342A0087" w14:textId="77777777" w:rsidR="000857B0" w:rsidRPr="000857B0" w:rsidRDefault="000857B0" w:rsidP="000857B0">
      <w:pPr>
        <w:rPr>
          <w:sz w:val="28"/>
          <w:szCs w:val="28"/>
          <w:lang w:val="en-IN"/>
        </w:rPr>
      </w:pPr>
      <w:r w:rsidRPr="000857B0">
        <w:rPr>
          <w:sz w:val="28"/>
          <w:szCs w:val="28"/>
          <w:lang w:val="en-IN"/>
        </w:rPr>
        <w:t xml:space="preserve">[2] Ian Goodfellow, Yoshua Bengio, and Aaron Courville, </w:t>
      </w:r>
      <w:r w:rsidRPr="000857B0">
        <w:rPr>
          <w:i/>
          <w:iCs/>
          <w:sz w:val="28"/>
          <w:szCs w:val="28"/>
          <w:lang w:val="en-IN"/>
        </w:rPr>
        <w:t>Deep Learning</w:t>
      </w:r>
      <w:r w:rsidRPr="000857B0">
        <w:rPr>
          <w:sz w:val="28"/>
          <w:szCs w:val="28"/>
          <w:lang w:val="en-IN"/>
        </w:rPr>
        <w:t>, MIT Press, 2016.</w:t>
      </w:r>
    </w:p>
    <w:p w14:paraId="4A631509" w14:textId="77777777" w:rsidR="000857B0" w:rsidRPr="000857B0" w:rsidRDefault="000857B0" w:rsidP="000857B0">
      <w:pPr>
        <w:rPr>
          <w:sz w:val="28"/>
          <w:szCs w:val="28"/>
          <w:lang w:val="en-IN"/>
        </w:rPr>
      </w:pPr>
      <w:r w:rsidRPr="000857B0">
        <w:rPr>
          <w:sz w:val="28"/>
          <w:szCs w:val="28"/>
          <w:lang w:val="en-IN"/>
        </w:rPr>
        <w:t xml:space="preserve">[3] Tom M. Mitchell, </w:t>
      </w:r>
      <w:r w:rsidRPr="000857B0">
        <w:rPr>
          <w:i/>
          <w:iCs/>
          <w:sz w:val="28"/>
          <w:szCs w:val="28"/>
          <w:lang w:val="en-IN"/>
        </w:rPr>
        <w:t>Machine Learning</w:t>
      </w:r>
      <w:r w:rsidRPr="000857B0">
        <w:rPr>
          <w:sz w:val="28"/>
          <w:szCs w:val="28"/>
          <w:lang w:val="en-IN"/>
        </w:rPr>
        <w:t>, McGraw-Hill, 1997.</w:t>
      </w:r>
    </w:p>
    <w:p w14:paraId="562ACA84" w14:textId="77777777" w:rsidR="000857B0" w:rsidRPr="000857B0" w:rsidRDefault="000857B0" w:rsidP="000857B0">
      <w:pPr>
        <w:rPr>
          <w:sz w:val="28"/>
          <w:szCs w:val="28"/>
          <w:lang w:val="en-IN"/>
        </w:rPr>
      </w:pPr>
      <w:r w:rsidRPr="000857B0">
        <w:rPr>
          <w:sz w:val="28"/>
          <w:szCs w:val="28"/>
          <w:lang w:val="en-IN"/>
        </w:rPr>
        <w:t xml:space="preserve">[4] Christopher Bishop, </w:t>
      </w:r>
      <w:r w:rsidRPr="000857B0">
        <w:rPr>
          <w:i/>
          <w:iCs/>
          <w:sz w:val="28"/>
          <w:szCs w:val="28"/>
          <w:lang w:val="en-IN"/>
        </w:rPr>
        <w:t>Pattern Recognition and Machine Learning</w:t>
      </w:r>
      <w:r w:rsidRPr="000857B0">
        <w:rPr>
          <w:sz w:val="28"/>
          <w:szCs w:val="28"/>
          <w:lang w:val="en-IN"/>
        </w:rPr>
        <w:t>, Springer, 2006.</w:t>
      </w:r>
    </w:p>
    <w:p w14:paraId="42A81866" w14:textId="77777777" w:rsidR="000857B0" w:rsidRPr="000857B0" w:rsidRDefault="000857B0" w:rsidP="000857B0">
      <w:pPr>
        <w:rPr>
          <w:sz w:val="28"/>
          <w:szCs w:val="28"/>
          <w:lang w:val="en-IN"/>
        </w:rPr>
      </w:pPr>
      <w:r w:rsidRPr="000857B0">
        <w:rPr>
          <w:sz w:val="28"/>
          <w:szCs w:val="28"/>
          <w:lang w:val="en-IN"/>
        </w:rPr>
        <w:t xml:space="preserve">[5] Jiawei Han, Micheline Kamber, and Jian Pei, </w:t>
      </w:r>
      <w:r w:rsidRPr="000857B0">
        <w:rPr>
          <w:i/>
          <w:iCs/>
          <w:sz w:val="28"/>
          <w:szCs w:val="28"/>
          <w:lang w:val="en-IN"/>
        </w:rPr>
        <w:t>Data Mining: Concepts and Techniques</w:t>
      </w:r>
      <w:r w:rsidRPr="000857B0">
        <w:rPr>
          <w:sz w:val="28"/>
          <w:szCs w:val="28"/>
          <w:lang w:val="en-IN"/>
        </w:rPr>
        <w:t>, Morgan Kaufmann, 2012.</w:t>
      </w:r>
    </w:p>
    <w:p w14:paraId="45BCD0DA" w14:textId="77777777" w:rsidR="000857B0" w:rsidRPr="000857B0" w:rsidRDefault="000857B0" w:rsidP="000857B0">
      <w:pPr>
        <w:rPr>
          <w:sz w:val="28"/>
          <w:szCs w:val="28"/>
          <w:lang w:val="en-IN"/>
        </w:rPr>
      </w:pPr>
      <w:r w:rsidRPr="000857B0">
        <w:rPr>
          <w:sz w:val="28"/>
          <w:szCs w:val="28"/>
          <w:lang w:val="en-IN"/>
        </w:rPr>
        <w:t xml:space="preserve">[6] Aurélien </w:t>
      </w:r>
      <w:proofErr w:type="spellStart"/>
      <w:r w:rsidRPr="000857B0">
        <w:rPr>
          <w:sz w:val="28"/>
          <w:szCs w:val="28"/>
          <w:lang w:val="en-IN"/>
        </w:rPr>
        <w:t>Géron</w:t>
      </w:r>
      <w:proofErr w:type="spellEnd"/>
      <w:r w:rsidRPr="000857B0">
        <w:rPr>
          <w:sz w:val="28"/>
          <w:szCs w:val="28"/>
          <w:lang w:val="en-IN"/>
        </w:rPr>
        <w:t xml:space="preserve">, </w:t>
      </w:r>
      <w:r w:rsidRPr="000857B0">
        <w:rPr>
          <w:i/>
          <w:iCs/>
          <w:sz w:val="28"/>
          <w:szCs w:val="28"/>
          <w:lang w:val="en-IN"/>
        </w:rPr>
        <w:t xml:space="preserve">Hands-On Machine Learning with Scikit-Learn, </w:t>
      </w:r>
      <w:proofErr w:type="spellStart"/>
      <w:r w:rsidRPr="000857B0">
        <w:rPr>
          <w:i/>
          <w:iCs/>
          <w:sz w:val="28"/>
          <w:szCs w:val="28"/>
          <w:lang w:val="en-IN"/>
        </w:rPr>
        <w:t>Keras</w:t>
      </w:r>
      <w:proofErr w:type="spellEnd"/>
      <w:r w:rsidRPr="000857B0">
        <w:rPr>
          <w:i/>
          <w:iCs/>
          <w:sz w:val="28"/>
          <w:szCs w:val="28"/>
          <w:lang w:val="en-IN"/>
        </w:rPr>
        <w:t xml:space="preserve"> and TensorFlow</w:t>
      </w:r>
      <w:r w:rsidRPr="000857B0">
        <w:rPr>
          <w:sz w:val="28"/>
          <w:szCs w:val="28"/>
          <w:lang w:val="en-IN"/>
        </w:rPr>
        <w:t>, O'Reilly, 2022.</w:t>
      </w:r>
    </w:p>
    <w:p w14:paraId="77A52631" w14:textId="77777777" w:rsidR="000857B0" w:rsidRPr="000857B0" w:rsidRDefault="000857B0" w:rsidP="000857B0">
      <w:pPr>
        <w:rPr>
          <w:sz w:val="28"/>
          <w:szCs w:val="28"/>
          <w:lang w:val="en-IN"/>
        </w:rPr>
      </w:pPr>
      <w:r w:rsidRPr="000857B0">
        <w:rPr>
          <w:sz w:val="28"/>
          <w:szCs w:val="28"/>
          <w:lang w:val="en-IN"/>
        </w:rPr>
        <w:t xml:space="preserve">[7] Andrew Ng, </w:t>
      </w:r>
      <w:r w:rsidRPr="000857B0">
        <w:rPr>
          <w:i/>
          <w:iCs/>
          <w:sz w:val="28"/>
          <w:szCs w:val="28"/>
          <w:lang w:val="en-IN"/>
        </w:rPr>
        <w:t>Machine Learning Yearning</w:t>
      </w:r>
      <w:r w:rsidRPr="000857B0">
        <w:rPr>
          <w:sz w:val="28"/>
          <w:szCs w:val="28"/>
          <w:lang w:val="en-IN"/>
        </w:rPr>
        <w:t>, DeepLearning.AI.</w:t>
      </w:r>
    </w:p>
    <w:p w14:paraId="15B70E54" w14:textId="77777777" w:rsidR="000857B0" w:rsidRPr="000857B0" w:rsidRDefault="000857B0" w:rsidP="000857B0">
      <w:pPr>
        <w:rPr>
          <w:sz w:val="28"/>
          <w:szCs w:val="28"/>
          <w:lang w:val="en-IN"/>
        </w:rPr>
      </w:pPr>
      <w:r w:rsidRPr="000857B0">
        <w:rPr>
          <w:sz w:val="28"/>
          <w:szCs w:val="28"/>
          <w:lang w:val="en-IN"/>
        </w:rPr>
        <w:t xml:space="preserve">[8] Pedro Domingos, </w:t>
      </w:r>
      <w:r w:rsidRPr="000857B0">
        <w:rPr>
          <w:i/>
          <w:iCs/>
          <w:sz w:val="28"/>
          <w:szCs w:val="28"/>
          <w:lang w:val="en-IN"/>
        </w:rPr>
        <w:t>The Master Algorithm</w:t>
      </w:r>
      <w:r w:rsidRPr="000857B0">
        <w:rPr>
          <w:sz w:val="28"/>
          <w:szCs w:val="28"/>
          <w:lang w:val="en-IN"/>
        </w:rPr>
        <w:t>, Basic Books.</w:t>
      </w:r>
    </w:p>
    <w:p w14:paraId="2AAD6EFB" w14:textId="77777777" w:rsidR="000857B0" w:rsidRPr="000857B0" w:rsidRDefault="000857B0" w:rsidP="000857B0">
      <w:pPr>
        <w:rPr>
          <w:sz w:val="28"/>
          <w:szCs w:val="28"/>
          <w:lang w:val="en-IN"/>
        </w:rPr>
      </w:pPr>
      <w:r w:rsidRPr="000857B0">
        <w:rPr>
          <w:sz w:val="28"/>
          <w:szCs w:val="28"/>
          <w:lang w:val="en-IN"/>
        </w:rPr>
        <w:t xml:space="preserve">[9] Ian Sommerville, </w:t>
      </w:r>
      <w:r w:rsidRPr="000857B0">
        <w:rPr>
          <w:i/>
          <w:iCs/>
          <w:sz w:val="28"/>
          <w:szCs w:val="28"/>
          <w:lang w:val="en-IN"/>
        </w:rPr>
        <w:t>Software Engineering</w:t>
      </w:r>
      <w:r w:rsidRPr="000857B0">
        <w:rPr>
          <w:sz w:val="28"/>
          <w:szCs w:val="28"/>
          <w:lang w:val="en-IN"/>
        </w:rPr>
        <w:t>, Pearson.</w:t>
      </w:r>
    </w:p>
    <w:p w14:paraId="5A874B14" w14:textId="77777777" w:rsidR="000857B0" w:rsidRPr="000857B0" w:rsidRDefault="000857B0" w:rsidP="000857B0">
      <w:pPr>
        <w:rPr>
          <w:sz w:val="28"/>
          <w:szCs w:val="28"/>
          <w:lang w:val="en-IN"/>
        </w:rPr>
      </w:pPr>
      <w:r w:rsidRPr="000857B0">
        <w:rPr>
          <w:sz w:val="28"/>
          <w:szCs w:val="28"/>
          <w:lang w:val="en-IN"/>
        </w:rPr>
        <w:t xml:space="preserve">[10] Pressman and Maxim, </w:t>
      </w:r>
      <w:r w:rsidRPr="000857B0">
        <w:rPr>
          <w:i/>
          <w:iCs/>
          <w:sz w:val="28"/>
          <w:szCs w:val="28"/>
          <w:lang w:val="en-IN"/>
        </w:rPr>
        <w:t>Software Engineering: A Practitioner's Approach</w:t>
      </w:r>
      <w:r w:rsidRPr="000857B0">
        <w:rPr>
          <w:sz w:val="28"/>
          <w:szCs w:val="28"/>
          <w:lang w:val="en-IN"/>
        </w:rPr>
        <w:t>, McGraw-Hill.</w:t>
      </w:r>
    </w:p>
    <w:p w14:paraId="13582B70" w14:textId="77777777" w:rsidR="000857B0" w:rsidRPr="000857B0" w:rsidRDefault="000857B0" w:rsidP="000857B0">
      <w:pPr>
        <w:rPr>
          <w:sz w:val="28"/>
          <w:szCs w:val="28"/>
          <w:lang w:val="en-IN"/>
        </w:rPr>
      </w:pPr>
      <w:r w:rsidRPr="000857B0">
        <w:rPr>
          <w:sz w:val="28"/>
          <w:szCs w:val="28"/>
          <w:lang w:val="en-IN"/>
        </w:rPr>
        <w:t xml:space="preserve">[11] OECD, </w:t>
      </w:r>
      <w:r w:rsidRPr="000857B0">
        <w:rPr>
          <w:i/>
          <w:iCs/>
          <w:sz w:val="28"/>
          <w:szCs w:val="28"/>
          <w:lang w:val="en-IN"/>
        </w:rPr>
        <w:t>Education at a Glance</w:t>
      </w:r>
      <w:r w:rsidRPr="000857B0">
        <w:rPr>
          <w:sz w:val="28"/>
          <w:szCs w:val="28"/>
          <w:lang w:val="en-IN"/>
        </w:rPr>
        <w:t>.</w:t>
      </w:r>
    </w:p>
    <w:p w14:paraId="3887341D" w14:textId="77777777" w:rsidR="000857B0" w:rsidRPr="000857B0" w:rsidRDefault="000857B0" w:rsidP="000857B0">
      <w:pPr>
        <w:rPr>
          <w:sz w:val="28"/>
          <w:szCs w:val="28"/>
          <w:lang w:val="en-IN"/>
        </w:rPr>
      </w:pPr>
      <w:r w:rsidRPr="000857B0">
        <w:rPr>
          <w:sz w:val="28"/>
          <w:szCs w:val="28"/>
          <w:lang w:val="en-IN"/>
        </w:rPr>
        <w:t xml:space="preserve">[12] World Economic Forum, </w:t>
      </w:r>
      <w:r w:rsidRPr="000857B0">
        <w:rPr>
          <w:i/>
          <w:iCs/>
          <w:sz w:val="28"/>
          <w:szCs w:val="28"/>
          <w:lang w:val="en-IN"/>
        </w:rPr>
        <w:t>The Future of Jobs Report</w:t>
      </w:r>
      <w:r w:rsidRPr="000857B0">
        <w:rPr>
          <w:sz w:val="28"/>
          <w:szCs w:val="28"/>
          <w:lang w:val="en-IN"/>
        </w:rPr>
        <w:t>.</w:t>
      </w:r>
    </w:p>
    <w:p w14:paraId="35E720DD" w14:textId="77777777" w:rsidR="000857B0" w:rsidRPr="000857B0" w:rsidRDefault="000857B0" w:rsidP="000857B0">
      <w:pPr>
        <w:rPr>
          <w:sz w:val="28"/>
          <w:szCs w:val="28"/>
          <w:lang w:val="en-IN"/>
        </w:rPr>
      </w:pPr>
      <w:r w:rsidRPr="000857B0">
        <w:rPr>
          <w:sz w:val="28"/>
          <w:szCs w:val="28"/>
          <w:lang w:val="en-IN"/>
        </w:rPr>
        <w:t xml:space="preserve">[13] UNESCO, </w:t>
      </w:r>
      <w:r w:rsidRPr="000857B0">
        <w:rPr>
          <w:i/>
          <w:iCs/>
          <w:sz w:val="28"/>
          <w:szCs w:val="28"/>
          <w:lang w:val="en-IN"/>
        </w:rPr>
        <w:t>Artificial Intelligence in Education</w:t>
      </w:r>
      <w:r w:rsidRPr="000857B0">
        <w:rPr>
          <w:sz w:val="28"/>
          <w:szCs w:val="28"/>
          <w:lang w:val="en-IN"/>
        </w:rPr>
        <w:t>.</w:t>
      </w:r>
    </w:p>
    <w:p w14:paraId="7EE4A070" w14:textId="77777777" w:rsidR="000857B0" w:rsidRPr="000857B0" w:rsidRDefault="000857B0" w:rsidP="000857B0">
      <w:pPr>
        <w:rPr>
          <w:sz w:val="28"/>
          <w:szCs w:val="28"/>
          <w:lang w:val="en-IN"/>
        </w:rPr>
      </w:pPr>
      <w:r w:rsidRPr="000857B0">
        <w:rPr>
          <w:sz w:val="28"/>
          <w:szCs w:val="28"/>
          <w:lang w:val="en-IN"/>
        </w:rPr>
        <w:t xml:space="preserve">[14] IBM Research, </w:t>
      </w:r>
      <w:r w:rsidRPr="000857B0">
        <w:rPr>
          <w:i/>
          <w:iCs/>
          <w:sz w:val="28"/>
          <w:szCs w:val="28"/>
          <w:lang w:val="en-IN"/>
        </w:rPr>
        <w:t>AI for Education</w:t>
      </w:r>
      <w:r w:rsidRPr="000857B0">
        <w:rPr>
          <w:sz w:val="28"/>
          <w:szCs w:val="28"/>
          <w:lang w:val="en-IN"/>
        </w:rPr>
        <w:t>.</w:t>
      </w:r>
    </w:p>
    <w:p w14:paraId="23EBE6F2" w14:textId="77777777" w:rsidR="000857B0" w:rsidRPr="000857B0" w:rsidRDefault="000857B0" w:rsidP="000857B0">
      <w:pPr>
        <w:rPr>
          <w:sz w:val="28"/>
          <w:szCs w:val="28"/>
          <w:lang w:val="en-IN"/>
        </w:rPr>
      </w:pPr>
      <w:r w:rsidRPr="000857B0">
        <w:rPr>
          <w:sz w:val="28"/>
          <w:szCs w:val="28"/>
          <w:lang w:val="en-IN"/>
        </w:rPr>
        <w:t>[15] Microsoft Learn Documentation.</w:t>
      </w:r>
    </w:p>
    <w:p w14:paraId="2C0787F0" w14:textId="77777777" w:rsidR="000857B0" w:rsidRPr="000857B0" w:rsidRDefault="000857B0" w:rsidP="000857B0">
      <w:pPr>
        <w:rPr>
          <w:sz w:val="28"/>
          <w:szCs w:val="28"/>
          <w:lang w:val="en-IN"/>
        </w:rPr>
      </w:pPr>
      <w:r w:rsidRPr="000857B0">
        <w:rPr>
          <w:sz w:val="28"/>
          <w:szCs w:val="28"/>
          <w:lang w:val="en-IN"/>
        </w:rPr>
        <w:t>[16] Google AI Documentation.</w:t>
      </w:r>
    </w:p>
    <w:p w14:paraId="37F6DA9B" w14:textId="77777777" w:rsidR="000857B0" w:rsidRPr="000857B0" w:rsidRDefault="000857B0" w:rsidP="000857B0">
      <w:pPr>
        <w:rPr>
          <w:sz w:val="28"/>
          <w:szCs w:val="28"/>
          <w:lang w:val="en-IN"/>
        </w:rPr>
      </w:pPr>
      <w:r w:rsidRPr="000857B0">
        <w:rPr>
          <w:sz w:val="28"/>
          <w:szCs w:val="28"/>
          <w:lang w:val="en-IN"/>
        </w:rPr>
        <w:t>[17] TensorFlow Official Documentation.</w:t>
      </w:r>
    </w:p>
    <w:p w14:paraId="142D2CAD" w14:textId="77777777" w:rsidR="000857B0" w:rsidRPr="000857B0" w:rsidRDefault="000857B0" w:rsidP="000857B0">
      <w:pPr>
        <w:rPr>
          <w:sz w:val="28"/>
          <w:szCs w:val="28"/>
          <w:lang w:val="en-IN"/>
        </w:rPr>
      </w:pPr>
      <w:r w:rsidRPr="000857B0">
        <w:rPr>
          <w:sz w:val="28"/>
          <w:szCs w:val="28"/>
          <w:lang w:val="en-IN"/>
        </w:rPr>
        <w:t>[18] Scikit-learn Official Documentation.</w:t>
      </w:r>
    </w:p>
    <w:p w14:paraId="24179D73" w14:textId="77777777" w:rsidR="000857B0" w:rsidRPr="000857B0" w:rsidRDefault="000857B0" w:rsidP="000857B0">
      <w:pPr>
        <w:rPr>
          <w:sz w:val="28"/>
          <w:szCs w:val="28"/>
          <w:lang w:val="en-IN"/>
        </w:rPr>
      </w:pPr>
      <w:r w:rsidRPr="000857B0">
        <w:rPr>
          <w:sz w:val="28"/>
          <w:szCs w:val="28"/>
          <w:lang w:val="en-IN"/>
        </w:rPr>
        <w:t>[19] Coursera Career Learning Resources.</w:t>
      </w:r>
    </w:p>
    <w:p w14:paraId="67AC0349" w14:textId="77777777" w:rsidR="000857B0" w:rsidRPr="000857B0" w:rsidRDefault="000857B0" w:rsidP="000857B0">
      <w:pPr>
        <w:rPr>
          <w:sz w:val="28"/>
          <w:szCs w:val="28"/>
          <w:lang w:val="en-IN"/>
        </w:rPr>
      </w:pPr>
    </w:p>
    <w:sectPr w:rsidR="000857B0" w:rsidRPr="000857B0">
      <w:footerReference w:type="even" r:id="rId11"/>
      <w:footerReference w:type="default" r:id="rId12"/>
      <w:footerReference w:type="first" r:id="rId13"/>
      <w:pgSz w:w="11921" w:h="16841"/>
      <w:pgMar w:top="1512" w:right="1312" w:bottom="1777" w:left="108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FC5EF" w14:textId="77777777" w:rsidR="003C6AA4" w:rsidRDefault="003C6AA4">
      <w:pPr>
        <w:spacing w:after="0" w:line="240" w:lineRule="auto"/>
      </w:pPr>
      <w:r>
        <w:separator/>
      </w:r>
    </w:p>
  </w:endnote>
  <w:endnote w:type="continuationSeparator" w:id="0">
    <w:p w14:paraId="7B0033C6" w14:textId="77777777" w:rsidR="003C6AA4" w:rsidRDefault="003C6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5070" w14:textId="77777777" w:rsidR="00485FB3" w:rsidRDefault="00ED0CEB">
    <w:pPr>
      <w:spacing w:after="0" w:line="259" w:lineRule="auto"/>
      <w:ind w:left="928" w:right="0" w:firstLine="0"/>
      <w:jc w:val="center"/>
    </w:pPr>
    <w:r>
      <w:fldChar w:fldCharType="begin"/>
    </w:r>
    <w:r>
      <w:instrText xml:space="preserve"> PAGE   \* MERGEFORMAT </w:instrText>
    </w:r>
    <w:r>
      <w:fldChar w:fldCharType="separate"/>
    </w:r>
    <w:r>
      <w:t>1</w:t>
    </w:r>
    <w:r>
      <w:fldChar w:fldCharType="end"/>
    </w:r>
    <w:r>
      <w:t xml:space="preserve"> </w:t>
    </w:r>
  </w:p>
  <w:p w14:paraId="64A5CB7A" w14:textId="77777777" w:rsidR="00485FB3" w:rsidRDefault="00ED0CEB">
    <w:pPr>
      <w:spacing w:after="0" w:line="259" w:lineRule="auto"/>
      <w:ind w:left="107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2175" w14:textId="77777777" w:rsidR="00485FB3" w:rsidRDefault="00ED0CEB">
    <w:pPr>
      <w:spacing w:after="0" w:line="259" w:lineRule="auto"/>
      <w:ind w:left="928" w:right="0" w:firstLine="0"/>
      <w:jc w:val="center"/>
    </w:pPr>
    <w:r>
      <w:fldChar w:fldCharType="begin"/>
    </w:r>
    <w:r>
      <w:instrText xml:space="preserve"> PAGE   \* MERGEFORMAT </w:instrText>
    </w:r>
    <w:r>
      <w:fldChar w:fldCharType="separate"/>
    </w:r>
    <w:r>
      <w:t>1</w:t>
    </w:r>
    <w:r>
      <w:fldChar w:fldCharType="end"/>
    </w:r>
    <w:r>
      <w:t xml:space="preserve"> </w:t>
    </w:r>
  </w:p>
  <w:p w14:paraId="046C83C3" w14:textId="51B22F3E" w:rsidR="00485FB3" w:rsidRDefault="00ED0CEB" w:rsidP="0035633B">
    <w:pPr>
      <w:tabs>
        <w:tab w:val="left" w:pos="8784"/>
      </w:tabs>
      <w:spacing w:after="0" w:line="259" w:lineRule="auto"/>
      <w:ind w:left="1070" w:right="0" w:firstLine="0"/>
      <w:jc w:val="left"/>
    </w:pPr>
    <w:r>
      <w:t xml:space="preserve"> </w:t>
    </w:r>
    <w:r w:rsidR="0035633B">
      <w:tab/>
    </w:r>
  </w:p>
  <w:p w14:paraId="7DFAFDBF" w14:textId="77777777" w:rsidR="0035633B" w:rsidRDefault="0035633B" w:rsidP="0035633B">
    <w:pPr>
      <w:tabs>
        <w:tab w:val="left" w:pos="8784"/>
      </w:tabs>
      <w:spacing w:after="0" w:line="259" w:lineRule="auto"/>
      <w:ind w:left="107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47B4" w14:textId="77777777" w:rsidR="00485FB3" w:rsidRDefault="00ED0CEB">
    <w:pPr>
      <w:spacing w:after="0" w:line="259" w:lineRule="auto"/>
      <w:ind w:left="928" w:right="0" w:firstLine="0"/>
      <w:jc w:val="center"/>
    </w:pPr>
    <w:r>
      <w:fldChar w:fldCharType="begin"/>
    </w:r>
    <w:r>
      <w:instrText xml:space="preserve"> PAGE   \* MERGEFORMAT </w:instrText>
    </w:r>
    <w:r>
      <w:fldChar w:fldCharType="separate"/>
    </w:r>
    <w:r>
      <w:t>1</w:t>
    </w:r>
    <w:r>
      <w:fldChar w:fldCharType="end"/>
    </w:r>
    <w:r>
      <w:t xml:space="preserve"> </w:t>
    </w:r>
  </w:p>
  <w:p w14:paraId="7D7684C0" w14:textId="77777777" w:rsidR="00485FB3" w:rsidRDefault="00ED0CEB">
    <w:pPr>
      <w:spacing w:after="0" w:line="259" w:lineRule="auto"/>
      <w:ind w:left="107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AE78" w14:textId="77777777" w:rsidR="003C6AA4" w:rsidRDefault="003C6AA4">
      <w:pPr>
        <w:spacing w:after="0" w:line="240" w:lineRule="auto"/>
      </w:pPr>
      <w:r>
        <w:separator/>
      </w:r>
    </w:p>
  </w:footnote>
  <w:footnote w:type="continuationSeparator" w:id="0">
    <w:p w14:paraId="61C5F8BE" w14:textId="77777777" w:rsidR="003C6AA4" w:rsidRDefault="003C6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EC3"/>
    <w:multiLevelType w:val="hybridMultilevel"/>
    <w:tmpl w:val="FFFFFFFF"/>
    <w:lvl w:ilvl="0" w:tplc="080041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360F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90AB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1AE9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9EF5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921A5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9052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6BF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14E2B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B0613FA"/>
    <w:multiLevelType w:val="hybridMultilevel"/>
    <w:tmpl w:val="0A20BF0C"/>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 w15:restartNumberingAfterBreak="0">
    <w:nsid w:val="6A80754B"/>
    <w:multiLevelType w:val="hybridMultilevel"/>
    <w:tmpl w:val="54CCA3B8"/>
    <w:lvl w:ilvl="0" w:tplc="4009000F">
      <w:start w:val="1"/>
      <w:numFmt w:val="decimal"/>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num w:numId="1" w16cid:durableId="2005086241">
    <w:abstractNumId w:val="0"/>
  </w:num>
  <w:num w:numId="2" w16cid:durableId="624235195">
    <w:abstractNumId w:val="1"/>
  </w:num>
  <w:num w:numId="3" w16cid:durableId="44350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FB3"/>
    <w:rsid w:val="00020104"/>
    <w:rsid w:val="00026269"/>
    <w:rsid w:val="000857B0"/>
    <w:rsid w:val="00092553"/>
    <w:rsid w:val="000B751A"/>
    <w:rsid w:val="000C0463"/>
    <w:rsid w:val="001403C8"/>
    <w:rsid w:val="00146079"/>
    <w:rsid w:val="00170AAF"/>
    <w:rsid w:val="001F35DA"/>
    <w:rsid w:val="001F5BD2"/>
    <w:rsid w:val="00203076"/>
    <w:rsid w:val="00250665"/>
    <w:rsid w:val="00291C8D"/>
    <w:rsid w:val="002B5BD6"/>
    <w:rsid w:val="002D4505"/>
    <w:rsid w:val="003160CE"/>
    <w:rsid w:val="003323AA"/>
    <w:rsid w:val="003555E8"/>
    <w:rsid w:val="0035633B"/>
    <w:rsid w:val="0038699E"/>
    <w:rsid w:val="00394D48"/>
    <w:rsid w:val="003A32A9"/>
    <w:rsid w:val="003C6AA4"/>
    <w:rsid w:val="00430081"/>
    <w:rsid w:val="00437F6D"/>
    <w:rsid w:val="00450B3E"/>
    <w:rsid w:val="004624AC"/>
    <w:rsid w:val="00485FB3"/>
    <w:rsid w:val="004979F5"/>
    <w:rsid w:val="004C1962"/>
    <w:rsid w:val="004C28A0"/>
    <w:rsid w:val="004E5EE5"/>
    <w:rsid w:val="00500D22"/>
    <w:rsid w:val="0050584E"/>
    <w:rsid w:val="00527660"/>
    <w:rsid w:val="005337A2"/>
    <w:rsid w:val="00535F61"/>
    <w:rsid w:val="005473F0"/>
    <w:rsid w:val="00547E7E"/>
    <w:rsid w:val="00555D1E"/>
    <w:rsid w:val="005740AD"/>
    <w:rsid w:val="005A13A5"/>
    <w:rsid w:val="005B6BE2"/>
    <w:rsid w:val="005C7567"/>
    <w:rsid w:val="005E29C4"/>
    <w:rsid w:val="005F1367"/>
    <w:rsid w:val="00640A47"/>
    <w:rsid w:val="00642B8F"/>
    <w:rsid w:val="00647C8F"/>
    <w:rsid w:val="006544D2"/>
    <w:rsid w:val="00674FEE"/>
    <w:rsid w:val="006838DF"/>
    <w:rsid w:val="0068646C"/>
    <w:rsid w:val="006B0178"/>
    <w:rsid w:val="00701FDE"/>
    <w:rsid w:val="007265D8"/>
    <w:rsid w:val="007C4E2A"/>
    <w:rsid w:val="007F4FFB"/>
    <w:rsid w:val="0080474E"/>
    <w:rsid w:val="008129CA"/>
    <w:rsid w:val="00817CCA"/>
    <w:rsid w:val="00847253"/>
    <w:rsid w:val="008C74A2"/>
    <w:rsid w:val="008E7203"/>
    <w:rsid w:val="008F2048"/>
    <w:rsid w:val="00965CD0"/>
    <w:rsid w:val="00985C59"/>
    <w:rsid w:val="009929F9"/>
    <w:rsid w:val="00994197"/>
    <w:rsid w:val="00997557"/>
    <w:rsid w:val="009D08C6"/>
    <w:rsid w:val="009F1C30"/>
    <w:rsid w:val="009F627C"/>
    <w:rsid w:val="00A05161"/>
    <w:rsid w:val="00A0750A"/>
    <w:rsid w:val="00A43EB8"/>
    <w:rsid w:val="00A87DDB"/>
    <w:rsid w:val="00AE4B40"/>
    <w:rsid w:val="00B064AA"/>
    <w:rsid w:val="00B16AA3"/>
    <w:rsid w:val="00B44812"/>
    <w:rsid w:val="00B52880"/>
    <w:rsid w:val="00B7003B"/>
    <w:rsid w:val="00B839EC"/>
    <w:rsid w:val="00B8768E"/>
    <w:rsid w:val="00BA3625"/>
    <w:rsid w:val="00BA3D54"/>
    <w:rsid w:val="00C116D1"/>
    <w:rsid w:val="00C16BC2"/>
    <w:rsid w:val="00C171BE"/>
    <w:rsid w:val="00C6334E"/>
    <w:rsid w:val="00C74F0C"/>
    <w:rsid w:val="00CB0D38"/>
    <w:rsid w:val="00CD5C70"/>
    <w:rsid w:val="00CE49B0"/>
    <w:rsid w:val="00D476F2"/>
    <w:rsid w:val="00D66899"/>
    <w:rsid w:val="00D93A99"/>
    <w:rsid w:val="00DB6FBC"/>
    <w:rsid w:val="00DD3616"/>
    <w:rsid w:val="00DF5479"/>
    <w:rsid w:val="00E118C3"/>
    <w:rsid w:val="00E14712"/>
    <w:rsid w:val="00E14B12"/>
    <w:rsid w:val="00E33692"/>
    <w:rsid w:val="00E66710"/>
    <w:rsid w:val="00E80A05"/>
    <w:rsid w:val="00E85001"/>
    <w:rsid w:val="00E861BD"/>
    <w:rsid w:val="00E86204"/>
    <w:rsid w:val="00E93D23"/>
    <w:rsid w:val="00EB7C91"/>
    <w:rsid w:val="00ED0CEB"/>
    <w:rsid w:val="00EF610D"/>
    <w:rsid w:val="00F011AF"/>
    <w:rsid w:val="00F47D84"/>
    <w:rsid w:val="00F57EAE"/>
    <w:rsid w:val="00F74697"/>
    <w:rsid w:val="00F86AD2"/>
    <w:rsid w:val="00FA03BA"/>
    <w:rsid w:val="00FB391A"/>
    <w:rsid w:val="00FB6445"/>
    <w:rsid w:val="00FC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0377F"/>
  <w15:docId w15:val="{17E4842C-9B29-6F4F-98D0-3B1324B7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58" w:lineRule="auto"/>
      <w:ind w:left="370" w:right="95"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205"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2867"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91" w:line="265" w:lineRule="auto"/>
      <w:ind w:left="2927"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19" w:line="255" w:lineRule="auto"/>
      <w:ind w:left="698"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16BC2"/>
    <w:pPr>
      <w:spacing w:after="0" w:line="240" w:lineRule="auto"/>
      <w:ind w:left="370" w:right="95" w:hanging="10"/>
      <w:jc w:val="both"/>
    </w:pPr>
    <w:rPr>
      <w:rFonts w:ascii="Times New Roman" w:eastAsia="Times New Roman" w:hAnsi="Times New Roman" w:cs="Times New Roman"/>
      <w:color w:val="000000"/>
      <w:lang w:val="en" w:eastAsia="en"/>
    </w:rPr>
  </w:style>
  <w:style w:type="paragraph" w:styleId="ListParagraph">
    <w:name w:val="List Paragraph"/>
    <w:basedOn w:val="Normal"/>
    <w:uiPriority w:val="34"/>
    <w:qFormat/>
    <w:rsid w:val="00250665"/>
    <w:pPr>
      <w:ind w:left="720"/>
      <w:contextualSpacing/>
    </w:pPr>
  </w:style>
  <w:style w:type="paragraph" w:styleId="Header">
    <w:name w:val="header"/>
    <w:basedOn w:val="Normal"/>
    <w:link w:val="HeaderChar"/>
    <w:uiPriority w:val="99"/>
    <w:unhideWhenUsed/>
    <w:rsid w:val="00FB6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445"/>
    <w:rPr>
      <w:rFonts w:ascii="Times New Roman" w:eastAsia="Times New Roman" w:hAnsi="Times New Roman" w:cs="Times New Roman"/>
      <w:color w:val="000000"/>
      <w:lang w:val="en" w:eastAsia="en"/>
    </w:rPr>
  </w:style>
  <w:style w:type="paragraph" w:styleId="NormalWeb">
    <w:name w:val="Normal (Web)"/>
    <w:basedOn w:val="Normal"/>
    <w:uiPriority w:val="99"/>
    <w:semiHidden/>
    <w:unhideWhenUsed/>
    <w:rsid w:val="00FC72E6"/>
  </w:style>
  <w:style w:type="character" w:styleId="Hyperlink">
    <w:name w:val="Hyperlink"/>
    <w:basedOn w:val="DefaultParagraphFont"/>
    <w:uiPriority w:val="99"/>
    <w:unhideWhenUsed/>
    <w:rsid w:val="00EB7C91"/>
    <w:rPr>
      <w:color w:val="467886" w:themeColor="hyperlink"/>
      <w:u w:val="single"/>
    </w:rPr>
  </w:style>
  <w:style w:type="character" w:styleId="UnresolvedMention">
    <w:name w:val="Unresolved Mention"/>
    <w:basedOn w:val="DefaultParagraphFont"/>
    <w:uiPriority w:val="99"/>
    <w:semiHidden/>
    <w:unhideWhenUsed/>
    <w:rsid w:val="00EB7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56FFD-44B5-4BB0-9FF4-3EE567779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5112</Words>
  <Characters>29139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Front pages - Capstone Project.docx</vt:lpstr>
    </vt:vector>
  </TitlesOfParts>
  <Company/>
  <LinksUpToDate>false</LinksUpToDate>
  <CharactersWithSpaces>34183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pages - Capstone Project.docx</dc:title>
  <dc:subject/>
  <dc:creator>Charan Ganta</dc:creator>
  <cp:keywords/>
  <cp:lastModifiedBy>Bandaru Narasimha</cp:lastModifiedBy>
  <cp:revision>2</cp:revision>
  <dcterms:created xsi:type="dcterms:W3CDTF">2026-08-06T07:38:00Z</dcterms:created>
  <dcterms:modified xsi:type="dcterms:W3CDTF">2026-08-06T07:38:00Z</dcterms:modified>
</cp:coreProperties>
</file>