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9BC5E" w14:textId="77777777" w:rsidR="00FB4FFB" w:rsidRPr="00850308" w:rsidRDefault="00FB4FFB">
      <w:pPr>
        <w:spacing w:before="1800"/>
        <w:rPr>
          <w:color w:val="1F3864" w:themeColor="accent1" w:themeShade="80"/>
          <w:sz w:val="56"/>
          <w:szCs w:val="56"/>
        </w:rPr>
      </w:pPr>
    </w:p>
    <w:p w14:paraId="59AC2E0D" w14:textId="6D4F9086" w:rsidR="00FB4FFB" w:rsidRPr="00850308" w:rsidRDefault="00000000">
      <w:pPr>
        <w:jc w:val="center"/>
        <w:rPr>
          <w:color w:val="1F3864" w:themeColor="accent1" w:themeShade="80"/>
          <w:sz w:val="56"/>
          <w:szCs w:val="56"/>
        </w:rPr>
      </w:pPr>
      <w:r>
        <w:rPr>
          <w:b/>
          <w:bCs/>
          <w:color w:val="1F3864" w:themeColor="accent1" w:themeShade="80"/>
          <w:sz w:val="56"/>
          <w:szCs w:val="56"/>
        </w:rPr>
        <w:t>Customer Shopping Behavior</w:t>
      </w:r>
    </w:p>
    <w:p w14:paraId="3D6F82A3" w14:textId="77777777" w:rsidR="00FB4FFB" w:rsidRPr="00850308" w:rsidRDefault="00000000">
      <w:pPr>
        <w:jc w:val="center"/>
        <w:rPr>
          <w:color w:val="1F3864" w:themeColor="accent1" w:themeShade="80"/>
        </w:rPr>
      </w:pPr>
      <w:r>
        <w:rPr>
          <w:b/>
          <w:bCs/>
          <w:color w:val="1F3864" w:themeColor="accent1" w:themeShade="80"/>
          <w:sz w:val="52"/>
          <w:szCs w:val="52"/>
        </w:rPr>
        <w:t>Analysis Report</w:t>
      </w:r>
    </w:p>
    <w:p w14:paraId="79F37FDA" w14:textId="77777777" w:rsidR="00FB4FFB" w:rsidRDefault="00FB4FFB">
      <w:pPr>
        <w:spacing w:before="200"/>
      </w:pPr>
    </w:p>
    <w:p w14:paraId="0D7CC9D5" w14:textId="77777777" w:rsidR="00FB4FFB" w:rsidRDefault="00000000">
      <w:pPr>
        <w:pBdr>
          <w:bottom w:val="single" w:sz="8" w:space="0" w:color="0EA5E9"/>
        </w:pBdr>
        <w:jc w:val="center"/>
      </w:pPr>
      <w:r>
        <w:t xml:space="preserve"> </w:t>
      </w:r>
    </w:p>
    <w:p w14:paraId="075798C5" w14:textId="77777777" w:rsidR="00FB4FFB" w:rsidRDefault="00FB4FFB">
      <w:pPr>
        <w:spacing w:before="300"/>
      </w:pPr>
    </w:p>
    <w:p w14:paraId="468C6D5F" w14:textId="77777777" w:rsidR="00FB4FFB" w:rsidRPr="004A7B6E" w:rsidRDefault="00000000">
      <w:pPr>
        <w:jc w:val="center"/>
        <w:rPr>
          <w:color w:val="1F3864" w:themeColor="accent1" w:themeShade="80"/>
        </w:rPr>
      </w:pPr>
      <w:r>
        <w:rPr>
          <w:color w:val="1F3864" w:themeColor="accent1" w:themeShade="80"/>
          <w:sz w:val="28"/>
          <w:szCs w:val="28"/>
        </w:rPr>
        <w:t>A Comprehensive Data Analysis Project</w:t>
      </w:r>
    </w:p>
    <w:p w14:paraId="144CAB02" w14:textId="77777777" w:rsidR="00FB4FFB" w:rsidRPr="004A7B6E" w:rsidRDefault="00FB4FFB">
      <w:pPr>
        <w:spacing w:before="400"/>
        <w:rPr>
          <w:color w:val="1F3864" w:themeColor="accent1" w:themeShade="80"/>
        </w:rPr>
      </w:pPr>
    </w:p>
    <w:p w14:paraId="5C4928DE" w14:textId="77777777" w:rsidR="00FB4FFB" w:rsidRPr="004A7B6E" w:rsidRDefault="00000000">
      <w:pPr>
        <w:jc w:val="center"/>
        <w:rPr>
          <w:color w:val="1F3864" w:themeColor="accent1" w:themeShade="80"/>
        </w:rPr>
      </w:pPr>
      <w:r>
        <w:rPr>
          <w:color w:val="1F3864" w:themeColor="accent1" w:themeShade="80"/>
          <w:sz w:val="24"/>
          <w:szCs w:val="24"/>
        </w:rPr>
        <w:t>Dataset: Synthetically Generated Customer Data</w:t>
      </w:r>
    </w:p>
    <w:p w14:paraId="7DB1AEE0" w14:textId="77A230B1" w:rsidR="00FB4FFB" w:rsidRPr="004A7B6E" w:rsidRDefault="00000000">
      <w:pPr>
        <w:jc w:val="center"/>
        <w:rPr>
          <w:color w:val="1F3864" w:themeColor="accent1" w:themeShade="80"/>
        </w:rPr>
      </w:pPr>
      <w:r>
        <w:rPr>
          <w:color w:val="1F3864" w:themeColor="accent1" w:themeShade="80"/>
          <w:sz w:val="24"/>
          <w:szCs w:val="24"/>
        </w:rPr>
        <w:t>Records Analyzed: 10,400 Transactions</w:t>
      </w:r>
    </w:p>
    <w:p w14:paraId="248ECC99" w14:textId="77777777" w:rsidR="00FB4FFB" w:rsidRPr="004A7B6E" w:rsidRDefault="00000000">
      <w:pPr>
        <w:jc w:val="center"/>
        <w:rPr>
          <w:color w:val="1F3864" w:themeColor="accent1" w:themeShade="80"/>
        </w:rPr>
      </w:pPr>
      <w:r>
        <w:rPr>
          <w:color w:val="1F3864" w:themeColor="accent1" w:themeShade="80"/>
          <w:sz w:val="24"/>
          <w:szCs w:val="24"/>
        </w:rPr>
        <w:t>Tools Used: Python, SQL, Power BI</w:t>
      </w:r>
    </w:p>
    <w:p w14:paraId="154BE1ED" w14:textId="77777777" w:rsidR="00FB4FFB" w:rsidRDefault="00FB4FFB">
      <w:pPr>
        <w:spacing w:before="600"/>
      </w:pPr>
    </w:p>
    <w:p w14:paraId="4A62C8A7" w14:textId="70991F4C" w:rsidR="00FB4FFB" w:rsidRDefault="00000000">
      <w:pPr>
        <w:sectPr w:rsidR="00FB4FFB">
          <w:pgSz w:w="12240" w:h="15840"/>
          <w:pgMar w:top="1440" w:right="1440" w:bottom="1440" w:left="1440" w:header="708" w:footer="708" w:gutter="0"/>
          <w:cols w:space="720"/>
          <w:docGrid w:linePitch="360"/>
        </w:sectPr>
      </w:pPr>
      <w:r>
        <w:br w:type="page"/>
      </w:r>
    </w:p>
    <w:p w14:paraId="5A651FD9" w14:textId="77777777" w:rsidR="00FB4FFB" w:rsidRPr="00850308" w:rsidRDefault="00000000">
      <w:pPr>
        <w:pStyle w:val="Heading1"/>
        <w:pBdr>
          <w:bottom w:val="single" w:sz="4" w:space="4" w:color="0EA5E9"/>
        </w:pBdr>
        <w:rPr>
          <w:color w:val="1F3864" w:themeColor="accent1" w:themeShade="80"/>
        </w:rPr>
      </w:pPr>
      <w:bookmarkStart w:id="0" w:name="_Toc228639141"/>
      <w:r>
        <w:rPr>
          <w:color w:val="1F3864" w:themeColor="accent1" w:themeShade="80"/>
        </w:rPr>
        <w:lastRenderedPageBreak/>
        <w:t>1. Executive Summary</w:t>
      </w:r>
      <w:bookmarkEnd w:id="0"/>
    </w:p>
    <w:p w14:paraId="7483B0A7" w14:textId="20686735" w:rsidR="00FB4FFB" w:rsidRDefault="00000000">
      <w:pPr>
        <w:spacing w:before="80" w:after="100"/>
      </w:pPr>
      <w:r>
        <w:rPr>
          <w:color w:val="1E293B"/>
        </w:rPr>
        <w:t>This report presents a comprehensive analysis of customer shopping behavior using a synthetically generated dataset of 10,400 transactions. The data was created to simulate realistic retail purchasing patterns across multiple product categories, customer demographics, geographic locations and seasonal periods.</w:t>
      </w:r>
    </w:p>
    <w:p w14:paraId="7B1CFB4A" w14:textId="77777777" w:rsidR="00FB4FFB" w:rsidRDefault="00FB4FFB">
      <w:pPr>
        <w:spacing w:before="120"/>
      </w:pPr>
    </w:p>
    <w:p w14:paraId="21E13335" w14:textId="26AD65F5" w:rsidR="00FB4FFB" w:rsidRDefault="00000000">
      <w:pPr>
        <w:spacing w:before="80" w:after="100"/>
      </w:pPr>
      <w:r>
        <w:rPr>
          <w:color w:val="1E293B"/>
        </w:rPr>
        <w:t>The analysis was conducted using Python for data cleaning and exploratory data analysis (EDA), SQL for structured querying and business intelligence and Power BI for interactive dashboard visualization. The findings reveal actionable insights into customer segmentation, product performance, revenue distribution and discount effectiveness.</w:t>
      </w:r>
    </w:p>
    <w:p w14:paraId="57762C54" w14:textId="77777777" w:rsidR="00FB4FFB" w:rsidRDefault="00FB4FFB">
      <w:pPr>
        <w:spacing w:before="120"/>
      </w:pPr>
    </w:p>
    <w:p w14:paraId="6B8F7592" w14:textId="77777777" w:rsidR="00FB4FFB" w:rsidRPr="00850308" w:rsidRDefault="00000000">
      <w:pPr>
        <w:pStyle w:val="Heading2"/>
        <w:rPr>
          <w:color w:val="1F3864" w:themeColor="accent1" w:themeShade="80"/>
        </w:rPr>
      </w:pPr>
      <w:bookmarkStart w:id="1" w:name="_Toc228639142"/>
      <w:r>
        <w:rPr>
          <w:color w:val="1F3864" w:themeColor="accent1" w:themeShade="80"/>
        </w:rPr>
        <w:t>Key Highlights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B4FFB" w14:paraId="254FDA44" w14:textId="77777777">
        <w:tc>
          <w:tcPr>
            <w:tcW w:w="468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tcPr>
          <w:p w14:paraId="799E40D2" w14:textId="77777777" w:rsidR="00FB4FFB" w:rsidRDefault="00000000">
            <w:r>
              <w:rPr>
                <w:b/>
                <w:bCs/>
                <w:color w:val="1F3864" w:themeColor="accent1" w:themeShade="80"/>
              </w:rPr>
              <w:t>Total Transactions</w:t>
            </w:r>
          </w:p>
        </w:tc>
        <w:tc>
          <w:tcPr>
            <w:tcW w:w="4680" w:type="dxa"/>
            <w:tcBorders>
              <w:top w:val="single" w:sz="1" w:space="0" w:color="BFDBFE"/>
              <w:left w:val="single" w:sz="1" w:space="0" w:color="BFDBFE"/>
              <w:bottom w:val="single" w:sz="1" w:space="0" w:color="BFDBFE"/>
              <w:right w:val="single" w:sz="1" w:space="0" w:color="BFDBFE"/>
            </w:tcBorders>
            <w:tcMar>
              <w:top w:w="100" w:type="dxa"/>
              <w:left w:w="140" w:type="dxa"/>
              <w:bottom w:w="100" w:type="dxa"/>
              <w:right w:w="140" w:type="dxa"/>
            </w:tcMar>
          </w:tcPr>
          <w:p w14:paraId="4729AFF3" w14:textId="77777777" w:rsidR="00FB4FFB" w:rsidRDefault="00000000">
            <w:r>
              <w:rPr>
                <w:color w:val="1E293B"/>
              </w:rPr>
              <w:t>10,400</w:t>
            </w:r>
          </w:p>
        </w:tc>
      </w:tr>
      <w:tr w:rsidR="00FB4FFB" w:rsidRPr="004A7B6E" w14:paraId="310B07B4" w14:textId="77777777">
        <w:tc>
          <w:tcPr>
            <w:tcW w:w="468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tcPr>
          <w:p w14:paraId="03752625" w14:textId="77777777" w:rsidR="00FB4FFB" w:rsidRPr="004A7B6E" w:rsidRDefault="00000000">
            <w:pPr>
              <w:rPr>
                <w:b/>
                <w:bCs/>
                <w:color w:val="2F5496" w:themeColor="accent1" w:themeShade="BF"/>
              </w:rPr>
            </w:pPr>
            <w:r>
              <w:rPr>
                <w:b/>
                <w:bCs/>
                <w:color w:val="1F3864" w:themeColor="accent1" w:themeShade="80"/>
              </w:rPr>
              <w:t>Total Revenue Generated</w:t>
            </w:r>
          </w:p>
        </w:tc>
        <w:tc>
          <w:tcPr>
            <w:tcW w:w="4680" w:type="dxa"/>
            <w:tcBorders>
              <w:top w:val="single" w:sz="1" w:space="0" w:color="BFDBFE"/>
              <w:left w:val="single" w:sz="1" w:space="0" w:color="BFDBFE"/>
              <w:bottom w:val="single" w:sz="1" w:space="0" w:color="BFDBFE"/>
              <w:right w:val="single" w:sz="1" w:space="0" w:color="BFDBFE"/>
            </w:tcBorders>
            <w:tcMar>
              <w:top w:w="100" w:type="dxa"/>
              <w:left w:w="140" w:type="dxa"/>
              <w:bottom w:w="100" w:type="dxa"/>
              <w:right w:w="140" w:type="dxa"/>
            </w:tcMar>
          </w:tcPr>
          <w:p w14:paraId="4044F8D6" w14:textId="77777777" w:rsidR="00FB4FFB" w:rsidRPr="004A7B6E" w:rsidRDefault="00000000">
            <w:pPr>
              <w:rPr>
                <w:b/>
                <w:bCs/>
                <w:color w:val="2F5496" w:themeColor="accent1" w:themeShade="BF"/>
              </w:rPr>
            </w:pPr>
            <w:r>
              <w:rPr>
                <w:color w:val="1E293B"/>
              </w:rPr>
              <w:t>$698,927.68</w:t>
            </w:r>
          </w:p>
        </w:tc>
      </w:tr>
      <w:tr w:rsidR="00FB4FFB" w14:paraId="0B64F0AA" w14:textId="77777777">
        <w:tc>
          <w:tcPr>
            <w:tcW w:w="468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tcPr>
          <w:p w14:paraId="0F3355B1" w14:textId="77777777" w:rsidR="00FB4FFB" w:rsidRDefault="00000000">
            <w:r>
              <w:rPr>
                <w:b/>
                <w:bCs/>
                <w:color w:val="1F3864" w:themeColor="accent1" w:themeShade="80"/>
              </w:rPr>
              <w:t>Average Purchase</w:t>
            </w:r>
            <w:r>
              <w:rPr>
                <w:b/>
                <w:bCs/>
                <w:color w:val="2F5496" w:themeColor="accent1" w:themeShade="BF"/>
              </w:rPr>
              <w:t xml:space="preserve"> </w:t>
            </w:r>
            <w:r>
              <w:rPr>
                <w:b/>
                <w:bCs/>
                <w:color w:val="1F3864" w:themeColor="accent1" w:themeShade="80"/>
              </w:rPr>
              <w:t>Amount</w:t>
            </w:r>
          </w:p>
        </w:tc>
        <w:tc>
          <w:tcPr>
            <w:tcW w:w="4680" w:type="dxa"/>
            <w:tcBorders>
              <w:top w:val="single" w:sz="1" w:space="0" w:color="BFDBFE"/>
              <w:left w:val="single" w:sz="1" w:space="0" w:color="BFDBFE"/>
              <w:bottom w:val="single" w:sz="1" w:space="0" w:color="BFDBFE"/>
              <w:right w:val="single" w:sz="1" w:space="0" w:color="BFDBFE"/>
            </w:tcBorders>
            <w:tcMar>
              <w:top w:w="100" w:type="dxa"/>
              <w:left w:w="140" w:type="dxa"/>
              <w:bottom w:w="100" w:type="dxa"/>
              <w:right w:w="140" w:type="dxa"/>
            </w:tcMar>
          </w:tcPr>
          <w:p w14:paraId="3F6B1DD9" w14:textId="77777777" w:rsidR="00FB4FFB" w:rsidRDefault="00000000">
            <w:r>
              <w:rPr>
                <w:color w:val="1E293B"/>
              </w:rPr>
              <w:t>$67.20</w:t>
            </w:r>
          </w:p>
        </w:tc>
      </w:tr>
      <w:tr w:rsidR="00FB4FFB" w14:paraId="72ADBA4A" w14:textId="77777777">
        <w:tc>
          <w:tcPr>
            <w:tcW w:w="468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tcPr>
          <w:p w14:paraId="3A7173A3" w14:textId="77777777" w:rsidR="00FB4FFB" w:rsidRDefault="00000000">
            <w:r>
              <w:rPr>
                <w:b/>
                <w:bCs/>
                <w:color w:val="1F3864" w:themeColor="accent1" w:themeShade="80"/>
              </w:rPr>
              <w:t>Average Review Rating</w:t>
            </w:r>
          </w:p>
        </w:tc>
        <w:tc>
          <w:tcPr>
            <w:tcW w:w="4680" w:type="dxa"/>
            <w:tcBorders>
              <w:top w:val="single" w:sz="1" w:space="0" w:color="BFDBFE"/>
              <w:left w:val="single" w:sz="1" w:space="0" w:color="BFDBFE"/>
              <w:bottom w:val="single" w:sz="1" w:space="0" w:color="BFDBFE"/>
              <w:right w:val="single" w:sz="1" w:space="0" w:color="BFDBFE"/>
            </w:tcBorders>
            <w:tcMar>
              <w:top w:w="100" w:type="dxa"/>
              <w:left w:w="140" w:type="dxa"/>
              <w:bottom w:w="100" w:type="dxa"/>
              <w:right w:w="140" w:type="dxa"/>
            </w:tcMar>
          </w:tcPr>
          <w:p w14:paraId="2D6E11CD" w14:textId="77777777" w:rsidR="00FB4FFB" w:rsidRDefault="00000000">
            <w:r>
              <w:rPr>
                <w:color w:val="1E293B"/>
              </w:rPr>
              <w:t>3.0 / 5.0</w:t>
            </w:r>
          </w:p>
        </w:tc>
      </w:tr>
      <w:tr w:rsidR="00FB4FFB" w14:paraId="63025A72" w14:textId="77777777">
        <w:tc>
          <w:tcPr>
            <w:tcW w:w="468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tcPr>
          <w:p w14:paraId="0DD09A67" w14:textId="77777777" w:rsidR="00FB4FFB" w:rsidRDefault="00000000">
            <w:r>
              <w:rPr>
                <w:b/>
                <w:bCs/>
                <w:color w:val="1F3864" w:themeColor="accent1" w:themeShade="80"/>
              </w:rPr>
              <w:t>Subscription Rate</w:t>
            </w:r>
          </w:p>
        </w:tc>
        <w:tc>
          <w:tcPr>
            <w:tcW w:w="4680" w:type="dxa"/>
            <w:tcBorders>
              <w:top w:val="single" w:sz="1" w:space="0" w:color="BFDBFE"/>
              <w:left w:val="single" w:sz="1" w:space="0" w:color="BFDBFE"/>
              <w:bottom w:val="single" w:sz="1" w:space="0" w:color="BFDBFE"/>
              <w:right w:val="single" w:sz="1" w:space="0" w:color="BFDBFE"/>
            </w:tcBorders>
            <w:tcMar>
              <w:top w:w="100" w:type="dxa"/>
              <w:left w:w="140" w:type="dxa"/>
              <w:bottom w:w="100" w:type="dxa"/>
              <w:right w:w="140" w:type="dxa"/>
            </w:tcMar>
          </w:tcPr>
          <w:p w14:paraId="16C01C17" w14:textId="77777777" w:rsidR="00FB4FFB" w:rsidRDefault="00000000">
            <w:r>
              <w:rPr>
                <w:color w:val="1E293B"/>
              </w:rPr>
              <w:t>49.7% (5,171 subscribers)</w:t>
            </w:r>
          </w:p>
        </w:tc>
      </w:tr>
      <w:tr w:rsidR="00FB4FFB" w14:paraId="7EFE4413" w14:textId="77777777">
        <w:tc>
          <w:tcPr>
            <w:tcW w:w="468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tcPr>
          <w:p w14:paraId="6C54BB2D" w14:textId="77777777" w:rsidR="00FB4FFB" w:rsidRDefault="00000000">
            <w:r>
              <w:rPr>
                <w:b/>
                <w:bCs/>
                <w:color w:val="1F3864" w:themeColor="accent1" w:themeShade="80"/>
              </w:rPr>
              <w:t>Discount Usage Rate</w:t>
            </w:r>
          </w:p>
        </w:tc>
        <w:tc>
          <w:tcPr>
            <w:tcW w:w="4680" w:type="dxa"/>
            <w:tcBorders>
              <w:top w:val="single" w:sz="1" w:space="0" w:color="BFDBFE"/>
              <w:left w:val="single" w:sz="1" w:space="0" w:color="BFDBFE"/>
              <w:bottom w:val="single" w:sz="1" w:space="0" w:color="BFDBFE"/>
              <w:right w:val="single" w:sz="1" w:space="0" w:color="BFDBFE"/>
            </w:tcBorders>
            <w:tcMar>
              <w:top w:w="100" w:type="dxa"/>
              <w:left w:w="140" w:type="dxa"/>
              <w:bottom w:w="100" w:type="dxa"/>
              <w:right w:w="140" w:type="dxa"/>
            </w:tcMar>
          </w:tcPr>
          <w:p w14:paraId="099D9F8B" w14:textId="77777777" w:rsidR="00FB4FFB" w:rsidRDefault="00000000">
            <w:r>
              <w:rPr>
                <w:color w:val="1E293B"/>
              </w:rPr>
              <w:t>45.2% of transactions</w:t>
            </w:r>
          </w:p>
        </w:tc>
      </w:tr>
      <w:tr w:rsidR="00FB4FFB" w14:paraId="524F052F" w14:textId="77777777">
        <w:tc>
          <w:tcPr>
            <w:tcW w:w="4680" w:type="dxa"/>
            <w:tcBorders>
              <w:top w:val="single" w:sz="1" w:space="0" w:color="BFDBFE"/>
              <w:left w:val="single" w:sz="1" w:space="0" w:color="BFDBFE"/>
              <w:bottom w:val="single" w:sz="1" w:space="0" w:color="BFDBFE"/>
              <w:right w:val="single" w:sz="1" w:space="0" w:color="BFDBFE"/>
            </w:tcBorders>
            <w:shd w:val="clear" w:color="auto" w:fill="DBEAFE"/>
            <w:tcMar>
              <w:top w:w="100" w:type="dxa"/>
              <w:left w:w="140" w:type="dxa"/>
              <w:bottom w:w="100" w:type="dxa"/>
              <w:right w:w="140" w:type="dxa"/>
            </w:tcMar>
          </w:tcPr>
          <w:p w14:paraId="4C7C00C3" w14:textId="77777777" w:rsidR="00FB4FFB" w:rsidRDefault="00000000">
            <w:r>
              <w:rPr>
                <w:b/>
                <w:bCs/>
                <w:color w:val="1F3864" w:themeColor="accent1" w:themeShade="80"/>
              </w:rPr>
              <w:t>Top Revenue Category</w:t>
            </w:r>
          </w:p>
        </w:tc>
        <w:tc>
          <w:tcPr>
            <w:tcW w:w="4680" w:type="dxa"/>
            <w:tcBorders>
              <w:top w:val="single" w:sz="1" w:space="0" w:color="BFDBFE"/>
              <w:left w:val="single" w:sz="1" w:space="0" w:color="BFDBFE"/>
              <w:bottom w:val="single" w:sz="1" w:space="0" w:color="BFDBFE"/>
              <w:right w:val="single" w:sz="1" w:space="0" w:color="BFDBFE"/>
            </w:tcBorders>
            <w:tcMar>
              <w:top w:w="100" w:type="dxa"/>
              <w:left w:w="140" w:type="dxa"/>
              <w:bottom w:w="100" w:type="dxa"/>
              <w:right w:w="140" w:type="dxa"/>
            </w:tcMar>
          </w:tcPr>
          <w:p w14:paraId="4C36184C" w14:textId="77777777" w:rsidR="00FB4FFB" w:rsidRDefault="00000000">
            <w:r>
              <w:rPr>
                <w:color w:val="1E293B"/>
              </w:rPr>
              <w:t>Apparel ($311,543.52)</w:t>
            </w:r>
          </w:p>
        </w:tc>
      </w:tr>
    </w:tbl>
    <w:p w14:paraId="3C86B34B" w14:textId="77777777" w:rsidR="00FB4FFB" w:rsidRDefault="00FB4FFB">
      <w:pPr>
        <w:spacing w:before="120"/>
      </w:pPr>
    </w:p>
    <w:p w14:paraId="16990835" w14:textId="77777777" w:rsidR="00FB4FFB" w:rsidRDefault="00000000">
      <w:r>
        <w:br w:type="page"/>
      </w:r>
    </w:p>
    <w:p w14:paraId="07DCA96E" w14:textId="77777777" w:rsidR="00FB4FFB" w:rsidRPr="00850308" w:rsidRDefault="00000000">
      <w:pPr>
        <w:pStyle w:val="Heading1"/>
        <w:pBdr>
          <w:bottom w:val="single" w:sz="4" w:space="4" w:color="0EA5E9"/>
        </w:pBdr>
        <w:rPr>
          <w:color w:val="1F3864" w:themeColor="accent1" w:themeShade="80"/>
        </w:rPr>
      </w:pPr>
      <w:bookmarkStart w:id="2" w:name="_Toc228639143"/>
      <w:r>
        <w:rPr>
          <w:color w:val="1F3864" w:themeColor="accent1" w:themeShade="80"/>
        </w:rPr>
        <w:lastRenderedPageBreak/>
        <w:t>2. Project Overview</w:t>
      </w:r>
      <w:bookmarkEnd w:id="2"/>
    </w:p>
    <w:p w14:paraId="375CA213" w14:textId="77777777" w:rsidR="00FB4FFB" w:rsidRPr="00850308" w:rsidRDefault="00000000">
      <w:pPr>
        <w:pStyle w:val="Heading2"/>
        <w:rPr>
          <w:color w:val="1F3864" w:themeColor="accent1" w:themeShade="80"/>
        </w:rPr>
      </w:pPr>
      <w:bookmarkStart w:id="3" w:name="_Toc228639144"/>
      <w:r>
        <w:rPr>
          <w:color w:val="1F3864" w:themeColor="accent1" w:themeShade="80"/>
        </w:rPr>
        <w:t>2.1 Objective</w:t>
      </w:r>
      <w:bookmarkEnd w:id="3"/>
    </w:p>
    <w:p w14:paraId="77C286D2" w14:textId="6BECC0BA" w:rsidR="00FB4FFB" w:rsidRDefault="00000000">
      <w:pPr>
        <w:spacing w:before="80" w:after="100"/>
      </w:pPr>
      <w:r>
        <w:rPr>
          <w:color w:val="1E293B"/>
        </w:rPr>
        <w:t>The primary objective of this project was to analyze customer shopping behavior to uncover patterns that can inform business strategy, marketing decisions and operational improvements. Specific goals included:</w:t>
      </w:r>
    </w:p>
    <w:p w14:paraId="7CBB10E9" w14:textId="34CA2F5A" w:rsidR="00FB4FFB" w:rsidRDefault="00000000">
      <w:pPr>
        <w:pStyle w:val="ListParagraph"/>
        <w:numPr>
          <w:ilvl w:val="0"/>
          <w:numId w:val="2"/>
        </w:numPr>
        <w:spacing w:before="60" w:after="60"/>
      </w:pPr>
      <w:r>
        <w:rPr>
          <w:color w:val="1E293B"/>
        </w:rPr>
        <w:t>Understand revenue distribution across product categories, seasons and demographics</w:t>
      </w:r>
    </w:p>
    <w:p w14:paraId="2F84A6C4" w14:textId="77777777" w:rsidR="00FB4FFB" w:rsidRDefault="00000000">
      <w:pPr>
        <w:pStyle w:val="ListParagraph"/>
        <w:numPr>
          <w:ilvl w:val="0"/>
          <w:numId w:val="2"/>
        </w:numPr>
        <w:spacing w:before="60" w:after="60"/>
      </w:pPr>
      <w:r>
        <w:rPr>
          <w:color w:val="1E293B"/>
        </w:rPr>
        <w:t>Identify customer segments and their purchasing behavior</w:t>
      </w:r>
    </w:p>
    <w:p w14:paraId="56307B6D" w14:textId="77777777" w:rsidR="00FB4FFB" w:rsidRDefault="00000000">
      <w:pPr>
        <w:pStyle w:val="ListParagraph"/>
        <w:numPr>
          <w:ilvl w:val="0"/>
          <w:numId w:val="2"/>
        </w:numPr>
        <w:spacing w:before="60" w:after="60"/>
      </w:pPr>
      <w:r>
        <w:rPr>
          <w:color w:val="1E293B"/>
        </w:rPr>
        <w:t>Analyze shipping preferences and their relationship with customer satisfaction</w:t>
      </w:r>
    </w:p>
    <w:p w14:paraId="1CFBDD64" w14:textId="77777777" w:rsidR="00FB4FFB" w:rsidRDefault="00000000">
      <w:pPr>
        <w:pStyle w:val="ListParagraph"/>
        <w:numPr>
          <w:ilvl w:val="0"/>
          <w:numId w:val="2"/>
        </w:numPr>
        <w:spacing w:before="60" w:after="60"/>
      </w:pPr>
      <w:r>
        <w:rPr>
          <w:color w:val="1E293B"/>
        </w:rPr>
        <w:t>Determine preferred payment methods and their revenue impact</w:t>
      </w:r>
    </w:p>
    <w:p w14:paraId="28851858" w14:textId="090FB86D" w:rsidR="00FB4FFB" w:rsidRDefault="00000000" w:rsidP="00B03FD9">
      <w:pPr>
        <w:pStyle w:val="ListParagraph"/>
        <w:numPr>
          <w:ilvl w:val="0"/>
          <w:numId w:val="2"/>
        </w:numPr>
        <w:spacing w:before="60" w:after="60"/>
      </w:pPr>
      <w:r>
        <w:rPr>
          <w:color w:val="1E293B"/>
        </w:rPr>
        <w:t>Identify top-performing geographic locations</w:t>
      </w:r>
    </w:p>
    <w:p w14:paraId="1503B0F4" w14:textId="77777777" w:rsidR="00FB4FFB" w:rsidRPr="00850308" w:rsidRDefault="00000000">
      <w:pPr>
        <w:pStyle w:val="Heading2"/>
        <w:rPr>
          <w:color w:val="1F3864" w:themeColor="accent1" w:themeShade="80"/>
        </w:rPr>
      </w:pPr>
      <w:bookmarkStart w:id="4" w:name="_Toc228639145"/>
      <w:r>
        <w:rPr>
          <w:color w:val="1F3864" w:themeColor="accent1" w:themeShade="80"/>
        </w:rPr>
        <w:t>2.2 Dataset Description</w:t>
      </w:r>
      <w:bookmarkEnd w:id="4"/>
    </w:p>
    <w:p w14:paraId="49A830F8" w14:textId="65924093" w:rsidR="00FB4FFB" w:rsidRDefault="00000000">
      <w:pPr>
        <w:spacing w:before="80" w:after="100"/>
      </w:pPr>
      <w:r>
        <w:rPr>
          <w:color w:val="1E293B"/>
        </w:rPr>
        <w:t>The dataset was synthetically generated to simulate a realistic retail environment. It contains 10,400 records with 19 columns spanning customer demographics, purchase details, product information and behavioral attributes.</w:t>
      </w:r>
    </w:p>
    <w:p w14:paraId="546B7A00" w14:textId="77777777" w:rsidR="00FB4FFB" w:rsidRDefault="00FB4FF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8"/>
        <w:gridCol w:w="3169"/>
        <w:gridCol w:w="3083"/>
      </w:tblGrid>
      <w:tr w:rsidR="00FB4FFB" w14:paraId="3DF742B6" w14:textId="77777777" w:rsidTr="004A7B6E">
        <w:tc>
          <w:tcPr>
            <w:tcW w:w="312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3A343F05" w14:textId="77777777" w:rsidR="00FB4FFB" w:rsidRDefault="00000000">
            <w:pPr>
              <w:jc w:val="center"/>
            </w:pPr>
            <w:r>
              <w:rPr>
                <w:b/>
                <w:bCs/>
                <w:color w:val="FFFFFF"/>
                <w:sz w:val="20"/>
                <w:szCs w:val="20"/>
              </w:rPr>
              <w:t>Column</w:t>
            </w:r>
          </w:p>
        </w:tc>
        <w:tc>
          <w:tcPr>
            <w:tcW w:w="312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016287AD" w14:textId="77777777" w:rsidR="00FB4FFB" w:rsidRDefault="00000000">
            <w:pPr>
              <w:jc w:val="center"/>
            </w:pPr>
            <w:r>
              <w:rPr>
                <w:b/>
                <w:bCs/>
                <w:color w:val="FFFFFF"/>
                <w:sz w:val="20"/>
                <w:szCs w:val="20"/>
              </w:rPr>
              <w:t>Description</w:t>
            </w:r>
          </w:p>
        </w:tc>
        <w:tc>
          <w:tcPr>
            <w:tcW w:w="312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3BFB97B1" w14:textId="77777777" w:rsidR="00FB4FFB" w:rsidRDefault="00000000">
            <w:pPr>
              <w:jc w:val="center"/>
            </w:pPr>
            <w:r>
              <w:rPr>
                <w:b/>
                <w:bCs/>
                <w:color w:val="FFFFFF"/>
                <w:sz w:val="20"/>
                <w:szCs w:val="20"/>
              </w:rPr>
              <w:t>Data Type</w:t>
            </w:r>
          </w:p>
        </w:tc>
      </w:tr>
      <w:tr w:rsidR="00FB4FFB" w14:paraId="1C87FA62"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1C70427" w14:textId="77777777" w:rsidR="00FB4FFB" w:rsidRDefault="00000000">
            <w:r>
              <w:rPr>
                <w:color w:val="1E293B"/>
                <w:sz w:val="20"/>
                <w:szCs w:val="20"/>
              </w:rPr>
              <w:t>customer_id</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AF7234F" w14:textId="77777777" w:rsidR="00FB4FFB" w:rsidRDefault="00000000">
            <w:r>
              <w:rPr>
                <w:color w:val="1E293B"/>
                <w:sz w:val="20"/>
                <w:szCs w:val="20"/>
              </w:rPr>
              <w:t>Unique identifier for each customer</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612710E" w14:textId="77777777" w:rsidR="00FB4FFB" w:rsidRDefault="00000000">
            <w:r>
              <w:rPr>
                <w:color w:val="1E293B"/>
                <w:sz w:val="20"/>
                <w:szCs w:val="20"/>
              </w:rPr>
              <w:t>Integer</w:t>
            </w:r>
          </w:p>
        </w:tc>
      </w:tr>
      <w:tr w:rsidR="00FB4FFB" w14:paraId="64F658E1"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79D4257" w14:textId="77777777" w:rsidR="00FB4FFB" w:rsidRDefault="00000000">
            <w:r>
              <w:rPr>
                <w:color w:val="1E293B"/>
                <w:sz w:val="20"/>
                <w:szCs w:val="20"/>
              </w:rPr>
              <w:t>age</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706DB0C" w14:textId="77777777" w:rsidR="00FB4FFB" w:rsidRDefault="00000000">
            <w:r>
              <w:rPr>
                <w:color w:val="1E293B"/>
                <w:sz w:val="20"/>
                <w:szCs w:val="20"/>
              </w:rPr>
              <w:t>Customer age in years</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D0E343A" w14:textId="77777777" w:rsidR="00FB4FFB" w:rsidRDefault="00000000">
            <w:r>
              <w:rPr>
                <w:color w:val="1E293B"/>
                <w:sz w:val="20"/>
                <w:szCs w:val="20"/>
              </w:rPr>
              <w:t>Integer</w:t>
            </w:r>
          </w:p>
        </w:tc>
      </w:tr>
      <w:tr w:rsidR="00FB4FFB" w14:paraId="410D4370"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9BC9856" w14:textId="77777777" w:rsidR="00FB4FFB" w:rsidRDefault="00000000">
            <w:r>
              <w:rPr>
                <w:color w:val="1E293B"/>
                <w:sz w:val="20"/>
                <w:szCs w:val="20"/>
              </w:rPr>
              <w:t>age_group</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332D0AF6" w14:textId="77777777" w:rsidR="00FB4FFB" w:rsidRDefault="00000000">
            <w:r>
              <w:rPr>
                <w:color w:val="1E293B"/>
                <w:sz w:val="20"/>
                <w:szCs w:val="20"/>
              </w:rPr>
              <w:t>Categorized age bracket (young/adult/middle_aged/senior)</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620A5289" w14:textId="77777777" w:rsidR="00FB4FFB" w:rsidRDefault="00000000">
            <w:r>
              <w:rPr>
                <w:color w:val="1E293B"/>
                <w:sz w:val="20"/>
                <w:szCs w:val="20"/>
              </w:rPr>
              <w:t>String</w:t>
            </w:r>
          </w:p>
        </w:tc>
      </w:tr>
      <w:tr w:rsidR="00FB4FFB" w14:paraId="25EC3466"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4E0E838" w14:textId="77777777" w:rsidR="00FB4FFB" w:rsidRDefault="00000000">
            <w:r>
              <w:rPr>
                <w:color w:val="1E293B"/>
                <w:sz w:val="20"/>
                <w:szCs w:val="20"/>
              </w:rPr>
              <w:t>gender</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3397F97" w14:textId="77777777" w:rsidR="00FB4FFB" w:rsidRDefault="00000000">
            <w:r>
              <w:rPr>
                <w:color w:val="1E293B"/>
                <w:sz w:val="20"/>
                <w:szCs w:val="20"/>
              </w:rPr>
              <w:t>Customer gender (Male/Female)</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FE09621" w14:textId="77777777" w:rsidR="00FB4FFB" w:rsidRDefault="00000000">
            <w:r>
              <w:rPr>
                <w:color w:val="1E293B"/>
                <w:sz w:val="20"/>
                <w:szCs w:val="20"/>
              </w:rPr>
              <w:t>String</w:t>
            </w:r>
          </w:p>
        </w:tc>
      </w:tr>
      <w:tr w:rsidR="00FB4FFB" w14:paraId="44C3251D"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71A300AC" w14:textId="77777777" w:rsidR="00FB4FFB" w:rsidRDefault="00000000">
            <w:r>
              <w:rPr>
                <w:color w:val="1E293B"/>
                <w:sz w:val="20"/>
                <w:szCs w:val="20"/>
              </w:rPr>
              <w:t>item_purchased</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155DBB9A" w14:textId="77777777" w:rsidR="00FB4FFB" w:rsidRDefault="00000000">
            <w:r>
              <w:rPr>
                <w:color w:val="1E293B"/>
                <w:sz w:val="20"/>
                <w:szCs w:val="20"/>
              </w:rPr>
              <w:t>Specific product bought</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47F2B2D3" w14:textId="77777777" w:rsidR="00FB4FFB" w:rsidRDefault="00000000">
            <w:r>
              <w:rPr>
                <w:color w:val="1E293B"/>
                <w:sz w:val="20"/>
                <w:szCs w:val="20"/>
              </w:rPr>
              <w:t>String</w:t>
            </w:r>
          </w:p>
        </w:tc>
      </w:tr>
      <w:tr w:rsidR="00FB4FFB" w14:paraId="0D419B7C"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0D73A8EC" w14:textId="77777777" w:rsidR="00FB4FFB" w:rsidRDefault="00000000">
            <w:r>
              <w:rPr>
                <w:color w:val="1E293B"/>
                <w:sz w:val="20"/>
                <w:szCs w:val="20"/>
              </w:rPr>
              <w:t>product_type</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92421FA" w14:textId="77777777" w:rsidR="00FB4FFB" w:rsidRDefault="00000000">
            <w:r>
              <w:rPr>
                <w:color w:val="1E293B"/>
                <w:sz w:val="20"/>
                <w:szCs w:val="20"/>
              </w:rPr>
              <w:t>Category of product</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6A384F28" w14:textId="77777777" w:rsidR="00FB4FFB" w:rsidRDefault="00000000">
            <w:r>
              <w:rPr>
                <w:color w:val="1E293B"/>
                <w:sz w:val="20"/>
                <w:szCs w:val="20"/>
              </w:rPr>
              <w:t>String</w:t>
            </w:r>
          </w:p>
        </w:tc>
      </w:tr>
      <w:tr w:rsidR="00FB4FFB" w14:paraId="665F3097"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28F69161" w14:textId="77777777" w:rsidR="00FB4FFB" w:rsidRDefault="00000000">
            <w:r>
              <w:rPr>
                <w:color w:val="1E293B"/>
                <w:sz w:val="20"/>
                <w:szCs w:val="20"/>
              </w:rPr>
              <w:t>purchase_amount</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16340BF6" w14:textId="77777777" w:rsidR="00FB4FFB" w:rsidRDefault="00000000">
            <w:r>
              <w:rPr>
                <w:color w:val="1E293B"/>
                <w:sz w:val="20"/>
                <w:szCs w:val="20"/>
              </w:rPr>
              <w:t>Transaction value in USD</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65BB880C" w14:textId="77777777" w:rsidR="00FB4FFB" w:rsidRDefault="00000000">
            <w:r>
              <w:rPr>
                <w:color w:val="1E293B"/>
                <w:sz w:val="20"/>
                <w:szCs w:val="20"/>
              </w:rPr>
              <w:t>Float</w:t>
            </w:r>
          </w:p>
        </w:tc>
      </w:tr>
      <w:tr w:rsidR="00FB4FFB" w14:paraId="7CE791B3"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6CD7F0D6" w14:textId="77777777" w:rsidR="00FB4FFB" w:rsidRDefault="00000000">
            <w:r>
              <w:rPr>
                <w:color w:val="1E293B"/>
                <w:sz w:val="20"/>
                <w:szCs w:val="20"/>
              </w:rPr>
              <w:t>location</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33F35BB" w14:textId="77777777" w:rsidR="00FB4FFB" w:rsidRDefault="00000000">
            <w:r>
              <w:rPr>
                <w:color w:val="1E293B"/>
                <w:sz w:val="20"/>
                <w:szCs w:val="20"/>
              </w:rPr>
              <w:t>US state of the customer</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AFD27AB" w14:textId="77777777" w:rsidR="00FB4FFB" w:rsidRDefault="00000000">
            <w:r>
              <w:rPr>
                <w:color w:val="1E293B"/>
                <w:sz w:val="20"/>
                <w:szCs w:val="20"/>
              </w:rPr>
              <w:t>String</w:t>
            </w:r>
          </w:p>
        </w:tc>
      </w:tr>
      <w:tr w:rsidR="00FB4FFB" w14:paraId="3D5F2998"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ACD8446" w14:textId="77777777" w:rsidR="00FB4FFB" w:rsidRDefault="00000000">
            <w:r>
              <w:rPr>
                <w:color w:val="1E293B"/>
                <w:sz w:val="20"/>
                <w:szCs w:val="20"/>
              </w:rPr>
              <w:t>size</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19586233" w14:textId="77777777" w:rsidR="00FB4FFB" w:rsidRDefault="00000000">
            <w:r>
              <w:rPr>
                <w:color w:val="1E293B"/>
                <w:sz w:val="20"/>
                <w:szCs w:val="20"/>
              </w:rPr>
              <w:t>Product size (S/M/L/XL)</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6EBC0029" w14:textId="77777777" w:rsidR="00FB4FFB" w:rsidRDefault="00000000">
            <w:r>
              <w:rPr>
                <w:color w:val="1E293B"/>
                <w:sz w:val="20"/>
                <w:szCs w:val="20"/>
              </w:rPr>
              <w:t>String</w:t>
            </w:r>
          </w:p>
        </w:tc>
      </w:tr>
      <w:tr w:rsidR="00FB4FFB" w14:paraId="1B8D7174"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06CB7A13" w14:textId="77777777" w:rsidR="00FB4FFB" w:rsidRDefault="00000000">
            <w:r>
              <w:rPr>
                <w:color w:val="1E293B"/>
                <w:sz w:val="20"/>
                <w:szCs w:val="20"/>
              </w:rPr>
              <w:t>color</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4716D3D0" w14:textId="77777777" w:rsidR="00FB4FFB" w:rsidRDefault="00000000">
            <w:r>
              <w:rPr>
                <w:color w:val="1E293B"/>
                <w:sz w:val="20"/>
                <w:szCs w:val="20"/>
              </w:rPr>
              <w:t>Product color</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1C8B325" w14:textId="77777777" w:rsidR="00FB4FFB" w:rsidRDefault="00000000">
            <w:r>
              <w:rPr>
                <w:color w:val="1E293B"/>
                <w:sz w:val="20"/>
                <w:szCs w:val="20"/>
              </w:rPr>
              <w:t>String</w:t>
            </w:r>
          </w:p>
        </w:tc>
      </w:tr>
      <w:tr w:rsidR="00FB4FFB" w14:paraId="3BB4B9F1"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1C462EE8" w14:textId="77777777" w:rsidR="00FB4FFB" w:rsidRDefault="00000000">
            <w:r>
              <w:rPr>
                <w:color w:val="1E293B"/>
                <w:sz w:val="20"/>
                <w:szCs w:val="20"/>
              </w:rPr>
              <w:t>season</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4B8243DC" w14:textId="77777777" w:rsidR="00FB4FFB" w:rsidRDefault="00000000">
            <w:r>
              <w:rPr>
                <w:color w:val="1E293B"/>
                <w:sz w:val="20"/>
                <w:szCs w:val="20"/>
              </w:rPr>
              <w:t>Season of purchase</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F7236FF" w14:textId="77777777" w:rsidR="00FB4FFB" w:rsidRDefault="00000000">
            <w:r>
              <w:rPr>
                <w:color w:val="1E293B"/>
                <w:sz w:val="20"/>
                <w:szCs w:val="20"/>
              </w:rPr>
              <w:t>String</w:t>
            </w:r>
          </w:p>
        </w:tc>
      </w:tr>
      <w:tr w:rsidR="00FB4FFB" w14:paraId="036A8DC2"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F4E1C35" w14:textId="77777777" w:rsidR="00FB4FFB" w:rsidRDefault="00000000">
            <w:r>
              <w:rPr>
                <w:color w:val="1E293B"/>
                <w:sz w:val="20"/>
                <w:szCs w:val="20"/>
              </w:rPr>
              <w:t>review_rating</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29CE5F0" w14:textId="77777777" w:rsidR="00FB4FFB" w:rsidRDefault="00000000">
            <w:r>
              <w:rPr>
                <w:color w:val="1E293B"/>
                <w:sz w:val="20"/>
                <w:szCs w:val="20"/>
              </w:rPr>
              <w:t>Customer review score (1–5)</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82DE302" w14:textId="77777777" w:rsidR="00FB4FFB" w:rsidRDefault="00000000">
            <w:r>
              <w:rPr>
                <w:color w:val="1E293B"/>
                <w:sz w:val="20"/>
                <w:szCs w:val="20"/>
              </w:rPr>
              <w:t>Float</w:t>
            </w:r>
          </w:p>
        </w:tc>
      </w:tr>
      <w:tr w:rsidR="00FB4FFB" w14:paraId="6BD2C637"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29CD10A3" w14:textId="77777777" w:rsidR="00FB4FFB" w:rsidRDefault="00000000">
            <w:r>
              <w:rPr>
                <w:color w:val="1E293B"/>
                <w:sz w:val="20"/>
                <w:szCs w:val="20"/>
              </w:rPr>
              <w:t>subscription_status</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3B0409CB" w14:textId="77777777" w:rsidR="00FB4FFB" w:rsidRDefault="00000000">
            <w:r>
              <w:rPr>
                <w:color w:val="1E293B"/>
                <w:sz w:val="20"/>
                <w:szCs w:val="20"/>
              </w:rPr>
              <w:t>Whether customer is subscribed</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24F87CA7" w14:textId="77777777" w:rsidR="00FB4FFB" w:rsidRDefault="00000000">
            <w:r>
              <w:rPr>
                <w:color w:val="1E293B"/>
                <w:sz w:val="20"/>
                <w:szCs w:val="20"/>
              </w:rPr>
              <w:t>String</w:t>
            </w:r>
          </w:p>
        </w:tc>
      </w:tr>
      <w:tr w:rsidR="00FB4FFB" w14:paraId="3928372A"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00B2AFD" w14:textId="77777777" w:rsidR="00FB4FFB" w:rsidRDefault="00000000">
            <w:r>
              <w:rPr>
                <w:color w:val="1E293B"/>
                <w:sz w:val="20"/>
                <w:szCs w:val="20"/>
              </w:rPr>
              <w:t>shipping_type</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77CDAE5" w14:textId="77777777" w:rsidR="00FB4FFB" w:rsidRDefault="00000000">
            <w:r>
              <w:rPr>
                <w:color w:val="1E293B"/>
                <w:sz w:val="20"/>
                <w:szCs w:val="20"/>
              </w:rPr>
              <w:t>Delivery method used</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BE63266" w14:textId="77777777" w:rsidR="00FB4FFB" w:rsidRDefault="00000000">
            <w:r>
              <w:rPr>
                <w:color w:val="1E293B"/>
                <w:sz w:val="20"/>
                <w:szCs w:val="20"/>
              </w:rPr>
              <w:t>String</w:t>
            </w:r>
          </w:p>
        </w:tc>
      </w:tr>
      <w:tr w:rsidR="00FB4FFB" w14:paraId="06173FA6"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6D9245E" w14:textId="77777777" w:rsidR="00FB4FFB" w:rsidRDefault="00000000">
            <w:r>
              <w:rPr>
                <w:color w:val="1E293B"/>
                <w:sz w:val="20"/>
                <w:szCs w:val="20"/>
              </w:rPr>
              <w:t>discount_applied</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63550961" w14:textId="77777777" w:rsidR="00FB4FFB" w:rsidRDefault="00000000">
            <w:r>
              <w:rPr>
                <w:color w:val="1E293B"/>
                <w:sz w:val="20"/>
                <w:szCs w:val="20"/>
              </w:rPr>
              <w:t>Whether a discount was applied</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055C945" w14:textId="77777777" w:rsidR="00FB4FFB" w:rsidRDefault="00000000">
            <w:r>
              <w:rPr>
                <w:color w:val="1E293B"/>
                <w:sz w:val="20"/>
                <w:szCs w:val="20"/>
              </w:rPr>
              <w:t>String</w:t>
            </w:r>
          </w:p>
        </w:tc>
      </w:tr>
      <w:tr w:rsidR="00FB4FFB" w14:paraId="3EA50713"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44F18624" w14:textId="77777777" w:rsidR="00FB4FFB" w:rsidRDefault="00000000">
            <w:r>
              <w:rPr>
                <w:color w:val="1E293B"/>
                <w:sz w:val="20"/>
                <w:szCs w:val="20"/>
              </w:rPr>
              <w:t>previous_purchases</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00B3EDD2" w14:textId="77777777" w:rsidR="00FB4FFB" w:rsidRDefault="00000000">
            <w:r>
              <w:rPr>
                <w:color w:val="1E293B"/>
                <w:sz w:val="20"/>
                <w:szCs w:val="20"/>
              </w:rPr>
              <w:t>Number of prior purchases</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1B7437F" w14:textId="77777777" w:rsidR="00FB4FFB" w:rsidRDefault="00000000">
            <w:r>
              <w:rPr>
                <w:color w:val="1E293B"/>
                <w:sz w:val="20"/>
                <w:szCs w:val="20"/>
              </w:rPr>
              <w:t>Integer</w:t>
            </w:r>
          </w:p>
        </w:tc>
      </w:tr>
      <w:tr w:rsidR="00FB4FFB" w14:paraId="1012FF3B"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C0D4220" w14:textId="77777777" w:rsidR="00FB4FFB" w:rsidRDefault="00000000">
            <w:r>
              <w:rPr>
                <w:color w:val="1E293B"/>
                <w:sz w:val="20"/>
                <w:szCs w:val="20"/>
              </w:rPr>
              <w:t>payment_method</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03AE9C19" w14:textId="77777777" w:rsidR="00FB4FFB" w:rsidRDefault="00000000">
            <w:r>
              <w:rPr>
                <w:color w:val="1E293B"/>
                <w:sz w:val="20"/>
                <w:szCs w:val="20"/>
              </w:rPr>
              <w:t>Mode of payment used</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CA70FB8" w14:textId="77777777" w:rsidR="00FB4FFB" w:rsidRDefault="00000000">
            <w:r>
              <w:rPr>
                <w:color w:val="1E293B"/>
                <w:sz w:val="20"/>
                <w:szCs w:val="20"/>
              </w:rPr>
              <w:t>String</w:t>
            </w:r>
          </w:p>
        </w:tc>
      </w:tr>
      <w:tr w:rsidR="00FB4FFB" w14:paraId="739E83EA"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43D637CD" w14:textId="77777777" w:rsidR="00FB4FFB" w:rsidRDefault="00000000">
            <w:r>
              <w:rPr>
                <w:color w:val="1E293B"/>
                <w:sz w:val="20"/>
                <w:szCs w:val="20"/>
              </w:rPr>
              <w:t>frequency_of_purchases</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0C278440" w14:textId="77777777" w:rsidR="00FB4FFB" w:rsidRDefault="00000000">
            <w:r>
              <w:rPr>
                <w:color w:val="1E293B"/>
                <w:sz w:val="20"/>
                <w:szCs w:val="20"/>
              </w:rPr>
              <w:t>How often customer shops</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63093762" w14:textId="77777777" w:rsidR="00FB4FFB" w:rsidRDefault="00000000">
            <w:r>
              <w:rPr>
                <w:color w:val="1E293B"/>
                <w:sz w:val="20"/>
                <w:szCs w:val="20"/>
              </w:rPr>
              <w:t>String</w:t>
            </w:r>
          </w:p>
        </w:tc>
      </w:tr>
      <w:tr w:rsidR="00FB4FFB" w14:paraId="6A886C42"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233795A1" w14:textId="77777777" w:rsidR="00FB4FFB" w:rsidRDefault="00000000">
            <w:r>
              <w:rPr>
                <w:color w:val="1E293B"/>
                <w:sz w:val="20"/>
                <w:szCs w:val="20"/>
              </w:rPr>
              <w:t>purchase_freq_days</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26741170" w14:textId="77777777" w:rsidR="00FB4FFB" w:rsidRDefault="00000000">
            <w:r>
              <w:rPr>
                <w:color w:val="1E293B"/>
                <w:sz w:val="20"/>
                <w:szCs w:val="20"/>
              </w:rPr>
              <w:t>Days between purchases</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4DCDC842" w14:textId="77777777" w:rsidR="00FB4FFB" w:rsidRDefault="00000000">
            <w:r>
              <w:rPr>
                <w:color w:val="1E293B"/>
                <w:sz w:val="20"/>
                <w:szCs w:val="20"/>
              </w:rPr>
              <w:t>Integer</w:t>
            </w:r>
          </w:p>
        </w:tc>
      </w:tr>
    </w:tbl>
    <w:p w14:paraId="0EAE097B" w14:textId="3B22EA71" w:rsidR="00FB4FFB" w:rsidRDefault="00FB4FFB"/>
    <w:p w14:paraId="45AE5D92" w14:textId="77777777" w:rsidR="00FB4FFB" w:rsidRPr="00850308" w:rsidRDefault="00000000">
      <w:pPr>
        <w:pStyle w:val="Heading1"/>
        <w:pBdr>
          <w:bottom w:val="single" w:sz="4" w:space="4" w:color="0EA5E9"/>
        </w:pBdr>
        <w:rPr>
          <w:color w:val="1F3864" w:themeColor="accent1" w:themeShade="80"/>
        </w:rPr>
      </w:pPr>
      <w:bookmarkStart w:id="5" w:name="_Toc228639146"/>
      <w:r>
        <w:rPr>
          <w:color w:val="1F3864" w:themeColor="accent1" w:themeShade="80"/>
        </w:rPr>
        <w:t>3. Methodology &amp; Tools</w:t>
      </w:r>
      <w:bookmarkEnd w:id="5"/>
    </w:p>
    <w:p w14:paraId="4D48721F" w14:textId="77777777" w:rsidR="00FB4FFB" w:rsidRPr="00850308" w:rsidRDefault="00000000">
      <w:pPr>
        <w:pStyle w:val="Heading2"/>
        <w:rPr>
          <w:color w:val="1F3864" w:themeColor="accent1" w:themeShade="80"/>
        </w:rPr>
      </w:pPr>
      <w:bookmarkStart w:id="6" w:name="_Toc228639147"/>
      <w:r>
        <w:rPr>
          <w:color w:val="1F3864" w:themeColor="accent1" w:themeShade="80"/>
        </w:rPr>
        <w:t>3.1 Data Generation</w:t>
      </w:r>
      <w:bookmarkEnd w:id="6"/>
    </w:p>
    <w:p w14:paraId="6F4EDF0F" w14:textId="67195FB1" w:rsidR="00FB4FFB" w:rsidRDefault="00000000">
      <w:pPr>
        <w:spacing w:before="80" w:after="100"/>
      </w:pPr>
      <w:r>
        <w:rPr>
          <w:color w:val="1E293B"/>
        </w:rPr>
        <w:t>The dataset was synthetically generated. Distributions were calibrated to reflect typical retail patterns while ensuring no real customer data was used.</w:t>
      </w:r>
    </w:p>
    <w:p w14:paraId="3FD02D72" w14:textId="77777777" w:rsidR="00FB4FFB" w:rsidRPr="00850308" w:rsidRDefault="00000000">
      <w:pPr>
        <w:pStyle w:val="Heading2"/>
        <w:rPr>
          <w:color w:val="1F3864" w:themeColor="accent1" w:themeShade="80"/>
        </w:rPr>
      </w:pPr>
      <w:bookmarkStart w:id="7" w:name="_Toc228639148"/>
      <w:r>
        <w:rPr>
          <w:color w:val="1F3864" w:themeColor="accent1" w:themeShade="80"/>
        </w:rPr>
        <w:t>3.2 Data Cleaning (Python)</w:t>
      </w:r>
      <w:bookmarkEnd w:id="7"/>
    </w:p>
    <w:p w14:paraId="306C56F1" w14:textId="61C8F2E6" w:rsidR="00FB4FFB" w:rsidRDefault="00000000">
      <w:pPr>
        <w:spacing w:before="80" w:after="100"/>
      </w:pPr>
      <w:r>
        <w:rPr>
          <w:color w:val="1E293B"/>
        </w:rPr>
        <w:t>Data preprocessing was performed using Python. Key cleaning steps included:</w:t>
      </w:r>
    </w:p>
    <w:p w14:paraId="47501DF0" w14:textId="77777777" w:rsidR="00FB4FFB" w:rsidRDefault="00000000">
      <w:pPr>
        <w:pStyle w:val="ListParagraph"/>
        <w:numPr>
          <w:ilvl w:val="0"/>
          <w:numId w:val="2"/>
        </w:numPr>
        <w:spacing w:before="60" w:after="60"/>
      </w:pPr>
      <w:r>
        <w:rPr>
          <w:color w:val="1E293B"/>
        </w:rPr>
        <w:t>Handling missing values and verifying data integrity across all columns</w:t>
      </w:r>
    </w:p>
    <w:p w14:paraId="66486BBD" w14:textId="035A1DB6" w:rsidR="00B03FD9" w:rsidRPr="00B03FD9" w:rsidRDefault="00B03FD9">
      <w:pPr>
        <w:pStyle w:val="ListParagraph"/>
        <w:numPr>
          <w:ilvl w:val="0"/>
          <w:numId w:val="2"/>
        </w:numPr>
        <w:spacing w:before="60" w:after="60"/>
      </w:pPr>
      <w:r>
        <w:rPr>
          <w:color w:val="1E293B"/>
        </w:rPr>
        <w:t xml:space="preserve">Renaming columns to snake case for better readability and documentation. </w:t>
      </w:r>
    </w:p>
    <w:p w14:paraId="00BDD49E" w14:textId="13C777B7" w:rsidR="00FB4FFB" w:rsidRDefault="00000000">
      <w:pPr>
        <w:pStyle w:val="ListParagraph"/>
        <w:numPr>
          <w:ilvl w:val="0"/>
          <w:numId w:val="2"/>
        </w:numPr>
        <w:spacing w:before="60" w:after="60"/>
      </w:pPr>
      <w:r>
        <w:rPr>
          <w:color w:val="1E293B"/>
        </w:rPr>
        <w:t>Engineering derived features: age_group (young/adult/middle_aged/senior) and purchase_freq_days (numeric representation of purchase frequency)</w:t>
      </w:r>
    </w:p>
    <w:p w14:paraId="4223CED8" w14:textId="77777777" w:rsidR="00FB4FFB" w:rsidRDefault="00000000">
      <w:pPr>
        <w:pStyle w:val="ListParagraph"/>
        <w:numPr>
          <w:ilvl w:val="0"/>
          <w:numId w:val="2"/>
        </w:numPr>
        <w:spacing w:before="60" w:after="60"/>
      </w:pPr>
      <w:r>
        <w:rPr>
          <w:color w:val="1E293B"/>
        </w:rPr>
        <w:t>Exporting the cleaned dataset as cleaned_customer_shopping_data.csv</w:t>
      </w:r>
    </w:p>
    <w:p w14:paraId="72C3105E" w14:textId="77777777" w:rsidR="00FB4FFB" w:rsidRPr="00850308" w:rsidRDefault="00000000">
      <w:pPr>
        <w:pStyle w:val="Heading2"/>
        <w:rPr>
          <w:color w:val="1F3864" w:themeColor="accent1" w:themeShade="80"/>
        </w:rPr>
      </w:pPr>
      <w:bookmarkStart w:id="8" w:name="_Toc228639149"/>
      <w:r>
        <w:rPr>
          <w:color w:val="1F3864" w:themeColor="accent1" w:themeShade="80"/>
        </w:rPr>
        <w:t>3.3 SQL Analysis</w:t>
      </w:r>
      <w:bookmarkEnd w:id="8"/>
    </w:p>
    <w:p w14:paraId="4057CADA" w14:textId="77777777" w:rsidR="00FB4FFB" w:rsidRDefault="00000000">
      <w:pPr>
        <w:spacing w:before="80" w:after="100"/>
      </w:pPr>
      <w:r>
        <w:rPr>
          <w:color w:val="1E293B"/>
        </w:rPr>
        <w:t>MySQL was used to perform structured querying on the cleaned dataset. The SQL file (customer_data.sql) contains 15+ queries covering:</w:t>
      </w:r>
    </w:p>
    <w:p w14:paraId="030DEBD5" w14:textId="77777777" w:rsidR="00FB4FFB" w:rsidRDefault="00000000">
      <w:pPr>
        <w:pStyle w:val="ListParagraph"/>
        <w:numPr>
          <w:ilvl w:val="0"/>
          <w:numId w:val="2"/>
        </w:numPr>
        <w:spacing w:before="60" w:after="60"/>
      </w:pPr>
      <w:r>
        <w:rPr>
          <w:color w:val="1E293B"/>
        </w:rPr>
        <w:t>Revenue aggregation by product type, gender, season, and age group</w:t>
      </w:r>
    </w:p>
    <w:p w14:paraId="481D0DAA" w14:textId="77777777" w:rsidR="00FB4FFB" w:rsidRDefault="00000000">
      <w:pPr>
        <w:pStyle w:val="ListParagraph"/>
        <w:numPr>
          <w:ilvl w:val="0"/>
          <w:numId w:val="2"/>
        </w:numPr>
        <w:spacing w:before="60" w:after="60"/>
      </w:pPr>
      <w:r>
        <w:rPr>
          <w:color w:val="1E293B"/>
        </w:rPr>
        <w:t>Customer segmentation using CASE statements (New, Returning, Loyal)</w:t>
      </w:r>
    </w:p>
    <w:p w14:paraId="1DA210F3" w14:textId="77777777" w:rsidR="00FB4FFB" w:rsidRDefault="00000000">
      <w:pPr>
        <w:pStyle w:val="ListParagraph"/>
        <w:numPr>
          <w:ilvl w:val="0"/>
          <w:numId w:val="2"/>
        </w:numPr>
        <w:spacing w:before="60" w:after="60"/>
      </w:pPr>
      <w:r>
        <w:rPr>
          <w:color w:val="1E293B"/>
        </w:rPr>
        <w:t>Discount effectiveness analysis using subqueries</w:t>
      </w:r>
    </w:p>
    <w:p w14:paraId="6D70EAC1" w14:textId="77777777" w:rsidR="00FB4FFB" w:rsidRDefault="00000000">
      <w:pPr>
        <w:pStyle w:val="ListParagraph"/>
        <w:numPr>
          <w:ilvl w:val="0"/>
          <w:numId w:val="2"/>
        </w:numPr>
        <w:spacing w:before="60" w:after="60"/>
      </w:pPr>
      <w:r>
        <w:rPr>
          <w:color w:val="1E293B"/>
        </w:rPr>
        <w:t>Window functions (ROW_NUMBER) for ranking products within categories</w:t>
      </w:r>
    </w:p>
    <w:p w14:paraId="1FEADBF6" w14:textId="77777777" w:rsidR="00FB4FFB" w:rsidRDefault="00000000">
      <w:pPr>
        <w:pStyle w:val="ListParagraph"/>
        <w:numPr>
          <w:ilvl w:val="0"/>
          <w:numId w:val="2"/>
        </w:numPr>
        <w:spacing w:before="60" w:after="60"/>
      </w:pPr>
      <w:r>
        <w:rPr>
          <w:color w:val="1E293B"/>
        </w:rPr>
        <w:t>Subscription behavior analysis for repeat buyers</w:t>
      </w:r>
    </w:p>
    <w:p w14:paraId="10052AF0" w14:textId="77777777" w:rsidR="00FB4FFB" w:rsidRPr="00850308" w:rsidRDefault="00000000">
      <w:pPr>
        <w:pStyle w:val="Heading2"/>
        <w:rPr>
          <w:color w:val="1F3864" w:themeColor="accent1" w:themeShade="80"/>
        </w:rPr>
      </w:pPr>
      <w:bookmarkStart w:id="9" w:name="_Toc228639150"/>
      <w:r>
        <w:rPr>
          <w:color w:val="1F3864" w:themeColor="accent1" w:themeShade="80"/>
        </w:rPr>
        <w:t>3.4 Power BI Dashboard</w:t>
      </w:r>
      <w:bookmarkEnd w:id="9"/>
    </w:p>
    <w:p w14:paraId="314CE000" w14:textId="12B1880F" w:rsidR="00FB4FFB" w:rsidRDefault="00000000">
      <w:pPr>
        <w:spacing w:before="80" w:after="100"/>
      </w:pPr>
      <w:r>
        <w:rPr>
          <w:color w:val="1E293B"/>
        </w:rPr>
        <w:t>An interactive Power BI dashboard (customer_data.pbix) was developed with report pages including revenue and sales analysis, customer behavior.</w:t>
      </w:r>
    </w:p>
    <w:p w14:paraId="6D3A3D49" w14:textId="77777777" w:rsidR="00FB4FFB" w:rsidRDefault="00000000">
      <w:r>
        <w:br w:type="page"/>
      </w:r>
    </w:p>
    <w:p w14:paraId="6E4DF8D3" w14:textId="77777777" w:rsidR="00FB4FFB" w:rsidRPr="00850308" w:rsidRDefault="00000000">
      <w:pPr>
        <w:pStyle w:val="Heading1"/>
        <w:pBdr>
          <w:bottom w:val="single" w:sz="4" w:space="4" w:color="0EA5E9"/>
        </w:pBdr>
        <w:rPr>
          <w:color w:val="1F3864" w:themeColor="accent1" w:themeShade="80"/>
        </w:rPr>
      </w:pPr>
      <w:bookmarkStart w:id="10" w:name="_Toc228639151"/>
      <w:r>
        <w:rPr>
          <w:color w:val="1F3864" w:themeColor="accent1" w:themeShade="80"/>
        </w:rPr>
        <w:lastRenderedPageBreak/>
        <w:t>4. Analysis &amp; Key Findings</w:t>
      </w:r>
      <w:bookmarkEnd w:id="10"/>
    </w:p>
    <w:p w14:paraId="404FB8A7" w14:textId="77777777" w:rsidR="00FB4FFB" w:rsidRPr="00850308" w:rsidRDefault="00000000">
      <w:pPr>
        <w:pStyle w:val="Heading2"/>
        <w:rPr>
          <w:color w:val="1F3864" w:themeColor="accent1" w:themeShade="80"/>
        </w:rPr>
      </w:pPr>
      <w:bookmarkStart w:id="11" w:name="_Toc228639152"/>
      <w:r>
        <w:rPr>
          <w:color w:val="1F3864" w:themeColor="accent1" w:themeShade="80"/>
        </w:rPr>
        <w:t>4.1 Revenue Analysis by Product Category</w:t>
      </w:r>
      <w:bookmarkEnd w:id="11"/>
    </w:p>
    <w:p w14:paraId="4D6BBE33" w14:textId="77777777" w:rsidR="00FB4FFB" w:rsidRDefault="00000000">
      <w:pPr>
        <w:spacing w:before="80" w:after="100"/>
      </w:pPr>
      <w:r>
        <w:rPr>
          <w:color w:val="1E293B"/>
        </w:rPr>
        <w:t>Apparel dominates revenue contribution, accounting for the largest share of total transactions and revenue. Luxury Goods and Outerwear, while lower in transaction volume, represent high-value categories.</w:t>
      </w:r>
    </w:p>
    <w:p w14:paraId="396C9B12" w14:textId="77777777" w:rsidR="00FB4FFB" w:rsidRDefault="00FB4FF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B4FFB" w14:paraId="3EF4B8AE" w14:textId="77777777" w:rsidTr="004A7B6E">
        <w:tc>
          <w:tcPr>
            <w:tcW w:w="234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1685D4A3" w14:textId="77777777" w:rsidR="00FB4FFB" w:rsidRDefault="00000000">
            <w:pPr>
              <w:jc w:val="center"/>
            </w:pPr>
            <w:r>
              <w:rPr>
                <w:b/>
                <w:bCs/>
                <w:color w:val="FFFFFF"/>
                <w:sz w:val="20"/>
                <w:szCs w:val="20"/>
              </w:rPr>
              <w:t>Product Type</w:t>
            </w:r>
          </w:p>
        </w:tc>
        <w:tc>
          <w:tcPr>
            <w:tcW w:w="234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273B358D" w14:textId="77777777" w:rsidR="00FB4FFB" w:rsidRDefault="00000000">
            <w:pPr>
              <w:jc w:val="center"/>
            </w:pPr>
            <w:r>
              <w:rPr>
                <w:b/>
                <w:bCs/>
                <w:color w:val="FFFFFF"/>
                <w:sz w:val="20"/>
                <w:szCs w:val="20"/>
              </w:rPr>
              <w:t>Transactions</w:t>
            </w:r>
          </w:p>
        </w:tc>
        <w:tc>
          <w:tcPr>
            <w:tcW w:w="234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25822EE0" w14:textId="77777777" w:rsidR="00FB4FFB" w:rsidRDefault="00000000">
            <w:pPr>
              <w:jc w:val="center"/>
            </w:pPr>
            <w:r>
              <w:rPr>
                <w:b/>
                <w:bCs/>
                <w:color w:val="FFFFFF"/>
                <w:sz w:val="20"/>
                <w:szCs w:val="20"/>
              </w:rPr>
              <w:t>Total Revenue</w:t>
            </w:r>
          </w:p>
        </w:tc>
        <w:tc>
          <w:tcPr>
            <w:tcW w:w="234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0E4D1A40" w14:textId="77777777" w:rsidR="00FB4FFB" w:rsidRDefault="00000000">
            <w:pPr>
              <w:jc w:val="center"/>
            </w:pPr>
            <w:r>
              <w:rPr>
                <w:b/>
                <w:bCs/>
                <w:color w:val="FFFFFF"/>
                <w:sz w:val="20"/>
                <w:szCs w:val="20"/>
              </w:rPr>
              <w:t>Avg Purchase</w:t>
            </w:r>
          </w:p>
        </w:tc>
      </w:tr>
      <w:tr w:rsidR="00FB4FFB" w14:paraId="1B612841" w14:textId="77777777">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4D5DC43A" w14:textId="77777777" w:rsidR="00FB4FFB" w:rsidRDefault="00000000">
            <w:r>
              <w:rPr>
                <w:color w:val="1E293B"/>
                <w:sz w:val="20"/>
                <w:szCs w:val="20"/>
              </w:rPr>
              <w:t>Apparel</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213DB6D2" w14:textId="77777777" w:rsidR="00FB4FFB" w:rsidRDefault="00000000">
            <w:r>
              <w:rPr>
                <w:color w:val="1E293B"/>
                <w:sz w:val="20"/>
                <w:szCs w:val="20"/>
              </w:rPr>
              <w:t>4,647</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79B5048" w14:textId="77777777" w:rsidR="00FB4FFB" w:rsidRDefault="00000000">
            <w:r>
              <w:rPr>
                <w:color w:val="1E293B"/>
                <w:sz w:val="20"/>
                <w:szCs w:val="20"/>
              </w:rPr>
              <w:t>$311,543.52</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7C63CA9F" w14:textId="77777777" w:rsidR="00FB4FFB" w:rsidRDefault="00000000">
            <w:r>
              <w:rPr>
                <w:color w:val="1E293B"/>
                <w:sz w:val="20"/>
                <w:szCs w:val="20"/>
              </w:rPr>
              <w:t>$67.04</w:t>
            </w:r>
          </w:p>
        </w:tc>
      </w:tr>
      <w:tr w:rsidR="00FB4FFB" w14:paraId="1A514E94" w14:textId="77777777">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79520E11" w14:textId="77777777" w:rsidR="00FB4FFB" w:rsidRDefault="00000000">
            <w:r>
              <w:rPr>
                <w:color w:val="1E293B"/>
                <w:sz w:val="20"/>
                <w:szCs w:val="20"/>
              </w:rPr>
              <w:t>Bags &amp; Accessories</w:t>
            </w:r>
          </w:p>
        </w:tc>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BF294D1" w14:textId="77777777" w:rsidR="00FB4FFB" w:rsidRDefault="00000000">
            <w:r>
              <w:rPr>
                <w:color w:val="1E293B"/>
                <w:sz w:val="20"/>
                <w:szCs w:val="20"/>
              </w:rPr>
              <w:t>1,802</w:t>
            </w:r>
          </w:p>
        </w:tc>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0443EC79" w14:textId="77777777" w:rsidR="00FB4FFB" w:rsidRDefault="00000000">
            <w:r>
              <w:rPr>
                <w:color w:val="1E293B"/>
                <w:sz w:val="20"/>
                <w:szCs w:val="20"/>
              </w:rPr>
              <w:t>$120,635.98</w:t>
            </w:r>
          </w:p>
        </w:tc>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CD38991" w14:textId="77777777" w:rsidR="00FB4FFB" w:rsidRDefault="00000000">
            <w:r>
              <w:rPr>
                <w:color w:val="1E293B"/>
                <w:sz w:val="20"/>
                <w:szCs w:val="20"/>
              </w:rPr>
              <w:t>$66.95</w:t>
            </w:r>
          </w:p>
        </w:tc>
      </w:tr>
      <w:tr w:rsidR="00FB4FFB" w14:paraId="09CE9BF2" w14:textId="77777777">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3C404182" w14:textId="77777777" w:rsidR="00FB4FFB" w:rsidRDefault="00000000">
            <w:r>
              <w:rPr>
                <w:color w:val="1E293B"/>
                <w:sz w:val="20"/>
                <w:szCs w:val="20"/>
              </w:rPr>
              <w:t>Footwear</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081DE57B" w14:textId="77777777" w:rsidR="00FB4FFB" w:rsidRDefault="00000000">
            <w:r>
              <w:rPr>
                <w:color w:val="1E293B"/>
                <w:sz w:val="20"/>
                <w:szCs w:val="20"/>
              </w:rPr>
              <w:t>1,667</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7DF95D92" w14:textId="77777777" w:rsidR="00FB4FFB" w:rsidRDefault="00000000">
            <w:r>
              <w:rPr>
                <w:color w:val="1E293B"/>
                <w:sz w:val="20"/>
                <w:szCs w:val="20"/>
              </w:rPr>
              <w:t>$111,514.30</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6287AB97" w14:textId="77777777" w:rsidR="00FB4FFB" w:rsidRDefault="00000000">
            <w:r>
              <w:rPr>
                <w:color w:val="1E293B"/>
                <w:sz w:val="20"/>
                <w:szCs w:val="20"/>
              </w:rPr>
              <w:t>$66.89</w:t>
            </w:r>
          </w:p>
        </w:tc>
      </w:tr>
      <w:tr w:rsidR="00FB4FFB" w14:paraId="4F76CDFC" w14:textId="77777777">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6414F75" w14:textId="77777777" w:rsidR="00FB4FFB" w:rsidRDefault="00000000">
            <w:r>
              <w:rPr>
                <w:color w:val="1E293B"/>
                <w:sz w:val="20"/>
                <w:szCs w:val="20"/>
              </w:rPr>
              <w:t>Luxury Goods</w:t>
            </w:r>
          </w:p>
        </w:tc>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2920C5B" w14:textId="77777777" w:rsidR="00FB4FFB" w:rsidRDefault="00000000">
            <w:r>
              <w:rPr>
                <w:color w:val="1E293B"/>
                <w:sz w:val="20"/>
                <w:szCs w:val="20"/>
              </w:rPr>
              <w:t>1,176</w:t>
            </w:r>
          </w:p>
        </w:tc>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7F0B229" w14:textId="77777777" w:rsidR="00FB4FFB" w:rsidRDefault="00000000">
            <w:r>
              <w:rPr>
                <w:color w:val="1E293B"/>
                <w:sz w:val="20"/>
                <w:szCs w:val="20"/>
              </w:rPr>
              <w:t>$80,057.26</w:t>
            </w:r>
          </w:p>
        </w:tc>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47EFA416" w14:textId="77777777" w:rsidR="00FB4FFB" w:rsidRDefault="00000000">
            <w:r>
              <w:rPr>
                <w:color w:val="1E293B"/>
                <w:sz w:val="20"/>
                <w:szCs w:val="20"/>
              </w:rPr>
              <w:t>$68.08</w:t>
            </w:r>
          </w:p>
        </w:tc>
      </w:tr>
      <w:tr w:rsidR="00FB4FFB" w14:paraId="15F8B908" w14:textId="77777777">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1BC92F44" w14:textId="77777777" w:rsidR="00FB4FFB" w:rsidRDefault="00000000">
            <w:r>
              <w:rPr>
                <w:color w:val="1E293B"/>
                <w:sz w:val="20"/>
                <w:szCs w:val="20"/>
              </w:rPr>
              <w:t>Outerwear</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1026FAB4" w14:textId="77777777" w:rsidR="00FB4FFB" w:rsidRDefault="00000000">
            <w:r>
              <w:rPr>
                <w:color w:val="1E293B"/>
                <w:sz w:val="20"/>
                <w:szCs w:val="20"/>
              </w:rPr>
              <w:t>1,108</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426C8B4E" w14:textId="77777777" w:rsidR="00FB4FFB" w:rsidRDefault="00000000">
            <w:r>
              <w:rPr>
                <w:color w:val="1E293B"/>
                <w:sz w:val="20"/>
                <w:szCs w:val="20"/>
              </w:rPr>
              <w:t>$75,176.62</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92906DA" w14:textId="77777777" w:rsidR="00FB4FFB" w:rsidRDefault="00000000">
            <w:r>
              <w:rPr>
                <w:color w:val="1E293B"/>
                <w:sz w:val="20"/>
                <w:szCs w:val="20"/>
              </w:rPr>
              <w:t>$67.85</w:t>
            </w:r>
          </w:p>
        </w:tc>
      </w:tr>
    </w:tbl>
    <w:p w14:paraId="01DF2799" w14:textId="77777777" w:rsidR="00FB4FFB" w:rsidRDefault="00FB4FFB">
      <w:pPr>
        <w:spacing w:before="100"/>
      </w:pPr>
    </w:p>
    <w:p w14:paraId="68FEDB31" w14:textId="77777777" w:rsidR="00FB4FFB" w:rsidRDefault="00000000">
      <w:pPr>
        <w:spacing w:before="80" w:after="100"/>
      </w:pPr>
      <w:r>
        <w:rPr>
          <w:color w:val="1E293B"/>
        </w:rPr>
        <w:t>Luxury Goods command the highest average purchase amount ($68.08), suggesting price-sensitive positioning. Apparel's volume leadership makes it the anchor category for promotional campaigns.</w:t>
      </w:r>
    </w:p>
    <w:p w14:paraId="142BD301" w14:textId="77777777" w:rsidR="00FB4FFB" w:rsidRPr="00850308" w:rsidRDefault="00000000">
      <w:pPr>
        <w:pStyle w:val="Heading2"/>
        <w:rPr>
          <w:color w:val="1F3864" w:themeColor="accent1" w:themeShade="80"/>
        </w:rPr>
      </w:pPr>
      <w:bookmarkStart w:id="12" w:name="_Toc228639153"/>
      <w:r>
        <w:rPr>
          <w:color w:val="1F3864" w:themeColor="accent1" w:themeShade="80"/>
        </w:rPr>
        <w:t>4.2 Revenue by Gender</w:t>
      </w:r>
      <w:bookmarkEnd w:id="12"/>
    </w:p>
    <w:p w14:paraId="704A7C91" w14:textId="77777777" w:rsidR="00FB4FFB" w:rsidRDefault="00000000">
      <w:pPr>
        <w:spacing w:before="80" w:after="100"/>
      </w:pPr>
      <w:r>
        <w:rPr>
          <w:color w:val="1E293B"/>
        </w:rPr>
        <w:t>The dataset reveals a near-perfect gender revenue split, reflecting balanced purchasing power: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B4FFB" w14:paraId="04E2F47A" w14:textId="77777777" w:rsidTr="004A7B6E">
        <w:tc>
          <w:tcPr>
            <w:tcW w:w="234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7499B125" w14:textId="77777777" w:rsidR="00FB4FFB" w:rsidRDefault="00000000">
            <w:pPr>
              <w:jc w:val="center"/>
            </w:pPr>
            <w:r>
              <w:rPr>
                <w:b/>
                <w:bCs/>
                <w:color w:val="FFFFFF"/>
                <w:sz w:val="20"/>
                <w:szCs w:val="20"/>
              </w:rPr>
              <w:t>Gender</w:t>
            </w:r>
          </w:p>
        </w:tc>
        <w:tc>
          <w:tcPr>
            <w:tcW w:w="234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472DDCFD" w14:textId="77777777" w:rsidR="00FB4FFB" w:rsidRDefault="00000000">
            <w:pPr>
              <w:jc w:val="center"/>
            </w:pPr>
            <w:r>
              <w:rPr>
                <w:b/>
                <w:bCs/>
                <w:color w:val="FFFFFF"/>
                <w:sz w:val="20"/>
                <w:szCs w:val="20"/>
              </w:rPr>
              <w:t>Transactions</w:t>
            </w:r>
          </w:p>
        </w:tc>
        <w:tc>
          <w:tcPr>
            <w:tcW w:w="234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4583BC30" w14:textId="77777777" w:rsidR="00FB4FFB" w:rsidRDefault="00000000">
            <w:pPr>
              <w:jc w:val="center"/>
            </w:pPr>
            <w:r>
              <w:rPr>
                <w:b/>
                <w:bCs/>
                <w:color w:val="FFFFFF"/>
                <w:sz w:val="20"/>
                <w:szCs w:val="20"/>
              </w:rPr>
              <w:t>Total Revenue</w:t>
            </w:r>
          </w:p>
        </w:tc>
        <w:tc>
          <w:tcPr>
            <w:tcW w:w="234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69D754F4" w14:textId="77777777" w:rsidR="00FB4FFB" w:rsidRDefault="00000000">
            <w:pPr>
              <w:jc w:val="center"/>
            </w:pPr>
            <w:r>
              <w:rPr>
                <w:b/>
                <w:bCs/>
                <w:color w:val="FFFFFF"/>
                <w:sz w:val="20"/>
                <w:szCs w:val="20"/>
              </w:rPr>
              <w:t>Avg Purchase</w:t>
            </w:r>
          </w:p>
        </w:tc>
      </w:tr>
      <w:tr w:rsidR="00FB4FFB" w14:paraId="7D2404E4" w14:textId="77777777">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11C9AC03" w14:textId="77777777" w:rsidR="00FB4FFB" w:rsidRDefault="00000000">
            <w:r>
              <w:rPr>
                <w:color w:val="1E293B"/>
                <w:sz w:val="20"/>
                <w:szCs w:val="20"/>
              </w:rPr>
              <w:t>Female</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00D8B1B5" w14:textId="77777777" w:rsidR="00FB4FFB" w:rsidRDefault="00000000">
            <w:r>
              <w:rPr>
                <w:color w:val="1E293B"/>
                <w:sz w:val="20"/>
                <w:szCs w:val="20"/>
              </w:rPr>
              <w:t>5,213</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14260C3A" w14:textId="77777777" w:rsidR="00FB4FFB" w:rsidRDefault="00000000">
            <w:r>
              <w:rPr>
                <w:color w:val="1E293B"/>
                <w:sz w:val="20"/>
                <w:szCs w:val="20"/>
              </w:rPr>
              <w:t>$351,567.52</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12AFCBA4" w14:textId="77777777" w:rsidR="00FB4FFB" w:rsidRDefault="00000000">
            <w:r>
              <w:rPr>
                <w:color w:val="1E293B"/>
                <w:sz w:val="20"/>
                <w:szCs w:val="20"/>
              </w:rPr>
              <w:t>$67.44</w:t>
            </w:r>
          </w:p>
        </w:tc>
      </w:tr>
      <w:tr w:rsidR="00FB4FFB" w14:paraId="3A6D4338" w14:textId="77777777">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69DC8AC3" w14:textId="77777777" w:rsidR="00FB4FFB" w:rsidRDefault="00000000">
            <w:r>
              <w:rPr>
                <w:color w:val="1E293B"/>
                <w:sz w:val="20"/>
                <w:szCs w:val="20"/>
              </w:rPr>
              <w:t>Male</w:t>
            </w:r>
          </w:p>
        </w:tc>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4CC43AAC" w14:textId="77777777" w:rsidR="00FB4FFB" w:rsidRDefault="00000000">
            <w:r>
              <w:rPr>
                <w:color w:val="1E293B"/>
                <w:sz w:val="20"/>
                <w:szCs w:val="20"/>
              </w:rPr>
              <w:t>5,187</w:t>
            </w:r>
          </w:p>
        </w:tc>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F0BBE8A" w14:textId="77777777" w:rsidR="00FB4FFB" w:rsidRDefault="00000000">
            <w:r>
              <w:rPr>
                <w:color w:val="1E293B"/>
                <w:sz w:val="20"/>
                <w:szCs w:val="20"/>
              </w:rPr>
              <w:t>$347,360.16</w:t>
            </w:r>
          </w:p>
        </w:tc>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09976BF" w14:textId="77777777" w:rsidR="00FB4FFB" w:rsidRDefault="00000000">
            <w:r>
              <w:rPr>
                <w:color w:val="1E293B"/>
                <w:sz w:val="20"/>
                <w:szCs w:val="20"/>
              </w:rPr>
              <w:t>$66.97</w:t>
            </w:r>
          </w:p>
        </w:tc>
      </w:tr>
    </w:tbl>
    <w:p w14:paraId="12AB9999" w14:textId="77777777" w:rsidR="00FB4FFB" w:rsidRPr="004A7B6E" w:rsidRDefault="00000000">
      <w:pPr>
        <w:pStyle w:val="Heading2"/>
        <w:rPr>
          <w:color w:val="1F3864" w:themeColor="accent1" w:themeShade="80"/>
        </w:rPr>
      </w:pPr>
      <w:bookmarkStart w:id="13" w:name="_Toc228639154"/>
      <w:r>
        <w:rPr>
          <w:color w:val="1F3864" w:themeColor="accent1" w:themeShade="80"/>
        </w:rPr>
        <w:t>4.3 Seasonal Revenue Trends</w:t>
      </w:r>
      <w:bookmarkEnd w:id="13"/>
    </w:p>
    <w:p w14:paraId="5C303B87" w14:textId="77777777" w:rsidR="00FB4FFB" w:rsidRDefault="00000000">
      <w:pPr>
        <w:spacing w:before="80" w:after="100"/>
      </w:pPr>
      <w:r>
        <w:rPr>
          <w:color w:val="1E293B"/>
        </w:rPr>
        <w:t>Revenue is relatively consistent across all seasons, with Winter generating the highest total revenue. This reflects steady consumer demand throughout the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B4FFB" w14:paraId="7B2A5672" w14:textId="77777777" w:rsidTr="004A7B6E">
        <w:tc>
          <w:tcPr>
            <w:tcW w:w="1872"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416885AE" w14:textId="77777777" w:rsidR="00FB4FFB" w:rsidRDefault="00000000">
            <w:pPr>
              <w:jc w:val="center"/>
            </w:pPr>
            <w:r>
              <w:rPr>
                <w:b/>
                <w:bCs/>
                <w:color w:val="FFFFFF"/>
                <w:sz w:val="20"/>
                <w:szCs w:val="20"/>
              </w:rPr>
              <w:t>Season</w:t>
            </w:r>
          </w:p>
        </w:tc>
        <w:tc>
          <w:tcPr>
            <w:tcW w:w="1872"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61DD43AB" w14:textId="77777777" w:rsidR="00FB4FFB" w:rsidRDefault="00000000">
            <w:pPr>
              <w:jc w:val="center"/>
            </w:pPr>
            <w:r>
              <w:rPr>
                <w:b/>
                <w:bCs/>
                <w:color w:val="FFFFFF"/>
                <w:sz w:val="20"/>
                <w:szCs w:val="20"/>
              </w:rPr>
              <w:t>Orders</w:t>
            </w:r>
          </w:p>
        </w:tc>
        <w:tc>
          <w:tcPr>
            <w:tcW w:w="1872"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0079E0B3" w14:textId="77777777" w:rsidR="00FB4FFB" w:rsidRDefault="00000000">
            <w:pPr>
              <w:jc w:val="center"/>
            </w:pPr>
            <w:r>
              <w:rPr>
                <w:b/>
                <w:bCs/>
                <w:color w:val="FFFFFF"/>
                <w:sz w:val="20"/>
                <w:szCs w:val="20"/>
              </w:rPr>
              <w:t>Total Revenue</w:t>
            </w:r>
          </w:p>
        </w:tc>
        <w:tc>
          <w:tcPr>
            <w:tcW w:w="1872"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5EADE3E1" w14:textId="77777777" w:rsidR="00FB4FFB" w:rsidRDefault="00000000">
            <w:pPr>
              <w:jc w:val="center"/>
            </w:pPr>
            <w:r>
              <w:rPr>
                <w:b/>
                <w:bCs/>
                <w:color w:val="FFFFFF"/>
                <w:sz w:val="20"/>
                <w:szCs w:val="20"/>
              </w:rPr>
              <w:t>Avg Spend</w:t>
            </w:r>
          </w:p>
        </w:tc>
        <w:tc>
          <w:tcPr>
            <w:tcW w:w="1872"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500C1910" w14:textId="77777777" w:rsidR="00FB4FFB" w:rsidRDefault="00000000">
            <w:pPr>
              <w:jc w:val="center"/>
            </w:pPr>
            <w:r>
              <w:rPr>
                <w:b/>
                <w:bCs/>
                <w:color w:val="FFFFFF"/>
                <w:sz w:val="20"/>
                <w:szCs w:val="20"/>
              </w:rPr>
              <w:t>Discount Rate</w:t>
            </w:r>
          </w:p>
        </w:tc>
      </w:tr>
      <w:tr w:rsidR="00FB4FFB" w14:paraId="3DB3AF00" w14:textId="77777777">
        <w:tc>
          <w:tcPr>
            <w:tcW w:w="1872"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2243593D" w14:textId="77777777" w:rsidR="00FB4FFB" w:rsidRDefault="00000000">
            <w:r>
              <w:rPr>
                <w:color w:val="1E293B"/>
                <w:sz w:val="20"/>
                <w:szCs w:val="20"/>
              </w:rPr>
              <w:t>Winter</w:t>
            </w:r>
          </w:p>
        </w:tc>
        <w:tc>
          <w:tcPr>
            <w:tcW w:w="1872"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0CC33C86" w14:textId="77777777" w:rsidR="00FB4FFB" w:rsidRDefault="00000000">
            <w:r>
              <w:rPr>
                <w:color w:val="1E293B"/>
                <w:sz w:val="20"/>
                <w:szCs w:val="20"/>
              </w:rPr>
              <w:t>2,677</w:t>
            </w:r>
          </w:p>
        </w:tc>
        <w:tc>
          <w:tcPr>
            <w:tcW w:w="1872"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38F59F78" w14:textId="77777777" w:rsidR="00FB4FFB" w:rsidRDefault="00000000">
            <w:r>
              <w:rPr>
                <w:color w:val="1E293B"/>
                <w:sz w:val="20"/>
                <w:szCs w:val="20"/>
              </w:rPr>
              <w:t>$180,648.93</w:t>
            </w:r>
          </w:p>
        </w:tc>
        <w:tc>
          <w:tcPr>
            <w:tcW w:w="1872"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41F3A0AD" w14:textId="77777777" w:rsidR="00FB4FFB" w:rsidRDefault="00000000">
            <w:r>
              <w:rPr>
                <w:color w:val="1E293B"/>
                <w:sz w:val="20"/>
                <w:szCs w:val="20"/>
              </w:rPr>
              <w:t>$67.48</w:t>
            </w:r>
          </w:p>
        </w:tc>
        <w:tc>
          <w:tcPr>
            <w:tcW w:w="1872"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3A67DDC5" w14:textId="77777777" w:rsidR="00FB4FFB" w:rsidRDefault="00000000">
            <w:r>
              <w:rPr>
                <w:color w:val="1E293B"/>
                <w:sz w:val="20"/>
                <w:szCs w:val="20"/>
              </w:rPr>
              <w:t>46.4%</w:t>
            </w:r>
          </w:p>
        </w:tc>
      </w:tr>
      <w:tr w:rsidR="00FB4FFB" w14:paraId="5A14D435" w14:textId="77777777">
        <w:tc>
          <w:tcPr>
            <w:tcW w:w="1872"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14D6413" w14:textId="77777777" w:rsidR="00FB4FFB" w:rsidRDefault="00000000">
            <w:r>
              <w:rPr>
                <w:color w:val="1E293B"/>
                <w:sz w:val="20"/>
                <w:szCs w:val="20"/>
              </w:rPr>
              <w:t>Fall</w:t>
            </w:r>
          </w:p>
        </w:tc>
        <w:tc>
          <w:tcPr>
            <w:tcW w:w="1872"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0104F4EA" w14:textId="77777777" w:rsidR="00FB4FFB" w:rsidRDefault="00000000">
            <w:r>
              <w:rPr>
                <w:color w:val="1E293B"/>
                <w:sz w:val="20"/>
                <w:szCs w:val="20"/>
              </w:rPr>
              <w:t>2,610</w:t>
            </w:r>
          </w:p>
        </w:tc>
        <w:tc>
          <w:tcPr>
            <w:tcW w:w="1872"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634577A" w14:textId="77777777" w:rsidR="00FB4FFB" w:rsidRDefault="00000000">
            <w:r>
              <w:rPr>
                <w:color w:val="1E293B"/>
                <w:sz w:val="20"/>
                <w:szCs w:val="20"/>
              </w:rPr>
              <w:t>$175,273.78</w:t>
            </w:r>
          </w:p>
        </w:tc>
        <w:tc>
          <w:tcPr>
            <w:tcW w:w="1872"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10CAC14" w14:textId="77777777" w:rsidR="00FB4FFB" w:rsidRDefault="00000000">
            <w:r>
              <w:rPr>
                <w:color w:val="1E293B"/>
                <w:sz w:val="20"/>
                <w:szCs w:val="20"/>
              </w:rPr>
              <w:t>$67.15</w:t>
            </w:r>
          </w:p>
        </w:tc>
        <w:tc>
          <w:tcPr>
            <w:tcW w:w="1872"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E324885" w14:textId="77777777" w:rsidR="00FB4FFB" w:rsidRDefault="00000000">
            <w:r>
              <w:rPr>
                <w:color w:val="1E293B"/>
                <w:sz w:val="20"/>
                <w:szCs w:val="20"/>
              </w:rPr>
              <w:t>42.5%</w:t>
            </w:r>
          </w:p>
        </w:tc>
      </w:tr>
      <w:tr w:rsidR="00FB4FFB" w14:paraId="4A90C248" w14:textId="77777777">
        <w:tc>
          <w:tcPr>
            <w:tcW w:w="1872"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6C1DD070" w14:textId="77777777" w:rsidR="00FB4FFB" w:rsidRDefault="00000000">
            <w:r>
              <w:rPr>
                <w:color w:val="1E293B"/>
                <w:sz w:val="20"/>
                <w:szCs w:val="20"/>
              </w:rPr>
              <w:t>Summer</w:t>
            </w:r>
          </w:p>
        </w:tc>
        <w:tc>
          <w:tcPr>
            <w:tcW w:w="1872"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4ED25B10" w14:textId="77777777" w:rsidR="00FB4FFB" w:rsidRDefault="00000000">
            <w:r>
              <w:rPr>
                <w:color w:val="1E293B"/>
                <w:sz w:val="20"/>
                <w:szCs w:val="20"/>
              </w:rPr>
              <w:t>2,581</w:t>
            </w:r>
          </w:p>
        </w:tc>
        <w:tc>
          <w:tcPr>
            <w:tcW w:w="1872"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76FC50BF" w14:textId="77777777" w:rsidR="00FB4FFB" w:rsidRDefault="00000000">
            <w:r>
              <w:rPr>
                <w:color w:val="1E293B"/>
                <w:sz w:val="20"/>
                <w:szCs w:val="20"/>
              </w:rPr>
              <w:t>$173,574.03</w:t>
            </w:r>
          </w:p>
        </w:tc>
        <w:tc>
          <w:tcPr>
            <w:tcW w:w="1872"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48B2AAB8" w14:textId="77777777" w:rsidR="00FB4FFB" w:rsidRDefault="00000000">
            <w:r>
              <w:rPr>
                <w:color w:val="1E293B"/>
                <w:sz w:val="20"/>
                <w:szCs w:val="20"/>
              </w:rPr>
              <w:t>$67.25</w:t>
            </w:r>
          </w:p>
        </w:tc>
        <w:tc>
          <w:tcPr>
            <w:tcW w:w="1872"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094C2E16" w14:textId="77777777" w:rsidR="00FB4FFB" w:rsidRDefault="00000000">
            <w:r>
              <w:rPr>
                <w:color w:val="1E293B"/>
                <w:sz w:val="20"/>
                <w:szCs w:val="20"/>
              </w:rPr>
              <w:t>44.8%</w:t>
            </w:r>
          </w:p>
        </w:tc>
      </w:tr>
      <w:tr w:rsidR="00FB4FFB" w14:paraId="259A9B61" w14:textId="77777777">
        <w:tc>
          <w:tcPr>
            <w:tcW w:w="1872"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E7A1827" w14:textId="77777777" w:rsidR="00FB4FFB" w:rsidRDefault="00000000">
            <w:r>
              <w:rPr>
                <w:color w:val="1E293B"/>
                <w:sz w:val="20"/>
                <w:szCs w:val="20"/>
              </w:rPr>
              <w:t>Spring</w:t>
            </w:r>
          </w:p>
        </w:tc>
        <w:tc>
          <w:tcPr>
            <w:tcW w:w="1872"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CFD5B66" w14:textId="77777777" w:rsidR="00FB4FFB" w:rsidRDefault="00000000">
            <w:r>
              <w:rPr>
                <w:color w:val="1E293B"/>
                <w:sz w:val="20"/>
                <w:szCs w:val="20"/>
              </w:rPr>
              <w:t>2,532</w:t>
            </w:r>
          </w:p>
        </w:tc>
        <w:tc>
          <w:tcPr>
            <w:tcW w:w="1872"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EA8199E" w14:textId="77777777" w:rsidR="00FB4FFB" w:rsidRDefault="00000000">
            <w:r>
              <w:rPr>
                <w:color w:val="1E293B"/>
                <w:sz w:val="20"/>
                <w:szCs w:val="20"/>
              </w:rPr>
              <w:t>$169,430.94</w:t>
            </w:r>
          </w:p>
        </w:tc>
        <w:tc>
          <w:tcPr>
            <w:tcW w:w="1872"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1EB99C4" w14:textId="77777777" w:rsidR="00FB4FFB" w:rsidRDefault="00000000">
            <w:r>
              <w:rPr>
                <w:color w:val="1E293B"/>
                <w:sz w:val="20"/>
                <w:szCs w:val="20"/>
              </w:rPr>
              <w:t>$66.92</w:t>
            </w:r>
          </w:p>
        </w:tc>
        <w:tc>
          <w:tcPr>
            <w:tcW w:w="1872"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676C619" w14:textId="77777777" w:rsidR="00FB4FFB" w:rsidRDefault="00000000">
            <w:r>
              <w:rPr>
                <w:color w:val="1E293B"/>
                <w:sz w:val="20"/>
                <w:szCs w:val="20"/>
              </w:rPr>
              <w:t>47.0%</w:t>
            </w:r>
          </w:p>
        </w:tc>
      </w:tr>
    </w:tbl>
    <w:p w14:paraId="37479A1A" w14:textId="77777777" w:rsidR="00FB4FFB" w:rsidRPr="004A7B6E" w:rsidRDefault="00000000">
      <w:pPr>
        <w:pStyle w:val="Heading2"/>
        <w:rPr>
          <w:color w:val="1F3864" w:themeColor="accent1" w:themeShade="80"/>
        </w:rPr>
      </w:pPr>
      <w:bookmarkStart w:id="14" w:name="_Toc228639155"/>
      <w:r>
        <w:rPr>
          <w:color w:val="1F3864" w:themeColor="accent1" w:themeShade="80"/>
        </w:rPr>
        <w:t>4.4 Customer Segmentation</w:t>
      </w:r>
      <w:bookmarkEnd w:id="14"/>
    </w:p>
    <w:p w14:paraId="50EFA452" w14:textId="77777777" w:rsidR="00FB4FFB" w:rsidRDefault="00000000">
      <w:pPr>
        <w:spacing w:before="80" w:after="100"/>
      </w:pPr>
      <w:r>
        <w:rPr>
          <w:color w:val="1E293B"/>
        </w:rPr>
        <w:t>Using previous purchase history, customers were segmented into three groups. The overwhelming majority are Loyal customers, highlighting a highly retained customer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B4FFB" w14:paraId="6CF77AEB" w14:textId="77777777" w:rsidTr="004A7B6E">
        <w:tc>
          <w:tcPr>
            <w:tcW w:w="234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147FC591" w14:textId="77777777" w:rsidR="00FB4FFB" w:rsidRDefault="00000000">
            <w:pPr>
              <w:jc w:val="center"/>
            </w:pPr>
            <w:r>
              <w:rPr>
                <w:b/>
                <w:bCs/>
                <w:color w:val="FFFFFF"/>
                <w:sz w:val="20"/>
                <w:szCs w:val="20"/>
              </w:rPr>
              <w:t>Segment</w:t>
            </w:r>
          </w:p>
        </w:tc>
        <w:tc>
          <w:tcPr>
            <w:tcW w:w="234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04CB151C" w14:textId="77777777" w:rsidR="00FB4FFB" w:rsidRDefault="00000000">
            <w:pPr>
              <w:jc w:val="center"/>
            </w:pPr>
            <w:r>
              <w:rPr>
                <w:b/>
                <w:bCs/>
                <w:color w:val="FFFFFF"/>
                <w:sz w:val="20"/>
                <w:szCs w:val="20"/>
              </w:rPr>
              <w:t>Definition</w:t>
            </w:r>
          </w:p>
        </w:tc>
        <w:tc>
          <w:tcPr>
            <w:tcW w:w="234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7DF586F2" w14:textId="77777777" w:rsidR="00FB4FFB" w:rsidRDefault="00000000">
            <w:pPr>
              <w:jc w:val="center"/>
            </w:pPr>
            <w:r>
              <w:rPr>
                <w:b/>
                <w:bCs/>
                <w:color w:val="FFFFFF"/>
                <w:sz w:val="20"/>
                <w:szCs w:val="20"/>
              </w:rPr>
              <w:t>Count</w:t>
            </w:r>
          </w:p>
        </w:tc>
        <w:tc>
          <w:tcPr>
            <w:tcW w:w="234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4F46DF75" w14:textId="77777777" w:rsidR="00FB4FFB" w:rsidRDefault="00000000">
            <w:pPr>
              <w:jc w:val="center"/>
            </w:pPr>
            <w:r>
              <w:rPr>
                <w:b/>
                <w:bCs/>
                <w:color w:val="FFFFFF"/>
                <w:sz w:val="20"/>
                <w:szCs w:val="20"/>
              </w:rPr>
              <w:t>Percentage</w:t>
            </w:r>
          </w:p>
        </w:tc>
      </w:tr>
      <w:tr w:rsidR="00FB4FFB" w14:paraId="0E8E96B3" w14:textId="77777777">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6D338D64" w14:textId="77777777" w:rsidR="00FB4FFB" w:rsidRDefault="00000000">
            <w:r>
              <w:rPr>
                <w:color w:val="1E293B"/>
                <w:sz w:val="20"/>
                <w:szCs w:val="20"/>
              </w:rPr>
              <w:t>Loyal</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6DC437A0" w14:textId="77777777" w:rsidR="00FB4FFB" w:rsidRDefault="00000000">
            <w:r>
              <w:rPr>
                <w:color w:val="1E293B"/>
                <w:sz w:val="20"/>
                <w:szCs w:val="20"/>
              </w:rPr>
              <w:t>10+ previous purchases</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1B96F089" w14:textId="77777777" w:rsidR="00FB4FFB" w:rsidRDefault="00000000">
            <w:r>
              <w:rPr>
                <w:color w:val="1E293B"/>
                <w:sz w:val="20"/>
                <w:szCs w:val="20"/>
              </w:rPr>
              <w:t>8,844</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0896718B" w14:textId="77777777" w:rsidR="00FB4FFB" w:rsidRDefault="00000000">
            <w:r>
              <w:rPr>
                <w:color w:val="1E293B"/>
                <w:sz w:val="20"/>
                <w:szCs w:val="20"/>
              </w:rPr>
              <w:t>85.0%</w:t>
            </w:r>
          </w:p>
        </w:tc>
      </w:tr>
      <w:tr w:rsidR="00FB4FFB" w14:paraId="08339E3F" w14:textId="77777777">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0F380328" w14:textId="77777777" w:rsidR="00FB4FFB" w:rsidRDefault="00000000">
            <w:r>
              <w:rPr>
                <w:color w:val="1E293B"/>
                <w:sz w:val="20"/>
                <w:szCs w:val="20"/>
              </w:rPr>
              <w:t>Returning</w:t>
            </w:r>
          </w:p>
        </w:tc>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72DDDCDC" w14:textId="77777777" w:rsidR="00FB4FFB" w:rsidRDefault="00000000">
            <w:r>
              <w:rPr>
                <w:color w:val="1E293B"/>
                <w:sz w:val="20"/>
                <w:szCs w:val="20"/>
              </w:rPr>
              <w:t>2–9 previous purchases</w:t>
            </w:r>
          </w:p>
        </w:tc>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446EE121" w14:textId="77777777" w:rsidR="00FB4FFB" w:rsidRDefault="00000000">
            <w:r>
              <w:rPr>
                <w:color w:val="1E293B"/>
                <w:sz w:val="20"/>
                <w:szCs w:val="20"/>
              </w:rPr>
              <w:t>1,408</w:t>
            </w:r>
          </w:p>
        </w:tc>
        <w:tc>
          <w:tcPr>
            <w:tcW w:w="234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6CBF768B" w14:textId="77777777" w:rsidR="00FB4FFB" w:rsidRDefault="00000000">
            <w:r>
              <w:rPr>
                <w:color w:val="1E293B"/>
                <w:sz w:val="20"/>
                <w:szCs w:val="20"/>
              </w:rPr>
              <w:t>13.5%</w:t>
            </w:r>
          </w:p>
        </w:tc>
      </w:tr>
      <w:tr w:rsidR="00FB4FFB" w14:paraId="2D522E00" w14:textId="77777777">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3F4A9228" w14:textId="77777777" w:rsidR="00FB4FFB" w:rsidRDefault="00000000">
            <w:r>
              <w:rPr>
                <w:color w:val="1E293B"/>
                <w:sz w:val="20"/>
                <w:szCs w:val="20"/>
              </w:rPr>
              <w:lastRenderedPageBreak/>
              <w:t>New</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2AD5D602" w14:textId="77777777" w:rsidR="00FB4FFB" w:rsidRDefault="00000000">
            <w:r>
              <w:rPr>
                <w:color w:val="1E293B"/>
                <w:sz w:val="20"/>
                <w:szCs w:val="20"/>
              </w:rPr>
              <w:t>1 previous purchase</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687FDD85" w14:textId="77777777" w:rsidR="00FB4FFB" w:rsidRDefault="00000000">
            <w:r>
              <w:rPr>
                <w:color w:val="1E293B"/>
                <w:sz w:val="20"/>
                <w:szCs w:val="20"/>
              </w:rPr>
              <w:t>148</w:t>
            </w:r>
          </w:p>
        </w:tc>
        <w:tc>
          <w:tcPr>
            <w:tcW w:w="234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0C622C82" w14:textId="77777777" w:rsidR="00FB4FFB" w:rsidRDefault="00000000">
            <w:r>
              <w:rPr>
                <w:color w:val="1E293B"/>
                <w:sz w:val="20"/>
                <w:szCs w:val="20"/>
              </w:rPr>
              <w:t>1.4%</w:t>
            </w:r>
          </w:p>
        </w:tc>
      </w:tr>
    </w:tbl>
    <w:p w14:paraId="44BB875F" w14:textId="77777777" w:rsidR="00FB4FFB" w:rsidRDefault="00FB4FFB">
      <w:pPr>
        <w:spacing w:before="100"/>
      </w:pPr>
    </w:p>
    <w:p w14:paraId="1D9E7A0A" w14:textId="77777777" w:rsidR="00FB4FFB" w:rsidRPr="00850308" w:rsidRDefault="00000000">
      <w:pPr>
        <w:pStyle w:val="Heading2"/>
        <w:rPr>
          <w:color w:val="1F3864" w:themeColor="accent1" w:themeShade="80"/>
        </w:rPr>
      </w:pPr>
      <w:bookmarkStart w:id="15" w:name="_Toc228639156"/>
      <w:r>
        <w:rPr>
          <w:color w:val="1F3864" w:themeColor="accent1" w:themeShade="80"/>
        </w:rPr>
        <w:t>4.5 Discount Effectiveness</w:t>
      </w:r>
      <w:bookmarkEnd w:id="15"/>
    </w:p>
    <w:p w14:paraId="63BC9BE3" w14:textId="77777777" w:rsidR="00FB4FFB" w:rsidRDefault="00000000">
      <w:pPr>
        <w:spacing w:before="80" w:after="100"/>
      </w:pPr>
      <w:r>
        <w:rPr>
          <w:color w:val="1E293B"/>
        </w:rPr>
        <w:t>45.2% of transactions involved a discount (4,696 out of 10,400). Analysis of customers who used discounts yet spent above the average purchase amount ($67.20) reveals that discounts do not necessarily reduce the cart value — many discount users remain high-spenders.</w:t>
      </w:r>
    </w:p>
    <w:p w14:paraId="55B52D87" w14:textId="77777777" w:rsidR="00FB4FFB" w:rsidRDefault="00000000">
      <w:pPr>
        <w:pStyle w:val="ListParagraph"/>
        <w:numPr>
          <w:ilvl w:val="0"/>
          <w:numId w:val="2"/>
        </w:numPr>
        <w:spacing w:before="60" w:after="60"/>
      </w:pPr>
      <w:r>
        <w:rPr>
          <w:color w:val="1E293B"/>
        </w:rPr>
        <w:t>Discount-applied transactions: 4,696 (45.2%)</w:t>
      </w:r>
    </w:p>
    <w:p w14:paraId="22A07A9F" w14:textId="77777777" w:rsidR="00FB4FFB" w:rsidRDefault="00000000">
      <w:pPr>
        <w:pStyle w:val="ListParagraph"/>
        <w:numPr>
          <w:ilvl w:val="0"/>
          <w:numId w:val="2"/>
        </w:numPr>
        <w:spacing w:before="60" w:after="60"/>
      </w:pPr>
      <w:r>
        <w:rPr>
          <w:color w:val="1E293B"/>
        </w:rPr>
        <w:t>No-discount transactions: 5,704 (54.8%)</w:t>
      </w:r>
    </w:p>
    <w:p w14:paraId="018CF2CB" w14:textId="77777777" w:rsidR="00FB4FFB" w:rsidRDefault="00000000">
      <w:pPr>
        <w:pStyle w:val="ListParagraph"/>
        <w:numPr>
          <w:ilvl w:val="0"/>
          <w:numId w:val="2"/>
        </w:numPr>
        <w:spacing w:before="60" w:after="60"/>
      </w:pPr>
      <w:r>
        <w:rPr>
          <w:color w:val="1E293B"/>
        </w:rPr>
        <w:t>High-spend discount users: A significant proportion of discount users exceed the average spend, suggesting discounts attract and retain valuable customers rather than solely driving low-value purchases</w:t>
      </w:r>
    </w:p>
    <w:p w14:paraId="174AFEBC" w14:textId="77777777" w:rsidR="00FB4FFB" w:rsidRPr="00850308" w:rsidRDefault="00000000">
      <w:pPr>
        <w:pStyle w:val="Heading2"/>
        <w:rPr>
          <w:color w:val="1F3864" w:themeColor="accent1" w:themeShade="80"/>
        </w:rPr>
      </w:pPr>
      <w:bookmarkStart w:id="16" w:name="_Toc228639157"/>
      <w:r>
        <w:rPr>
          <w:color w:val="1F3864" w:themeColor="accent1" w:themeShade="80"/>
        </w:rPr>
        <w:t>4.6 Payment Method Preferences</w:t>
      </w:r>
      <w:bookmarkEnd w:id="16"/>
    </w:p>
    <w:p w14:paraId="331B337D" w14:textId="77777777" w:rsidR="00FB4FFB" w:rsidRDefault="00000000">
      <w:pPr>
        <w:spacing w:before="80" w:after="100"/>
      </w:pPr>
      <w:r>
        <w:rPr>
          <w:color w:val="1E293B"/>
        </w:rPr>
        <w:t>Digital payment methods dominate, with PayPal and Venmo leading transaction volumes: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4FFB" w14:paraId="68AB6B0F" w14:textId="77777777" w:rsidTr="004A7B6E">
        <w:tc>
          <w:tcPr>
            <w:tcW w:w="312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35930270" w14:textId="77777777" w:rsidR="00FB4FFB" w:rsidRDefault="00000000">
            <w:pPr>
              <w:jc w:val="center"/>
            </w:pPr>
            <w:r>
              <w:rPr>
                <w:b/>
                <w:bCs/>
                <w:color w:val="FFFFFF"/>
                <w:sz w:val="20"/>
                <w:szCs w:val="20"/>
              </w:rPr>
              <w:t>Payment Method</w:t>
            </w:r>
          </w:p>
        </w:tc>
        <w:tc>
          <w:tcPr>
            <w:tcW w:w="312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63D15179" w14:textId="77777777" w:rsidR="00FB4FFB" w:rsidRDefault="00000000">
            <w:pPr>
              <w:jc w:val="center"/>
            </w:pPr>
            <w:r>
              <w:rPr>
                <w:b/>
                <w:bCs/>
                <w:color w:val="FFFFFF"/>
                <w:sz w:val="20"/>
                <w:szCs w:val="20"/>
              </w:rPr>
              <w:t>Transactions</w:t>
            </w:r>
          </w:p>
        </w:tc>
        <w:tc>
          <w:tcPr>
            <w:tcW w:w="312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702F7BC0" w14:textId="77777777" w:rsidR="00FB4FFB" w:rsidRDefault="00000000">
            <w:pPr>
              <w:jc w:val="center"/>
            </w:pPr>
            <w:r>
              <w:rPr>
                <w:b/>
                <w:bCs/>
                <w:color w:val="FFFFFF"/>
                <w:sz w:val="20"/>
                <w:szCs w:val="20"/>
              </w:rPr>
              <w:t>Total Revenue</w:t>
            </w:r>
          </w:p>
        </w:tc>
      </w:tr>
      <w:tr w:rsidR="00FB4FFB" w14:paraId="213A3966"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13371776" w14:textId="77777777" w:rsidR="00FB4FFB" w:rsidRDefault="00000000">
            <w:r>
              <w:rPr>
                <w:color w:val="1E293B"/>
                <w:sz w:val="20"/>
                <w:szCs w:val="20"/>
              </w:rPr>
              <w:t>PayPal</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438BCAC1" w14:textId="77777777" w:rsidR="00FB4FFB" w:rsidRDefault="00000000">
            <w:r>
              <w:rPr>
                <w:color w:val="1E293B"/>
                <w:sz w:val="20"/>
                <w:szCs w:val="20"/>
              </w:rPr>
              <w:t>2,115</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64EE337D" w14:textId="77777777" w:rsidR="00FB4FFB" w:rsidRDefault="00000000">
            <w:r>
              <w:rPr>
                <w:color w:val="1E293B"/>
                <w:sz w:val="20"/>
                <w:szCs w:val="20"/>
              </w:rPr>
              <w:t>$142,068</w:t>
            </w:r>
          </w:p>
        </w:tc>
      </w:tr>
      <w:tr w:rsidR="00FB4FFB" w14:paraId="5C8A617C"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1B8C29D" w14:textId="77777777" w:rsidR="00FB4FFB" w:rsidRDefault="00000000">
            <w:r>
              <w:rPr>
                <w:color w:val="1E293B"/>
                <w:sz w:val="20"/>
                <w:szCs w:val="20"/>
              </w:rPr>
              <w:t>Venmo</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80EE298" w14:textId="77777777" w:rsidR="00FB4FFB" w:rsidRDefault="00000000">
            <w:r>
              <w:rPr>
                <w:color w:val="1E293B"/>
                <w:sz w:val="20"/>
                <w:szCs w:val="20"/>
              </w:rPr>
              <w:t>2,075</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E17A7BA" w14:textId="77777777" w:rsidR="00FB4FFB" w:rsidRDefault="00000000">
            <w:r>
              <w:rPr>
                <w:color w:val="1E293B"/>
                <w:sz w:val="20"/>
                <w:szCs w:val="20"/>
              </w:rPr>
              <w:t>$139,440</w:t>
            </w:r>
          </w:p>
        </w:tc>
      </w:tr>
      <w:tr w:rsidR="00FB4FFB" w14:paraId="72D5B807"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43CAC6DC" w14:textId="77777777" w:rsidR="00FB4FFB" w:rsidRDefault="00000000">
            <w:r>
              <w:rPr>
                <w:color w:val="1E293B"/>
                <w:sz w:val="20"/>
                <w:szCs w:val="20"/>
              </w:rPr>
              <w:t>Credit Card</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53BC694" w14:textId="77777777" w:rsidR="00FB4FFB" w:rsidRDefault="00000000">
            <w:r>
              <w:rPr>
                <w:color w:val="1E293B"/>
                <w:sz w:val="20"/>
                <w:szCs w:val="20"/>
              </w:rPr>
              <w:t>2,036</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713E01BE" w14:textId="77777777" w:rsidR="00FB4FFB" w:rsidRDefault="00000000">
            <w:r>
              <w:rPr>
                <w:color w:val="1E293B"/>
                <w:sz w:val="20"/>
                <w:szCs w:val="20"/>
              </w:rPr>
              <w:t>$136,820</w:t>
            </w:r>
          </w:p>
        </w:tc>
      </w:tr>
      <w:tr w:rsidR="00FB4FFB" w14:paraId="3D6CEA3C"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0C01D4DD" w14:textId="77777777" w:rsidR="00FB4FFB" w:rsidRDefault="00000000">
            <w:r>
              <w:rPr>
                <w:color w:val="1E293B"/>
                <w:sz w:val="20"/>
                <w:szCs w:val="20"/>
              </w:rPr>
              <w:t>Bank Transfer</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D4FE08D" w14:textId="77777777" w:rsidR="00FB4FFB" w:rsidRDefault="00000000">
            <w:r>
              <w:rPr>
                <w:color w:val="1E293B"/>
                <w:sz w:val="20"/>
                <w:szCs w:val="20"/>
              </w:rPr>
              <w:t>1,557</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C6658E4" w14:textId="77777777" w:rsidR="00FB4FFB" w:rsidRDefault="00000000">
            <w:r>
              <w:rPr>
                <w:color w:val="1E293B"/>
                <w:sz w:val="20"/>
                <w:szCs w:val="20"/>
              </w:rPr>
              <w:t>$104,630</w:t>
            </w:r>
          </w:p>
        </w:tc>
      </w:tr>
      <w:tr w:rsidR="00FB4FFB" w14:paraId="34486E88"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1662DD9C" w14:textId="77777777" w:rsidR="00FB4FFB" w:rsidRDefault="00000000">
            <w:r>
              <w:rPr>
                <w:color w:val="1E293B"/>
                <w:sz w:val="20"/>
                <w:szCs w:val="20"/>
              </w:rPr>
              <w:t>Cash</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69DC6D08" w14:textId="77777777" w:rsidR="00FB4FFB" w:rsidRDefault="00000000">
            <w:r>
              <w:rPr>
                <w:color w:val="1E293B"/>
                <w:sz w:val="20"/>
                <w:szCs w:val="20"/>
              </w:rPr>
              <w:t>1,551</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484FB10F" w14:textId="77777777" w:rsidR="00FB4FFB" w:rsidRDefault="00000000">
            <w:r>
              <w:rPr>
                <w:color w:val="1E293B"/>
                <w:sz w:val="20"/>
                <w:szCs w:val="20"/>
              </w:rPr>
              <w:t>$105,745.54</w:t>
            </w:r>
          </w:p>
        </w:tc>
      </w:tr>
      <w:tr w:rsidR="00FB4FFB" w14:paraId="11B2C3D4"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1B2C3D5" w14:textId="77777777" w:rsidR="00FB4FFB" w:rsidRDefault="00000000">
            <w:r>
              <w:rPr>
                <w:color w:val="1E293B"/>
                <w:sz w:val="20"/>
                <w:szCs w:val="20"/>
              </w:rPr>
              <w:t>Debit Card</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1B2C3D6" w14:textId="77777777" w:rsidR="00FB4FFB" w:rsidRDefault="00000000">
            <w:r>
              <w:rPr>
                <w:color w:val="1E293B"/>
                <w:sz w:val="20"/>
                <w:szCs w:val="20"/>
              </w:rPr>
              <w:t>1,066</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1B2C3D7" w14:textId="77777777" w:rsidR="00FB4FFB" w:rsidRDefault="00000000">
            <w:r>
              <w:rPr>
                <w:color w:val="1E293B"/>
                <w:sz w:val="20"/>
                <w:szCs w:val="20"/>
              </w:rPr>
              <w:t>$70,530.20</w:t>
            </w:r>
          </w:p>
        </w:tc>
      </w:tr>
    </w:tbl>
    <w:p w14:paraId="59C52854" w14:textId="77777777" w:rsidR="00FB4FFB" w:rsidRPr="00850308" w:rsidRDefault="00000000">
      <w:pPr>
        <w:pStyle w:val="Heading2"/>
        <w:rPr>
          <w:color w:val="1F3864" w:themeColor="accent1" w:themeShade="80"/>
        </w:rPr>
      </w:pPr>
      <w:bookmarkStart w:id="17" w:name="_Toc228639158"/>
      <w:r>
        <w:rPr>
          <w:color w:val="1F3864" w:themeColor="accent1" w:themeShade="80"/>
        </w:rPr>
        <w:t>4.7 Shipping Preferences</w:t>
      </w:r>
      <w:bookmarkEnd w:id="17"/>
    </w:p>
    <w:p w14:paraId="7BA8FEF2" w14:textId="474D1ED2" w:rsidR="00FB4FFB" w:rsidRDefault="00000000">
      <w:pPr>
        <w:spacing w:before="80" w:after="100"/>
      </w:pPr>
      <w:r>
        <w:rPr>
          <w:color w:val="1E293B"/>
        </w:rPr>
        <w:t>Shipping type usage is evenly distributed across six categories, indicating customer flexibility in delivery preferences. Express shipping leads slightly</w:t>
      </w:r>
      <w:r w:rsidR="005D2E40">
        <w:rPr>
          <w:color w:val="1E293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4FFB" w14:paraId="75EA8A3E" w14:textId="77777777" w:rsidTr="004A7B6E">
        <w:tc>
          <w:tcPr>
            <w:tcW w:w="312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1D49815A" w14:textId="77777777" w:rsidR="00FB4FFB" w:rsidRDefault="00000000">
            <w:pPr>
              <w:jc w:val="center"/>
            </w:pPr>
            <w:r>
              <w:rPr>
                <w:b/>
                <w:bCs/>
                <w:color w:val="FFFFFF"/>
                <w:sz w:val="20"/>
                <w:szCs w:val="20"/>
              </w:rPr>
              <w:t>Shipping Type</w:t>
            </w:r>
          </w:p>
        </w:tc>
        <w:tc>
          <w:tcPr>
            <w:tcW w:w="312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27F421DA" w14:textId="77777777" w:rsidR="00FB4FFB" w:rsidRDefault="00000000">
            <w:pPr>
              <w:jc w:val="center"/>
            </w:pPr>
            <w:r>
              <w:rPr>
                <w:b/>
                <w:bCs/>
                <w:color w:val="FFFFFF"/>
                <w:sz w:val="20"/>
                <w:szCs w:val="20"/>
              </w:rPr>
              <w:t>Orders</w:t>
            </w:r>
          </w:p>
        </w:tc>
        <w:tc>
          <w:tcPr>
            <w:tcW w:w="312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5BC37EF6" w14:textId="77777777" w:rsidR="00FB4FFB" w:rsidRDefault="00000000">
            <w:pPr>
              <w:jc w:val="center"/>
            </w:pPr>
            <w:r>
              <w:rPr>
                <w:b/>
                <w:bCs/>
                <w:color w:val="FFFFFF"/>
                <w:sz w:val="20"/>
                <w:szCs w:val="20"/>
              </w:rPr>
              <w:t>Share</w:t>
            </w:r>
          </w:p>
        </w:tc>
      </w:tr>
      <w:tr w:rsidR="00FB4FFB" w14:paraId="77973C52"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41C6556C" w14:textId="77777777" w:rsidR="00FB4FFB" w:rsidRDefault="00000000">
            <w:r>
              <w:rPr>
                <w:color w:val="1E293B"/>
                <w:sz w:val="20"/>
                <w:szCs w:val="20"/>
              </w:rPr>
              <w:t>Express</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70C7F576" w14:textId="77777777" w:rsidR="00FB4FFB" w:rsidRDefault="00000000">
            <w:r>
              <w:rPr>
                <w:color w:val="1E293B"/>
                <w:sz w:val="20"/>
                <w:szCs w:val="20"/>
              </w:rPr>
              <w:t>1,800</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422098EB" w14:textId="77777777" w:rsidR="00FB4FFB" w:rsidRDefault="00000000">
            <w:r>
              <w:rPr>
                <w:color w:val="1E293B"/>
                <w:sz w:val="20"/>
                <w:szCs w:val="20"/>
              </w:rPr>
              <w:t>17.3%</w:t>
            </w:r>
          </w:p>
        </w:tc>
      </w:tr>
      <w:tr w:rsidR="00FB4FFB" w14:paraId="5B8ACDF8"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7FF20488" w14:textId="77777777" w:rsidR="00FB4FFB" w:rsidRDefault="00000000">
            <w:r>
              <w:rPr>
                <w:color w:val="1E293B"/>
                <w:sz w:val="20"/>
                <w:szCs w:val="20"/>
              </w:rPr>
              <w:t>Free Shipping</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02A4C13B" w14:textId="77777777" w:rsidR="00FB4FFB" w:rsidRDefault="00000000">
            <w:r>
              <w:rPr>
                <w:color w:val="1E293B"/>
                <w:sz w:val="20"/>
                <w:szCs w:val="20"/>
              </w:rPr>
              <w:t>1,756</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0595B699" w14:textId="77777777" w:rsidR="00FB4FFB" w:rsidRDefault="00000000">
            <w:r>
              <w:rPr>
                <w:color w:val="1E293B"/>
                <w:sz w:val="20"/>
                <w:szCs w:val="20"/>
              </w:rPr>
              <w:t>16.9%</w:t>
            </w:r>
          </w:p>
        </w:tc>
      </w:tr>
      <w:tr w:rsidR="00FB4FFB" w14:paraId="22A3D9C3"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770C9160" w14:textId="77777777" w:rsidR="00FB4FFB" w:rsidRDefault="00000000">
            <w:r>
              <w:rPr>
                <w:color w:val="1E293B"/>
                <w:sz w:val="20"/>
                <w:szCs w:val="20"/>
              </w:rPr>
              <w:t>Store Pickup</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38320F2E" w14:textId="77777777" w:rsidR="00FB4FFB" w:rsidRDefault="00000000">
            <w:r>
              <w:rPr>
                <w:color w:val="1E293B"/>
                <w:sz w:val="20"/>
                <w:szCs w:val="20"/>
              </w:rPr>
              <w:t>1,720</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737D2290" w14:textId="77777777" w:rsidR="00FB4FFB" w:rsidRDefault="00000000">
            <w:r>
              <w:rPr>
                <w:color w:val="1E293B"/>
                <w:sz w:val="20"/>
                <w:szCs w:val="20"/>
              </w:rPr>
              <w:t>16.5%</w:t>
            </w:r>
          </w:p>
        </w:tc>
      </w:tr>
      <w:tr w:rsidR="00FB4FFB" w14:paraId="2A30D2A9"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02E5D39A" w14:textId="77777777" w:rsidR="00FB4FFB" w:rsidRDefault="00000000">
            <w:r>
              <w:rPr>
                <w:color w:val="1E293B"/>
                <w:sz w:val="20"/>
                <w:szCs w:val="20"/>
              </w:rPr>
              <w:t>Next Day Air</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45F3728B" w14:textId="77777777" w:rsidR="00FB4FFB" w:rsidRDefault="00000000">
            <w:r>
              <w:rPr>
                <w:color w:val="1E293B"/>
                <w:sz w:val="20"/>
                <w:szCs w:val="20"/>
              </w:rPr>
              <w:t>1,719</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77E0FCC" w14:textId="77777777" w:rsidR="00FB4FFB" w:rsidRDefault="00000000">
            <w:r>
              <w:rPr>
                <w:color w:val="1E293B"/>
                <w:sz w:val="20"/>
                <w:szCs w:val="20"/>
              </w:rPr>
              <w:t>16.5%</w:t>
            </w:r>
          </w:p>
        </w:tc>
      </w:tr>
      <w:tr w:rsidR="00FB4FFB" w14:paraId="1CC41F92"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2E0E7729" w14:textId="77777777" w:rsidR="00FB4FFB" w:rsidRDefault="00000000">
            <w:r>
              <w:rPr>
                <w:color w:val="1E293B"/>
                <w:sz w:val="20"/>
                <w:szCs w:val="20"/>
              </w:rPr>
              <w:t>Standard</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7BFE2A98" w14:textId="77777777" w:rsidR="00FB4FFB" w:rsidRDefault="00000000">
            <w:r>
              <w:rPr>
                <w:color w:val="1E293B"/>
                <w:sz w:val="20"/>
                <w:szCs w:val="20"/>
              </w:rPr>
              <w:t>1,715</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60B50D17" w14:textId="77777777" w:rsidR="00FB4FFB" w:rsidRDefault="00000000">
            <w:r>
              <w:rPr>
                <w:color w:val="1E293B"/>
                <w:sz w:val="20"/>
                <w:szCs w:val="20"/>
              </w:rPr>
              <w:t>16.5%</w:t>
            </w:r>
          </w:p>
        </w:tc>
      </w:tr>
      <w:tr w:rsidR="00FB4FFB" w14:paraId="06DBCC69"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AFBF351" w14:textId="77777777" w:rsidR="00FB4FFB" w:rsidRDefault="00000000">
            <w:r>
              <w:rPr>
                <w:color w:val="1E293B"/>
                <w:sz w:val="20"/>
                <w:szCs w:val="20"/>
              </w:rPr>
              <w:t>2-Day Shipping</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EB224A6" w14:textId="77777777" w:rsidR="00FB4FFB" w:rsidRDefault="00000000">
            <w:r>
              <w:rPr>
                <w:color w:val="1E293B"/>
                <w:sz w:val="20"/>
                <w:szCs w:val="20"/>
              </w:rPr>
              <w:t>1,690</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334ACF4" w14:textId="77777777" w:rsidR="00FB4FFB" w:rsidRDefault="00000000">
            <w:r>
              <w:rPr>
                <w:color w:val="1E293B"/>
                <w:sz w:val="20"/>
                <w:szCs w:val="20"/>
              </w:rPr>
              <w:t>16.2%</w:t>
            </w:r>
          </w:p>
        </w:tc>
      </w:tr>
    </w:tbl>
    <w:p w14:paraId="393D7B5D" w14:textId="77777777" w:rsidR="00FB4FFB" w:rsidRPr="00850308" w:rsidRDefault="00000000">
      <w:pPr>
        <w:pStyle w:val="Heading2"/>
        <w:rPr>
          <w:color w:val="1F3864" w:themeColor="accent1" w:themeShade="80"/>
        </w:rPr>
      </w:pPr>
      <w:bookmarkStart w:id="18" w:name="_Toc228639159"/>
      <w:r>
        <w:rPr>
          <w:color w:val="1F3864" w:themeColor="accent1" w:themeShade="80"/>
        </w:rPr>
        <w:t>4.8 Top Revenue Locations</w:t>
      </w:r>
      <w:bookmarkEnd w:id="18"/>
    </w:p>
    <w:p w14:paraId="06B26080" w14:textId="77777777" w:rsidR="00FB4FFB" w:rsidRDefault="00000000">
      <w:pPr>
        <w:spacing w:before="80" w:after="100"/>
      </w:pPr>
      <w:r>
        <w:rPr>
          <w:color w:val="1E293B"/>
        </w:rPr>
        <w:t>Texas leads all states in revenue generation, followed closely by Louisiana and Montana. The geographic distribution is relatively even, reflecting the synthetic nature of the data while providing a foundation for regional marketing strategy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4FFB" w14:paraId="74424481" w14:textId="77777777" w:rsidTr="004A7B6E">
        <w:tc>
          <w:tcPr>
            <w:tcW w:w="312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042CCD72" w14:textId="77777777" w:rsidR="00FB4FFB" w:rsidRPr="004A7B6E" w:rsidRDefault="00000000">
            <w:pPr>
              <w:jc w:val="center"/>
              <w:rPr>
                <w:b/>
                <w:bCs/>
              </w:rPr>
            </w:pPr>
            <w:r>
              <w:rPr>
                <w:b/>
                <w:bCs/>
                <w:color w:val="FFFFFF"/>
                <w:sz w:val="20"/>
                <w:szCs w:val="20"/>
              </w:rPr>
              <w:t>Rank</w:t>
            </w:r>
          </w:p>
        </w:tc>
        <w:tc>
          <w:tcPr>
            <w:tcW w:w="312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45D231B5" w14:textId="77777777" w:rsidR="00FB4FFB" w:rsidRPr="004A7B6E" w:rsidRDefault="00000000">
            <w:pPr>
              <w:jc w:val="center"/>
              <w:rPr>
                <w:b/>
                <w:bCs/>
              </w:rPr>
            </w:pPr>
            <w:r>
              <w:rPr>
                <w:b/>
                <w:bCs/>
                <w:color w:val="FFFFFF"/>
                <w:sz w:val="20"/>
                <w:szCs w:val="20"/>
              </w:rPr>
              <w:t>Location</w:t>
            </w:r>
          </w:p>
        </w:tc>
        <w:tc>
          <w:tcPr>
            <w:tcW w:w="3120" w:type="dxa"/>
            <w:tcBorders>
              <w:top w:val="single" w:sz="1" w:space="0" w:color="BFDBFE"/>
              <w:left w:val="single" w:sz="1" w:space="0" w:color="BFDBFE"/>
              <w:bottom w:val="single" w:sz="1" w:space="0" w:color="BFDBFE"/>
              <w:right w:val="single" w:sz="1" w:space="0" w:color="BFDBFE"/>
            </w:tcBorders>
            <w:shd w:val="clear" w:color="auto" w:fill="1F3864" w:themeFill="accent1" w:themeFillShade="80"/>
            <w:tcMar>
              <w:top w:w="80" w:type="dxa"/>
              <w:left w:w="100" w:type="dxa"/>
              <w:bottom w:w="80" w:type="dxa"/>
              <w:right w:w="100" w:type="dxa"/>
            </w:tcMar>
          </w:tcPr>
          <w:p w14:paraId="2BC9B570" w14:textId="77777777" w:rsidR="00FB4FFB" w:rsidRPr="004A7B6E" w:rsidRDefault="00000000">
            <w:pPr>
              <w:jc w:val="center"/>
              <w:rPr>
                <w:b/>
                <w:bCs/>
              </w:rPr>
            </w:pPr>
            <w:r>
              <w:rPr>
                <w:b/>
                <w:bCs/>
                <w:color w:val="FFFFFF"/>
                <w:sz w:val="20"/>
                <w:szCs w:val="20"/>
              </w:rPr>
              <w:t>Revenue</w:t>
            </w:r>
          </w:p>
        </w:tc>
      </w:tr>
      <w:tr w:rsidR="00FB4FFB" w14:paraId="64D69626"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2D4AF942" w14:textId="77777777" w:rsidR="00FB4FFB" w:rsidRDefault="00000000">
            <w:r>
              <w:rPr>
                <w:color w:val="1E293B"/>
                <w:sz w:val="20"/>
                <w:szCs w:val="20"/>
              </w:rPr>
              <w:lastRenderedPageBreak/>
              <w:t>1</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30491E23" w14:textId="77777777" w:rsidR="00FB4FFB" w:rsidRDefault="00000000">
            <w:r>
              <w:rPr>
                <w:color w:val="1E293B"/>
                <w:sz w:val="20"/>
                <w:szCs w:val="20"/>
              </w:rPr>
              <w:t>Texas</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0015F14C" w14:textId="77777777" w:rsidR="00FB4FFB" w:rsidRDefault="00000000">
            <w:r>
              <w:rPr>
                <w:color w:val="1E293B"/>
                <w:sz w:val="20"/>
                <w:szCs w:val="20"/>
              </w:rPr>
              <w:t>$38,002.95</w:t>
            </w:r>
          </w:p>
        </w:tc>
      </w:tr>
      <w:tr w:rsidR="00FB4FFB" w14:paraId="0287EC21"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74B09B9" w14:textId="77777777" w:rsidR="00FB4FFB" w:rsidRDefault="00000000">
            <w:r>
              <w:rPr>
                <w:color w:val="1E293B"/>
                <w:sz w:val="20"/>
                <w:szCs w:val="20"/>
              </w:rPr>
              <w:t>2</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4C0BE1F" w14:textId="77777777" w:rsidR="00FB4FFB" w:rsidRDefault="00000000">
            <w:r>
              <w:rPr>
                <w:color w:val="1E293B"/>
                <w:sz w:val="20"/>
                <w:szCs w:val="20"/>
              </w:rPr>
              <w:t>Louisiana</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614A82C7" w14:textId="77777777" w:rsidR="00FB4FFB" w:rsidRDefault="00000000">
            <w:r>
              <w:rPr>
                <w:color w:val="1E293B"/>
                <w:sz w:val="20"/>
                <w:szCs w:val="20"/>
              </w:rPr>
              <w:t>$37,657.77</w:t>
            </w:r>
          </w:p>
        </w:tc>
      </w:tr>
      <w:tr w:rsidR="00FB4FFB" w14:paraId="79D4A458"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337A6DAE" w14:textId="77777777" w:rsidR="00FB4FFB" w:rsidRDefault="00000000">
            <w:r>
              <w:rPr>
                <w:color w:val="1E293B"/>
                <w:sz w:val="20"/>
                <w:szCs w:val="20"/>
              </w:rPr>
              <w:t>3</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7ACE6ED2" w14:textId="77777777" w:rsidR="00FB4FFB" w:rsidRDefault="00000000">
            <w:r>
              <w:rPr>
                <w:color w:val="1E293B"/>
                <w:sz w:val="20"/>
                <w:szCs w:val="20"/>
              </w:rPr>
              <w:t>Montana</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5C7E717D" w14:textId="77777777" w:rsidR="00FB4FFB" w:rsidRDefault="00000000">
            <w:r>
              <w:rPr>
                <w:color w:val="1E293B"/>
                <w:sz w:val="20"/>
                <w:szCs w:val="20"/>
              </w:rPr>
              <w:t>$37,051.66</w:t>
            </w:r>
          </w:p>
        </w:tc>
      </w:tr>
      <w:tr w:rsidR="00FB4FFB" w14:paraId="225BC6EF" w14:textId="77777777">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6DB1BF4C" w14:textId="77777777" w:rsidR="00FB4FFB" w:rsidRDefault="00000000">
            <w:r>
              <w:rPr>
                <w:color w:val="1E293B"/>
                <w:sz w:val="20"/>
                <w:szCs w:val="20"/>
              </w:rPr>
              <w:t>4</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704C636" w14:textId="77777777" w:rsidR="00FB4FFB" w:rsidRDefault="00000000">
            <w:r>
              <w:rPr>
                <w:color w:val="1E293B"/>
                <w:sz w:val="20"/>
                <w:szCs w:val="20"/>
              </w:rPr>
              <w:t>Ohio</w:t>
            </w:r>
          </w:p>
        </w:tc>
        <w:tc>
          <w:tcPr>
            <w:tcW w:w="312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6D34EC57" w14:textId="77777777" w:rsidR="00FB4FFB" w:rsidRDefault="00000000">
            <w:r>
              <w:rPr>
                <w:color w:val="1E293B"/>
                <w:sz w:val="20"/>
                <w:szCs w:val="20"/>
              </w:rPr>
              <w:t>$36,870.42</w:t>
            </w:r>
          </w:p>
        </w:tc>
      </w:tr>
      <w:tr w:rsidR="00FB4FFB" w14:paraId="0D3C54A3" w14:textId="77777777">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35EB8615" w14:textId="77777777" w:rsidR="00FB4FFB" w:rsidRDefault="00000000">
            <w:r>
              <w:rPr>
                <w:color w:val="1E293B"/>
                <w:sz w:val="20"/>
                <w:szCs w:val="20"/>
              </w:rPr>
              <w:t>5</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2783A381" w14:textId="77777777" w:rsidR="00FB4FFB" w:rsidRDefault="00000000">
            <w:r>
              <w:rPr>
                <w:color w:val="1E293B"/>
                <w:sz w:val="20"/>
                <w:szCs w:val="20"/>
              </w:rPr>
              <w:t>Missouri</w:t>
            </w:r>
          </w:p>
        </w:tc>
        <w:tc>
          <w:tcPr>
            <w:tcW w:w="3120" w:type="dxa"/>
            <w:tcBorders>
              <w:top w:val="single" w:sz="1" w:space="0" w:color="BFDBFE"/>
              <w:left w:val="single" w:sz="1" w:space="0" w:color="BFDBFE"/>
              <w:bottom w:val="single" w:sz="1" w:space="0" w:color="BFDBFE"/>
              <w:right w:val="single" w:sz="1" w:space="0" w:color="BFDBFE"/>
            </w:tcBorders>
            <w:shd w:val="clear" w:color="auto" w:fill="F0F9FF"/>
            <w:tcMar>
              <w:top w:w="80" w:type="dxa"/>
              <w:left w:w="100" w:type="dxa"/>
              <w:bottom w:w="80" w:type="dxa"/>
              <w:right w:w="100" w:type="dxa"/>
            </w:tcMar>
          </w:tcPr>
          <w:p w14:paraId="00245778" w14:textId="77777777" w:rsidR="00FB4FFB" w:rsidRDefault="00000000">
            <w:r>
              <w:rPr>
                <w:color w:val="1E293B"/>
                <w:sz w:val="20"/>
                <w:szCs w:val="20"/>
              </w:rPr>
              <w:t>$35,977.65</w:t>
            </w:r>
          </w:p>
        </w:tc>
      </w:tr>
    </w:tbl>
    <w:p w14:paraId="53722486" w14:textId="7577EEBA" w:rsidR="00FB4FFB" w:rsidRDefault="00086295" w:rsidP="00850308">
      <w:pPr>
        <w:pStyle w:val="Heading1"/>
        <w:pBdr>
          <w:bottom w:val="single" w:sz="4" w:space="4" w:color="0EA5E9"/>
        </w:pBdr>
        <w:rPr>
          <w:color w:val="1F3864" w:themeColor="accent1" w:themeShade="80"/>
        </w:rPr>
      </w:pPr>
      <w:bookmarkStart w:id="19" w:name="_Toc228639163"/>
      <w:r>
        <w:rPr>
          <w:color w:val="1F3864" w:themeColor="accent1" w:themeShade="80"/>
        </w:rPr>
        <w:t>5. Conclusions &amp; Recommendations</w:t>
      </w:r>
      <w:bookmarkEnd w:id="19"/>
    </w:p>
    <w:p w14:paraId="5CF01CAB" w14:textId="77777777" w:rsidR="00FB4FFB" w:rsidRDefault="00000000">
      <w:pPr>
        <w:spacing w:before="80" w:after="100"/>
      </w:pPr>
      <w:r>
        <w:rPr>
          <w:color w:val="1E293B"/>
        </w:rPr>
        <w:t>Based on the analysis of 10,400 synthetically generated customer transactions, the following conclusions and strategic recommendations emerge:</w:t>
      </w:r>
    </w:p>
    <w:p w14:paraId="0288ACDC" w14:textId="5EF54198" w:rsidR="00FB4FFB" w:rsidRPr="00850308" w:rsidRDefault="00086295">
      <w:pPr>
        <w:pStyle w:val="Heading2"/>
        <w:rPr>
          <w:color w:val="1F3864" w:themeColor="accent1" w:themeShade="80"/>
        </w:rPr>
      </w:pPr>
      <w:bookmarkStart w:id="20" w:name="_Toc228639164"/>
      <w:r>
        <w:rPr>
          <w:color w:val="1F3864" w:themeColor="accent1" w:themeShade="80"/>
        </w:rPr>
        <w:t>5.1 Conclusions</w:t>
      </w:r>
      <w:bookmarkEnd w:id="20"/>
    </w:p>
    <w:p w14:paraId="505C1424" w14:textId="77777777" w:rsidR="00FB4FFB" w:rsidRDefault="00000000">
      <w:pPr>
        <w:pStyle w:val="ListParagraph"/>
        <w:numPr>
          <w:ilvl w:val="0"/>
          <w:numId w:val="2"/>
        </w:numPr>
        <w:spacing w:before="60" w:after="60"/>
      </w:pPr>
      <w:r>
        <w:rPr>
          <w:color w:val="1E293B"/>
        </w:rPr>
        <w:t>Apparel dominates both transaction volume and revenue, making it the most critical product category for business focus</w:t>
      </w:r>
    </w:p>
    <w:p w14:paraId="777D86F6" w14:textId="77777777" w:rsidR="00FB4FFB" w:rsidRDefault="00000000">
      <w:pPr>
        <w:pStyle w:val="ListParagraph"/>
        <w:numPr>
          <w:ilvl w:val="0"/>
          <w:numId w:val="2"/>
        </w:numPr>
        <w:spacing w:before="60" w:after="60"/>
      </w:pPr>
      <w:r>
        <w:rPr>
          <w:color w:val="1E293B"/>
        </w:rPr>
        <w:t>Customer loyalty is exceptionally high (85% Loyal segment), indicating strong retention but limited new customer acquisition</w:t>
      </w:r>
    </w:p>
    <w:p w14:paraId="25AF9310" w14:textId="77777777" w:rsidR="00FB4FFB" w:rsidRDefault="00000000">
      <w:pPr>
        <w:pStyle w:val="ListParagraph"/>
        <w:numPr>
          <w:ilvl w:val="0"/>
          <w:numId w:val="2"/>
        </w:numPr>
        <w:spacing w:before="60" w:after="60"/>
      </w:pPr>
      <w:r>
        <w:rPr>
          <w:color w:val="1E293B"/>
        </w:rPr>
        <w:t>Gender parity in spending behavior suggests gender-neutral product strategies can be effective</w:t>
      </w:r>
    </w:p>
    <w:p w14:paraId="5BA9A4DA" w14:textId="77777777" w:rsidR="00FB4FFB" w:rsidRDefault="00000000">
      <w:pPr>
        <w:pStyle w:val="ListParagraph"/>
        <w:numPr>
          <w:ilvl w:val="0"/>
          <w:numId w:val="2"/>
        </w:numPr>
        <w:spacing w:before="60" w:after="60"/>
      </w:pPr>
      <w:r>
        <w:rPr>
          <w:color w:val="1E293B"/>
        </w:rPr>
        <w:t>Seasonal revenue variation is minimal, indicating year-round demand without heavy seasonality dependence</w:t>
      </w:r>
    </w:p>
    <w:p w14:paraId="16262972" w14:textId="77777777" w:rsidR="00FB4FFB" w:rsidRDefault="00000000">
      <w:pPr>
        <w:pStyle w:val="ListParagraph"/>
        <w:numPr>
          <w:ilvl w:val="0"/>
          <w:numId w:val="2"/>
        </w:numPr>
        <w:spacing w:before="60" w:after="60"/>
      </w:pPr>
      <w:r>
        <w:rPr>
          <w:color w:val="1E293B"/>
        </w:rPr>
        <w:t>Digital payment adoption is high (PayPal + Venmo = 40% of transactions), pointing to the importance of seamless digital checkout</w:t>
      </w:r>
    </w:p>
    <w:p w14:paraId="5110C39E" w14:textId="77777777" w:rsidR="00FB4FFB" w:rsidRDefault="00000000">
      <w:pPr>
        <w:pStyle w:val="ListParagraph"/>
        <w:numPr>
          <w:ilvl w:val="0"/>
          <w:numId w:val="2"/>
        </w:numPr>
        <w:spacing w:before="60" w:after="60"/>
      </w:pPr>
      <w:r>
        <w:rPr>
          <w:color w:val="1E293B"/>
        </w:rPr>
        <w:t>Review ratings average at exactly 3.0/5.0, suggesting room for product or service quality improvement</w:t>
      </w:r>
    </w:p>
    <w:p w14:paraId="0B2D7000" w14:textId="77777777" w:rsidR="00FB4FFB" w:rsidRDefault="00000000">
      <w:pPr>
        <w:pStyle w:val="ListParagraph"/>
        <w:numPr>
          <w:ilvl w:val="0"/>
          <w:numId w:val="2"/>
        </w:numPr>
        <w:spacing w:before="60" w:after="60"/>
      </w:pPr>
      <w:r>
        <w:rPr>
          <w:color w:val="1E293B"/>
        </w:rPr>
        <w:t>Discount users are not exclusively low-value shoppers — many spend above average even with discounts applied</w:t>
      </w:r>
    </w:p>
    <w:p w14:paraId="692E5D2E" w14:textId="60736B9C" w:rsidR="00FB4FFB" w:rsidRPr="00850308" w:rsidRDefault="00086295">
      <w:pPr>
        <w:pStyle w:val="Heading2"/>
        <w:rPr>
          <w:color w:val="1F3864" w:themeColor="accent1" w:themeShade="80"/>
        </w:rPr>
      </w:pPr>
      <w:bookmarkStart w:id="21" w:name="_Toc228639165"/>
      <w:r>
        <w:rPr>
          <w:color w:val="1F3864" w:themeColor="accent1" w:themeShade="80"/>
        </w:rPr>
        <w:t>5.2 Recommendations</w:t>
      </w:r>
      <w:bookmarkEnd w:id="21"/>
    </w:p>
    <w:p w14:paraId="32B99BDB" w14:textId="77777777" w:rsidR="00FB4FFB" w:rsidRDefault="00000000">
      <w:pPr>
        <w:pStyle w:val="ListParagraph"/>
        <w:numPr>
          <w:ilvl w:val="0"/>
          <w:numId w:val="2"/>
        </w:numPr>
        <w:spacing w:before="60" w:after="60"/>
      </w:pPr>
      <w:r>
        <w:rPr>
          <w:color w:val="1E293B"/>
        </w:rPr>
        <w:t>Invest in new customer acquisition campaigns targeting young and adult age groups, as the New customer segment is only 1.4%</w:t>
      </w:r>
    </w:p>
    <w:p w14:paraId="159CFADA" w14:textId="77777777" w:rsidR="00FB4FFB" w:rsidRDefault="00000000">
      <w:pPr>
        <w:pStyle w:val="ListParagraph"/>
        <w:numPr>
          <w:ilvl w:val="0"/>
          <w:numId w:val="2"/>
        </w:numPr>
        <w:spacing w:before="60" w:after="60"/>
      </w:pPr>
      <w:r>
        <w:rPr>
          <w:color w:val="1E293B"/>
        </w:rPr>
        <w:t>Leverage Luxury Goods' higher average purchase amount through premium bundling and upsell strategies</w:t>
      </w:r>
    </w:p>
    <w:p w14:paraId="42502BF3" w14:textId="77777777" w:rsidR="00FB4FFB" w:rsidRDefault="00000000">
      <w:pPr>
        <w:pStyle w:val="ListParagraph"/>
        <w:numPr>
          <w:ilvl w:val="0"/>
          <w:numId w:val="2"/>
        </w:numPr>
        <w:spacing w:before="60" w:after="60"/>
      </w:pPr>
      <w:r>
        <w:rPr>
          <w:color w:val="1E293B"/>
        </w:rPr>
        <w:t>Introduce targeted discount programs for Returning customers (13.5%) to accelerate their transition to Loyal status</w:t>
      </w:r>
    </w:p>
    <w:p w14:paraId="18B2F04E" w14:textId="77777777" w:rsidR="00FB4FFB" w:rsidRDefault="00000000">
      <w:pPr>
        <w:pStyle w:val="ListParagraph"/>
        <w:numPr>
          <w:ilvl w:val="0"/>
          <w:numId w:val="2"/>
        </w:numPr>
        <w:spacing w:before="60" w:after="60"/>
      </w:pPr>
      <w:r>
        <w:rPr>
          <w:color w:val="1E293B"/>
        </w:rPr>
        <w:t>Optimize the checkout experience for digital payment methods, especially PayPal and Venmo</w:t>
      </w:r>
    </w:p>
    <w:p w14:paraId="23B9B0D0" w14:textId="77777777" w:rsidR="00FB4FFB" w:rsidRDefault="00000000">
      <w:pPr>
        <w:pStyle w:val="ListParagraph"/>
        <w:numPr>
          <w:ilvl w:val="0"/>
          <w:numId w:val="2"/>
        </w:numPr>
        <w:spacing w:before="60" w:after="60"/>
      </w:pPr>
      <w:r>
        <w:rPr>
          <w:color w:val="1E293B"/>
        </w:rPr>
        <w:t>Investigate the factors contributing to the average 3.0 review rating and implement quality improvement initiatives</w:t>
      </w:r>
    </w:p>
    <w:p w14:paraId="25C0D230" w14:textId="77777777" w:rsidR="00FB4FFB" w:rsidRDefault="00000000">
      <w:pPr>
        <w:pStyle w:val="ListParagraph"/>
        <w:numPr>
          <w:ilvl w:val="0"/>
          <w:numId w:val="2"/>
        </w:numPr>
        <w:spacing w:before="60" w:after="60"/>
      </w:pPr>
      <w:r>
        <w:rPr>
          <w:color w:val="1E293B"/>
        </w:rPr>
        <w:t>Focus marketing campaigns on top-revenue states (Texas, Louisiana, Montana) for maximum ROI</w:t>
      </w:r>
    </w:p>
    <w:p w14:paraId="714C3EDF" w14:textId="77777777" w:rsidR="00FB4FFB" w:rsidRDefault="00000000">
      <w:pPr>
        <w:pStyle w:val="ListParagraph"/>
        <w:numPr>
          <w:ilvl w:val="0"/>
          <w:numId w:val="2"/>
        </w:numPr>
        <w:spacing w:before="60" w:after="60"/>
      </w:pPr>
      <w:r>
        <w:rPr>
          <w:color w:val="1E293B"/>
        </w:rPr>
        <w:t>Consider Express and Next Day Air shipping incentives for high-value orders to improve customer satisfaction</w:t>
      </w:r>
    </w:p>
    <w:p w14:paraId="290654B4" w14:textId="1FC1B94F" w:rsidR="00FB4FFB" w:rsidRDefault="00FB4FFB" w:rsidP="00850308"/>
    <w:p w14:paraId="72EC4073" w14:textId="3D52894A" w:rsidR="00FB4FFB" w:rsidRDefault="00000000">
      <w:pPr>
        <w:pBdr>
          <w:top w:val="single" w:sz="4" w:space="0" w:color="0EA5E9"/>
        </w:pBdr>
        <w:spacing w:before="200"/>
        <w:jc w:val="center"/>
      </w:pPr>
      <w:r>
        <w:rPr>
          <w:color w:val="64748B"/>
          <w:sz w:val="18"/>
          <w:szCs w:val="18"/>
        </w:rPr>
        <w:t xml:space="preserve">End of Report  |  Customer Shopping Behavior Analysis  </w:t>
      </w:r>
    </w:p>
    <w:sectPr w:rsidR="00FB4FF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BD0C4" w14:textId="77777777" w:rsidR="00D76FFB" w:rsidRDefault="00D76FFB">
      <w:r>
        <w:separator/>
      </w:r>
    </w:p>
  </w:endnote>
  <w:endnote w:type="continuationSeparator" w:id="0">
    <w:p w14:paraId="04E85647" w14:textId="77777777" w:rsidR="00D76FFB" w:rsidRDefault="00D76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5E9C" w14:textId="77777777" w:rsidR="00FB4FFB" w:rsidRDefault="00000000">
    <w:pPr>
      <w:pBdr>
        <w:top w:val="single" w:sz="2" w:space="0" w:color="DBEAFE"/>
      </w:pBdr>
      <w:jc w:val="center"/>
    </w:pPr>
    <w:r>
      <w:rPr>
        <w:color w:val="64748B"/>
        <w:sz w:val="18"/>
        <w:szCs w:val="18"/>
      </w:rPr>
      <w:t>Page  |  Customer Shopping Behavior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3B0B1" w14:textId="77777777" w:rsidR="00D76FFB" w:rsidRDefault="00D76FFB">
      <w:r>
        <w:separator/>
      </w:r>
    </w:p>
  </w:footnote>
  <w:footnote w:type="continuationSeparator" w:id="0">
    <w:p w14:paraId="1B9483E8" w14:textId="77777777" w:rsidR="00D76FFB" w:rsidRDefault="00D76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5F93" w14:textId="77777777" w:rsidR="00FB4FFB" w:rsidRDefault="00000000">
    <w:pPr>
      <w:pBdr>
        <w:bottom w:val="single" w:sz="4" w:space="0" w:color="0EA5E9"/>
      </w:pBdr>
      <w:jc w:val="right"/>
    </w:pPr>
    <w:r>
      <w:rPr>
        <w:color w:val="64748B"/>
        <w:sz w:val="18"/>
        <w:szCs w:val="18"/>
      </w:rPr>
      <w:t>Customer Shopping Behavior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720572"/>
    <w:multiLevelType w:val="hybridMultilevel"/>
    <w:tmpl w:val="47AC03AE"/>
    <w:lvl w:ilvl="0" w:tplc="982C5C68">
      <w:start w:val="1"/>
      <w:numFmt w:val="bullet"/>
      <w:lvlText w:val="•"/>
      <w:lvlJc w:val="left"/>
      <w:pPr>
        <w:ind w:left="720" w:hanging="360"/>
      </w:pPr>
    </w:lvl>
    <w:lvl w:ilvl="1" w:tplc="88C6A8D4">
      <w:numFmt w:val="decimal"/>
      <w:lvlText w:val=""/>
      <w:lvlJc w:val="left"/>
    </w:lvl>
    <w:lvl w:ilvl="2" w:tplc="5B52E738">
      <w:numFmt w:val="decimal"/>
      <w:lvlText w:val=""/>
      <w:lvlJc w:val="left"/>
    </w:lvl>
    <w:lvl w:ilvl="3" w:tplc="F990AAA2">
      <w:numFmt w:val="decimal"/>
      <w:lvlText w:val=""/>
      <w:lvlJc w:val="left"/>
    </w:lvl>
    <w:lvl w:ilvl="4" w:tplc="80C8DAAE">
      <w:numFmt w:val="decimal"/>
      <w:lvlText w:val=""/>
      <w:lvlJc w:val="left"/>
    </w:lvl>
    <w:lvl w:ilvl="5" w:tplc="BF722DD2">
      <w:numFmt w:val="decimal"/>
      <w:lvlText w:val=""/>
      <w:lvlJc w:val="left"/>
    </w:lvl>
    <w:lvl w:ilvl="6" w:tplc="34FAA39C">
      <w:numFmt w:val="decimal"/>
      <w:lvlText w:val=""/>
      <w:lvlJc w:val="left"/>
    </w:lvl>
    <w:lvl w:ilvl="7" w:tplc="3800E5BC">
      <w:numFmt w:val="decimal"/>
      <w:lvlText w:val=""/>
      <w:lvlJc w:val="left"/>
    </w:lvl>
    <w:lvl w:ilvl="8" w:tplc="FF6A50B4">
      <w:numFmt w:val="decimal"/>
      <w:lvlText w:val=""/>
      <w:lvlJc w:val="left"/>
    </w:lvl>
  </w:abstractNum>
  <w:abstractNum w:abstractNumId="1" w15:restartNumberingAfterBreak="0">
    <w:nsid w:val="7CDA10B7"/>
    <w:multiLevelType w:val="hybridMultilevel"/>
    <w:tmpl w:val="2668C4E0"/>
    <w:lvl w:ilvl="0" w:tplc="43F6A08C">
      <w:start w:val="1"/>
      <w:numFmt w:val="bullet"/>
      <w:lvlText w:val="●"/>
      <w:lvlJc w:val="left"/>
      <w:pPr>
        <w:ind w:left="720" w:hanging="360"/>
      </w:pPr>
    </w:lvl>
    <w:lvl w:ilvl="1" w:tplc="CC9ABBBA">
      <w:start w:val="1"/>
      <w:numFmt w:val="bullet"/>
      <w:lvlText w:val="○"/>
      <w:lvlJc w:val="left"/>
      <w:pPr>
        <w:ind w:left="1440" w:hanging="360"/>
      </w:pPr>
    </w:lvl>
    <w:lvl w:ilvl="2" w:tplc="449EC25C">
      <w:start w:val="1"/>
      <w:numFmt w:val="bullet"/>
      <w:lvlText w:val="■"/>
      <w:lvlJc w:val="left"/>
      <w:pPr>
        <w:ind w:left="2160" w:hanging="360"/>
      </w:pPr>
    </w:lvl>
    <w:lvl w:ilvl="3" w:tplc="BCCC80B2">
      <w:start w:val="1"/>
      <w:numFmt w:val="bullet"/>
      <w:lvlText w:val="●"/>
      <w:lvlJc w:val="left"/>
      <w:pPr>
        <w:ind w:left="2880" w:hanging="360"/>
      </w:pPr>
    </w:lvl>
    <w:lvl w:ilvl="4" w:tplc="A606A7F2">
      <w:start w:val="1"/>
      <w:numFmt w:val="bullet"/>
      <w:lvlText w:val="○"/>
      <w:lvlJc w:val="left"/>
      <w:pPr>
        <w:ind w:left="3600" w:hanging="360"/>
      </w:pPr>
    </w:lvl>
    <w:lvl w:ilvl="5" w:tplc="7BDADD44">
      <w:start w:val="1"/>
      <w:numFmt w:val="bullet"/>
      <w:lvlText w:val="■"/>
      <w:lvlJc w:val="left"/>
      <w:pPr>
        <w:ind w:left="4320" w:hanging="360"/>
      </w:pPr>
    </w:lvl>
    <w:lvl w:ilvl="6" w:tplc="0B5C1EEE">
      <w:start w:val="1"/>
      <w:numFmt w:val="bullet"/>
      <w:lvlText w:val="●"/>
      <w:lvlJc w:val="left"/>
      <w:pPr>
        <w:ind w:left="5040" w:hanging="360"/>
      </w:pPr>
    </w:lvl>
    <w:lvl w:ilvl="7" w:tplc="E8B2976C">
      <w:start w:val="1"/>
      <w:numFmt w:val="bullet"/>
      <w:lvlText w:val="●"/>
      <w:lvlJc w:val="left"/>
      <w:pPr>
        <w:ind w:left="5760" w:hanging="360"/>
      </w:pPr>
    </w:lvl>
    <w:lvl w:ilvl="8" w:tplc="86EA25A2">
      <w:start w:val="1"/>
      <w:numFmt w:val="bullet"/>
      <w:lvlText w:val="●"/>
      <w:lvlJc w:val="left"/>
      <w:pPr>
        <w:ind w:left="6480" w:hanging="360"/>
      </w:pPr>
    </w:lvl>
  </w:abstractNum>
  <w:num w:numId="1" w16cid:durableId="357439730">
    <w:abstractNumId w:val="1"/>
    <w:lvlOverride w:ilvl="0">
      <w:startOverride w:val="1"/>
    </w:lvlOverride>
  </w:num>
  <w:num w:numId="2" w16cid:durableId="18154418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FFB"/>
    <w:rsid w:val="00086295"/>
    <w:rsid w:val="002365A4"/>
    <w:rsid w:val="00430044"/>
    <w:rsid w:val="004A7B6E"/>
    <w:rsid w:val="005D2E40"/>
    <w:rsid w:val="00722813"/>
    <w:rsid w:val="00777B4E"/>
    <w:rsid w:val="008264E4"/>
    <w:rsid w:val="00850308"/>
    <w:rsid w:val="008B164F"/>
    <w:rsid w:val="00B03FD9"/>
    <w:rsid w:val="00BC7672"/>
    <w:rsid w:val="00CA25A6"/>
    <w:rsid w:val="00D76FFB"/>
    <w:rsid w:val="00E0235B"/>
    <w:rsid w:val="00FB4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A2DD8"/>
  <w15:docId w15:val="{5C23421C-8BCE-482E-BDD4-09804D250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40AF"/>
      <w:sz w:val="32"/>
      <w:szCs w:val="32"/>
    </w:rPr>
  </w:style>
  <w:style w:type="paragraph" w:styleId="Heading2">
    <w:name w:val="heading 2"/>
    <w:uiPriority w:val="9"/>
    <w:unhideWhenUsed/>
    <w:qFormat/>
    <w:pPr>
      <w:spacing w:before="280" w:after="140"/>
      <w:outlineLvl w:val="1"/>
    </w:pPr>
    <w:rPr>
      <w:b/>
      <w:bCs/>
      <w:color w:val="1D4ED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50308"/>
    <w:pPr>
      <w:spacing w:after="100"/>
    </w:pPr>
  </w:style>
  <w:style w:type="paragraph" w:styleId="TOC2">
    <w:name w:val="toc 2"/>
    <w:basedOn w:val="Normal"/>
    <w:next w:val="Normal"/>
    <w:autoRedefine/>
    <w:uiPriority w:val="39"/>
    <w:unhideWhenUsed/>
    <w:rsid w:val="00850308"/>
    <w:pPr>
      <w:spacing w:after="100"/>
      <w:ind w:left="220"/>
    </w:pPr>
  </w:style>
  <w:style w:type="paragraph" w:styleId="Header">
    <w:name w:val="header"/>
    <w:basedOn w:val="Normal"/>
    <w:link w:val="HeaderChar"/>
    <w:uiPriority w:val="99"/>
    <w:unhideWhenUsed/>
    <w:rsid w:val="00850308"/>
    <w:pPr>
      <w:tabs>
        <w:tab w:val="center" w:pos="4513"/>
        <w:tab w:val="right" w:pos="9026"/>
      </w:tabs>
    </w:pPr>
  </w:style>
  <w:style w:type="character" w:customStyle="1" w:styleId="HeaderChar">
    <w:name w:val="Header Char"/>
    <w:basedOn w:val="DefaultParagraphFont"/>
    <w:link w:val="Header"/>
    <w:uiPriority w:val="99"/>
    <w:rsid w:val="00850308"/>
  </w:style>
  <w:style w:type="paragraph" w:styleId="Footer">
    <w:name w:val="footer"/>
    <w:basedOn w:val="Normal"/>
    <w:link w:val="FooterChar"/>
    <w:uiPriority w:val="99"/>
    <w:unhideWhenUsed/>
    <w:rsid w:val="00850308"/>
    <w:pPr>
      <w:tabs>
        <w:tab w:val="center" w:pos="4513"/>
        <w:tab w:val="right" w:pos="9026"/>
      </w:tabs>
    </w:pPr>
  </w:style>
  <w:style w:type="character" w:customStyle="1" w:styleId="FooterChar">
    <w:name w:val="Footer Char"/>
    <w:basedOn w:val="DefaultParagraphFont"/>
    <w:link w:val="Footer"/>
    <w:uiPriority w:val="99"/>
    <w:rsid w:val="00850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Mehrukh Banday</cp:lastModifiedBy>
  <cp:revision>9</cp:revision>
  <dcterms:created xsi:type="dcterms:W3CDTF">2026-05-02T06:54:00Z</dcterms:created>
  <dcterms:modified xsi:type="dcterms:W3CDTF">2026-05-02T18:03:00Z</dcterms:modified>
</cp:coreProperties>
</file>