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F7A11A"/>
          <w:sz w:val="20"/>
          <w:szCs w:val="20"/>
        </w:rPr>
        <w:t xml:space="preserve">AGILE &amp; SCRUM</w:t>
      </w:r>
    </w:p>
    <w:p>
      <w:pPr>
        <w:spacing w:before="0" w:after="160"/>
      </w:pPr>
      <w:r>
        <w:rPr>
          <w:rFonts w:ascii="Arial" w:cs="Arial" w:eastAsia="Arial" w:hAnsi="Arial"/>
          <w:b/>
          <w:bCs/>
          <w:color w:val="0D1B3E"/>
          <w:sz w:val="64"/>
          <w:szCs w:val="64"/>
        </w:rPr>
        <w:t xml:space="preserve">Mastery Program</w:t>
      </w:r>
    </w:p>
    <w:p>
      <w:pPr>
        <w:spacing w:before="0" w:after="80"/>
      </w:pPr>
      <w:r>
        <w:rPr>
          <w:rFonts w:ascii="Arial" w:cs="Arial" w:eastAsia="Arial" w:hAnsi="Arial"/>
          <w:color w:val="1A3E9A"/>
          <w:sz w:val="28"/>
          <w:szCs w:val="28"/>
        </w:rPr>
        <w:t xml:space="preserve">Complete Professional Training Guide</w:t>
      </w:r>
    </w:p>
    <w:p>
      <w:pPr>
        <w:spacing w:before="0" w:after="600"/>
      </w:pPr>
      <w:r>
        <w:rPr>
          <w:rFonts w:ascii="Arial" w:cs="Arial" w:eastAsia="Arial" w:hAnsi="Arial"/>
          <w:color w:val="6B7A99"/>
          <w:sz w:val="22"/>
          <w:szCs w:val="22"/>
        </w:rPr>
        <w:t xml:space="preserve">A comprehensive classroom-style tutorial covering SDLC, Agile Manifesto, Scrum Framework, User Stories &amp; Epics, Story Pointing, Burndown Charts, JIRA, and a complete Project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160"/>
              <w:left w:type="dxa" w:w="280"/>
              <w:bottom w:type="dxa" w:w="160"/>
              <w:right w:type="dxa" w:w="280"/>
            </w:tcMar>
          </w:tcPr>
          <w:p>
            <w:r>
              <w:rPr>
                <w:rFonts w:ascii="Arial" w:cs="Arial" w:eastAsia="Arial" w:hAnsi="Arial"/>
                <w:b/>
                <w:bCs/>
                <w:color w:val="00B4D8"/>
                <w:sz w:val="22"/>
                <w:szCs w:val="22"/>
              </w:rPr>
              <w:t xml:space="preserve">Senior Project Manager &amp; Architect</w:t>
            </w:r>
          </w:p>
          <w:p>
            <w:r>
              <w:rPr>
                <w:rFonts w:ascii="Arial" w:cs="Arial" w:eastAsia="Arial" w:hAnsi="Arial"/>
                <w:color w:val="FFFFFF"/>
                <w:sz w:val="20"/>
                <w:szCs w:val="20"/>
              </w:rPr>
              <w:t xml:space="preserve">30+ Years Industry Experience in Agile Transformation</w:t>
            </w:r>
          </w:p>
          <w:p>
            <w:pPr>
              <w:spacing w:before="120"/>
            </w:pPr>
            <w:r>
              <w:rPr>
                <w:rFonts w:ascii="Arial" w:cs="Arial" w:eastAsia="Arial" w:hAnsi="Arial"/>
                <w:color w:val="F7A11A"/>
                <w:sz w:val="20"/>
                <w:szCs w:val="20"/>
              </w:rPr>
              <w:t xml:space="preserve">Real-world PayEasy Banking Project used throughout</w:t>
            </w:r>
          </w:p>
        </w:tc>
      </w:tr>
    </w:tbl>
    <w:p>
      <w:pPr>
        <w:spacing w:before="800"/>
      </w:pPr>
      <w:r>
        <w:rPr>
          <w:rFonts w:ascii="Arial" w:cs="Arial" w:eastAsia="Arial" w:hAnsi="Arial"/>
          <w:color w:val="6B7A99"/>
          <w:sz w:val="20"/>
          <w:szCs w:val="20"/>
        </w:rPr>
        <w:t xml:space="preserve">Corporate Training Series • 2026 Edition</w:t>
      </w:r>
    </w:p>
    <w:p>
      <w:r>
        <w:br w:type="page"/>
      </w:r>
    </w:p>
    <w:p>
      <w:pPr>
        <w:pStyle w:val="Heading1"/>
      </w:pPr>
      <w:r>
        <w:rPr>
          <w:rFonts w:ascii="Arial" w:cs="Arial" w:eastAsia="Arial" w:hAnsi="Arial"/>
          <w:b/>
          <w:bCs/>
          <w:color w:val="0D1B3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0D1B3E"/>
          <w:sz w:val="36"/>
          <w:szCs w:val="36"/>
        </w:rPr>
        <w:t xml:space="preserve">Introduction — How to Use This Guide</w:t>
      </w:r>
    </w:p>
    <w:p>
      <w:pPr>
        <w:spacing w:before="60" w:after="100"/>
      </w:pPr>
      <w:r>
        <w:rPr>
          <w:rFonts w:ascii="Arial" w:cs="Arial" w:eastAsia="Arial" w:hAnsi="Arial"/>
          <w:b w:val="false"/>
          <w:bCs w:val="false"/>
          <w:color w:val="1C1C1C"/>
          <w:sz w:val="22"/>
          <w:szCs w:val="22"/>
        </w:rPr>
        <w:t xml:space="preserve">This tutorial document is the complete written companion to the Agile &amp; Scrum Mastery Program. It covers all seven modules of the course, structured as a classroom-style reference guide you can read sequentially or jump to specific sections as needed.</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What You Will Learn</w:t>
      </w:r>
    </w:p>
    <w:p>
      <w:pPr>
        <w:pStyle w:val="ListParagraph"/>
        <w:numPr>
          <w:ilvl w:val="0"/>
          <w:numId w:val="2"/>
        </w:numPr>
        <w:spacing w:before="40" w:after="60"/>
      </w:pPr>
      <w:r>
        <w:rPr>
          <w:rFonts w:ascii="Arial" w:cs="Arial" w:eastAsia="Arial" w:hAnsi="Arial"/>
          <w:color w:val="1C1C1C"/>
          <w:sz w:val="22"/>
          <w:szCs w:val="22"/>
        </w:rPr>
        <w:t xml:space="preserve">The history and purpose of the Software Development Life Cycle (SDLC)</w:t>
      </w:r>
    </w:p>
    <w:p>
      <w:pPr>
        <w:pStyle w:val="ListParagraph"/>
        <w:numPr>
          <w:ilvl w:val="0"/>
          <w:numId w:val="2"/>
        </w:numPr>
        <w:spacing w:before="40" w:after="60"/>
      </w:pPr>
      <w:r>
        <w:rPr>
          <w:rFonts w:ascii="Arial" w:cs="Arial" w:eastAsia="Arial" w:hAnsi="Arial"/>
          <w:color w:val="1C1C1C"/>
          <w:sz w:val="22"/>
          <w:szCs w:val="22"/>
        </w:rPr>
        <w:t xml:space="preserve">Why Waterfall failed and how Agile was born in response</w:t>
      </w:r>
    </w:p>
    <w:p>
      <w:pPr>
        <w:pStyle w:val="ListParagraph"/>
        <w:numPr>
          <w:ilvl w:val="0"/>
          <w:numId w:val="2"/>
        </w:numPr>
        <w:spacing w:before="40" w:after="60"/>
      </w:pPr>
      <w:r>
        <w:rPr>
          <w:rFonts w:ascii="Arial" w:cs="Arial" w:eastAsia="Arial" w:hAnsi="Arial"/>
          <w:color w:val="1C1C1C"/>
          <w:sz w:val="22"/>
          <w:szCs w:val="22"/>
        </w:rPr>
        <w:t xml:space="preserve">The 4 Agile Values and 12 Principles from the original Manifesto</w:t>
      </w:r>
    </w:p>
    <w:p>
      <w:pPr>
        <w:pStyle w:val="ListParagraph"/>
        <w:numPr>
          <w:ilvl w:val="0"/>
          <w:numId w:val="2"/>
        </w:numPr>
        <w:spacing w:before="40" w:after="60"/>
      </w:pPr>
      <w:r>
        <w:rPr>
          <w:rFonts w:ascii="Arial" w:cs="Arial" w:eastAsia="Arial" w:hAnsi="Arial"/>
          <w:color w:val="1C1C1C"/>
          <w:sz w:val="22"/>
          <w:szCs w:val="22"/>
        </w:rPr>
        <w:t xml:space="preserve">The complete Scrum Framework: 3 Roles, 5 Events, 3 Artifacts</w:t>
      </w:r>
    </w:p>
    <w:p>
      <w:pPr>
        <w:pStyle w:val="ListParagraph"/>
        <w:numPr>
          <w:ilvl w:val="0"/>
          <w:numId w:val="2"/>
        </w:numPr>
        <w:spacing w:before="40" w:after="60"/>
      </w:pPr>
      <w:r>
        <w:rPr>
          <w:rFonts w:ascii="Arial" w:cs="Arial" w:eastAsia="Arial" w:hAnsi="Arial"/>
          <w:color w:val="1C1C1C"/>
          <w:sz w:val="22"/>
          <w:szCs w:val="22"/>
        </w:rPr>
        <w:t xml:space="preserve">How to write professional User Stories, Epics, and Acceptance Criteria</w:t>
      </w:r>
    </w:p>
    <w:p>
      <w:pPr>
        <w:pStyle w:val="ListParagraph"/>
        <w:numPr>
          <w:ilvl w:val="0"/>
          <w:numId w:val="2"/>
        </w:numPr>
        <w:spacing w:before="40" w:after="60"/>
      </w:pPr>
      <w:r>
        <w:rPr>
          <w:rFonts w:ascii="Arial" w:cs="Arial" w:eastAsia="Arial" w:hAnsi="Arial"/>
          <w:color w:val="1C1C1C"/>
          <w:sz w:val="22"/>
          <w:szCs w:val="22"/>
        </w:rPr>
        <w:t xml:space="preserve">Story Point estimation, Planning Poker, Velocity, and Burndown Charts</w:t>
      </w:r>
    </w:p>
    <w:p>
      <w:pPr>
        <w:pStyle w:val="ListParagraph"/>
        <w:numPr>
          <w:ilvl w:val="0"/>
          <w:numId w:val="2"/>
        </w:numPr>
        <w:spacing w:before="40" w:after="60"/>
      </w:pPr>
      <w:r>
        <w:rPr>
          <w:rFonts w:ascii="Arial" w:cs="Arial" w:eastAsia="Arial" w:hAnsi="Arial"/>
          <w:color w:val="1C1C1C"/>
          <w:sz w:val="22"/>
          <w:szCs w:val="22"/>
        </w:rPr>
        <w:t xml:space="preserve">JIRA — setting up boards, managing sprints, and reading reports</w:t>
      </w:r>
    </w:p>
    <w:p>
      <w:pPr>
        <w:pStyle w:val="ListParagraph"/>
        <w:numPr>
          <w:ilvl w:val="0"/>
          <w:numId w:val="2"/>
        </w:numPr>
        <w:spacing w:before="40" w:after="60"/>
      </w:pPr>
      <w:r>
        <w:rPr>
          <w:rFonts w:ascii="Arial" w:cs="Arial" w:eastAsia="Arial" w:hAnsi="Arial"/>
          <w:color w:val="1C1C1C"/>
          <w:sz w:val="22"/>
          <w:szCs w:val="22"/>
        </w:rPr>
        <w:t xml:space="preserve">A complete 3-Sprint project simulation with real-world scenarios</w:t>
      </w:r>
    </w:p>
    <w:p>
      <w:pPr>
        <w:pStyle w:val="ListParagraph"/>
        <w:numPr>
          <w:ilvl w:val="0"/>
          <w:numId w:val="2"/>
        </w:numPr>
        <w:spacing w:before="40" w:after="60"/>
      </w:pPr>
      <w:r>
        <w:rPr>
          <w:rFonts w:ascii="Arial" w:cs="Arial" w:eastAsia="Arial" w:hAnsi="Arial"/>
          <w:color w:val="1C1C1C"/>
          <w:sz w:val="22"/>
          <w:szCs w:val="22"/>
        </w:rPr>
        <w:t xml:space="preserve">The Agile Architect’s lens and Agile at Scale (SAFe vs LeSS)</w:t>
      </w:r>
    </w:p>
    <w:p>
      <w:pPr>
        <w:pStyle w:val="ListParagraph"/>
        <w:numPr>
          <w:ilvl w:val="0"/>
          <w:numId w:val="2"/>
        </w:numPr>
        <w:spacing w:before="40" w:after="60"/>
      </w:pPr>
      <w:r>
        <w:rPr>
          <w:rFonts w:ascii="Arial" w:cs="Arial" w:eastAsia="Arial" w:hAnsi="Arial"/>
          <w:color w:val="1C1C1C"/>
          <w:sz w:val="22"/>
          <w:szCs w:val="22"/>
        </w:rPr>
        <w:t xml:space="preserve">Career roadmap from beginner to Enterprise Architect</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The PayEasy Banking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Our Running Example Throughout This Guide</w:t>
            </w:r>
          </w:p>
        </w:tc>
      </w:tr>
      <w:tr>
        <w:tc>
          <w:tcPr>
            <w:tcBorders>
              <w:top w:val="none"/>
              <w:left w:val="thick" w:color="F7A11A" w:sz="12"/>
              <w:bottom w:val="single" w:color="F7A11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PayEasy is a fictional mid-sized bank building a complete online banking system to replace branch-based operations. This project is used consistently across all seven modules to illustrate every concept with real, practical examples.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Client: First National Bank  |  Budget: ₹4.5 Crore  |  Timeline: 6 months</w:t>
            </w:r>
          </w:p>
          <w:p>
            <w:pPr>
              <w:spacing w:before="40" w:after="60"/>
            </w:pPr>
            <w:r>
              <w:rPr>
                <w:rFonts w:ascii="Arial" w:cs="Arial" w:eastAsia="Arial" w:hAnsi="Arial"/>
                <w:color w:val="1C1C1C"/>
                <w:sz w:val="22"/>
                <w:szCs w:val="22"/>
              </w:rPr>
              <w:t xml:space="preserve">Team: 9 people (PO, SM, 2 Backend, Frontend, UX, QA, DBA, DevOps)</w:t>
            </w:r>
          </w:p>
          <w:p>
            <w:pPr>
              <w:spacing w:before="40" w:after="60"/>
            </w:pPr>
            <w:r>
              <w:rPr>
                <w:rFonts w:ascii="Arial" w:cs="Arial" w:eastAsia="Arial" w:hAnsi="Arial"/>
                <w:color w:val="1C1C1C"/>
                <w:sz w:val="22"/>
                <w:szCs w:val="22"/>
              </w:rPr>
              <w:t xml:space="preserve">Goal: Serve 500,000 customers with secure digital banking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1</w:t>
            </w:r>
          </w:p>
          <w:p>
            <w:pPr>
              <w:spacing w:before="100" w:after="80"/>
            </w:pPr>
            <w:r>
              <w:rPr>
                <w:rFonts w:ascii="Arial" w:cs="Arial" w:eastAsia="Arial" w:hAnsi="Arial"/>
                <w:b/>
                <w:bCs/>
                <w:color w:val="FFFFFF"/>
                <w:sz w:val="40"/>
                <w:szCs w:val="40"/>
              </w:rPr>
              <w:t xml:space="preserve">Introduction to SDLC</w:t>
            </w:r>
          </w:p>
          <w:p>
            <w:pPr>
              <w:spacing w:before="0" w:after="200"/>
            </w:pPr>
            <w:r>
              <w:rPr>
                <w:rFonts w:ascii="Arial" w:cs="Arial" w:eastAsia="Arial" w:hAnsi="Arial"/>
                <w:color w:val="00B4D8"/>
                <w:sz w:val="22"/>
                <w:szCs w:val="22"/>
              </w:rPr>
              <w:t xml:space="preserve">Understanding the structured foundation of all professional software development</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1.1 What Is the Software Development Life Cycle?</w:t>
      </w:r>
    </w:p>
    <w:p>
      <w:pPr>
        <w:spacing w:before="60" w:after="100"/>
      </w:pPr>
      <w:r>
        <w:rPr>
          <w:rFonts w:ascii="Arial" w:cs="Arial" w:eastAsia="Arial" w:hAnsi="Arial"/>
          <w:b w:val="false"/>
          <w:bCs w:val="false"/>
          <w:color w:val="1C1C1C"/>
          <w:sz w:val="22"/>
          <w:szCs w:val="22"/>
        </w:rPr>
        <w:t xml:space="preserve">The Software Development Life Cycle (SDLC) is a structured, phase-by-phase process for planning, building, testing, and delivering software professionally. It brings order, predictability, and accountability to what was, in the early days of computing, a chaotic and expensive activity.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The Hospital Analogy</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 patient entering a hospital follows a defined sequence: Reception → Triage → Diagnosis → Treatment → Recovery → Discharge. Each step has a clear purpose, defined inputs, defined outputs, and specific responsibilities. You cannot discharge a patient before recovery. Software development follows the same logical sequence.</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The SDLC is the hospital for software — it ensures every patient (project) receives the right care at the right time, in the right sequence.</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Why SDLC Was Created</w:t>
      </w:r>
    </w:p>
    <w:p>
      <w:pPr>
        <w:spacing w:before="60" w:after="100"/>
      </w:pPr>
      <w:r>
        <w:rPr>
          <w:rFonts w:ascii="Arial" w:cs="Arial" w:eastAsia="Arial" w:hAnsi="Arial"/>
          <w:b w:val="false"/>
          <w:bCs w:val="false"/>
          <w:color w:val="1C1C1C"/>
          <w:sz w:val="22"/>
          <w:szCs w:val="22"/>
        </w:rPr>
        <w:t xml:space="preserve">In the 1960s, software projects were failing at alarming rates — late deliveries, cost overruns, and systems that didn’t meet user needs. IBM’s Fred Brooks documented these failures in “The Mythical Man-Month” (1975), introducing the world to the concept of “software complexity.” The SDLC was born from this pain.</w:t>
      </w:r>
    </w:p>
    <w:p>
      <w:pPr>
        <w:pStyle w:val="ListParagraph"/>
        <w:numPr>
          <w:ilvl w:val="0"/>
          <w:numId w:val="2"/>
        </w:numPr>
        <w:spacing w:before="40" w:after="60"/>
      </w:pPr>
      <w:r>
        <w:rPr>
          <w:rFonts w:ascii="Arial" w:cs="Arial" w:eastAsia="Arial" w:hAnsi="Arial"/>
          <w:color w:val="1C1C1C"/>
          <w:sz w:val="22"/>
          <w:szCs w:val="22"/>
        </w:rPr>
        <w:t xml:space="preserve">Software projects in the 1960s-70s had failure rates exceeding 60%</w:t>
      </w:r>
    </w:p>
    <w:p>
      <w:pPr>
        <w:pStyle w:val="ListParagraph"/>
        <w:numPr>
          <w:ilvl w:val="0"/>
          <w:numId w:val="2"/>
        </w:numPr>
        <w:spacing w:before="40" w:after="60"/>
      </w:pPr>
      <w:r>
        <w:rPr>
          <w:rFonts w:ascii="Arial" w:cs="Arial" w:eastAsia="Arial" w:hAnsi="Arial"/>
          <w:color w:val="1C1C1C"/>
          <w:sz w:val="22"/>
          <w:szCs w:val="22"/>
        </w:rPr>
        <w:t xml:space="preserve">Government and military projects were most severely affected</w:t>
      </w:r>
    </w:p>
    <w:p>
      <w:pPr>
        <w:pStyle w:val="ListParagraph"/>
        <w:numPr>
          <w:ilvl w:val="0"/>
          <w:numId w:val="2"/>
        </w:numPr>
        <w:spacing w:before="40" w:after="60"/>
      </w:pPr>
      <w:r>
        <w:rPr>
          <w:rFonts w:ascii="Arial" w:cs="Arial" w:eastAsia="Arial" w:hAnsi="Arial"/>
          <w:color w:val="1C1C1C"/>
          <w:sz w:val="22"/>
          <w:szCs w:val="22"/>
        </w:rPr>
        <w:t xml:space="preserve">The “Software Crisis” of 1968 triggered a NATO conference that formally defined software engineering as a discipline</w:t>
      </w:r>
    </w:p>
    <w:p>
      <w:pPr>
        <w:pStyle w:val="ListParagraph"/>
        <w:numPr>
          <w:ilvl w:val="0"/>
          <w:numId w:val="2"/>
        </w:numPr>
        <w:spacing w:before="40" w:after="60"/>
      </w:pPr>
      <w:r>
        <w:rPr>
          <w:rFonts w:ascii="Arial" w:cs="Arial" w:eastAsia="Arial" w:hAnsi="Arial"/>
          <w:color w:val="1C1C1C"/>
          <w:sz w:val="22"/>
          <w:szCs w:val="22"/>
        </w:rPr>
        <w:t xml:space="preserve">SDLC emerged as the structured response — a repeatable, auditable process for building software</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1.2 The 7 Phases of SDLC</w:t>
      </w:r>
    </w:p>
    <w:p>
      <w:pPr>
        <w:spacing w:before="60" w:after="100"/>
      </w:pPr>
      <w:r>
        <w:rPr>
          <w:rFonts w:ascii="Arial" w:cs="Arial" w:eastAsia="Arial" w:hAnsi="Arial"/>
          <w:b w:val="false"/>
          <w:bCs w:val="false"/>
          <w:color w:val="1C1C1C"/>
          <w:sz w:val="22"/>
          <w:szCs w:val="22"/>
        </w:rPr>
        <w:t xml:space="preserve">Every major software methodology — Waterfall, Agile, Spiral, RAD — is a variation on these 7 fundamental phases. The methodology determines how these phases are sequenced and repeated; the phases themselves remain constant.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Phase</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Key Activities</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Primary Responsible</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1. Planning</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Feasibility study, resource estimation, risk assessment, budget approval</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Business Analyst, Project Manager, CTO</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2. Requirements Analysis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Functional and non-functional requirements gathered from stakeholders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BA, Product Owner, Stakeholders</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3. System Design</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Architecture decisions, database schema, UI/UX design, API contracts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Architect, Designer, Senior Developers</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4. Development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Actual coding by the development team, following design specifications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Developers, DevOps Engineers</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5. Testing</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Unit, integration, system, performance, UAT, and security testing</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QA Engineers, Test Managers</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6. Deployment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Release to production, infrastructure setup, cutover from old system</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DevOps, Release Manager</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7. Maintenance</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Bug fixes, performance optimization, enhancements, monitoring</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Full team, Support Engineers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PayEasy SDLC Application</w:t>
            </w:r>
          </w:p>
        </w:tc>
      </w:tr>
      <w:tr>
        <w:tc>
          <w:tcPr>
            <w:tcBorders>
              <w:top w:val="none"/>
              <w:left w:val="thick" w:color="F7A11A" w:sz="12"/>
              <w:bottom w:val="single" w:color="F7A11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Phase 1 – Planning: Bank approves ₹4.5 Crore investment, identifies 9-person team</w:t>
            </w:r>
          </w:p>
          <w:p>
            <w:pPr>
              <w:spacing w:before="40" w:after="60"/>
            </w:pPr>
            <w:r>
              <w:rPr>
                <w:rFonts w:ascii="Arial" w:cs="Arial" w:eastAsia="Arial" w:hAnsi="Arial"/>
                <w:color w:val="1C1C1C"/>
                <w:sz w:val="22"/>
                <w:szCs w:val="22"/>
              </w:rPr>
              <w:t xml:space="preserve">Phase 2 – Requirements: 60+ features identified across 7 Epic areas</w:t>
            </w:r>
          </w:p>
          <w:p>
            <w:pPr>
              <w:spacing w:before="40" w:after="60"/>
            </w:pPr>
            <w:r>
              <w:rPr>
                <w:rFonts w:ascii="Arial" w:cs="Arial" w:eastAsia="Arial" w:hAnsi="Arial"/>
                <w:color w:val="1C1C1C"/>
                <w:sz w:val="22"/>
                <w:szCs w:val="22"/>
              </w:rPr>
              <w:t xml:space="preserve">Phase 3 – Design: Microservices architecture, Oracle DB, React frontend chosen</w:t>
            </w:r>
          </w:p>
          <w:p>
            <w:pPr>
              <w:spacing w:before="40" w:after="60"/>
            </w:pPr>
            <w:r>
              <w:rPr>
                <w:rFonts w:ascii="Arial" w:cs="Arial" w:eastAsia="Arial" w:hAnsi="Arial"/>
                <w:color w:val="1C1C1C"/>
                <w:sz w:val="22"/>
                <w:szCs w:val="22"/>
              </w:rPr>
              <w:t xml:space="preserve">Phase 4 – Development: 10 Sprints of 2-week development cycles</w:t>
            </w:r>
          </w:p>
          <w:p>
            <w:pPr>
              <w:spacing w:before="40" w:after="60"/>
            </w:pPr>
            <w:r>
              <w:rPr>
                <w:rFonts w:ascii="Arial" w:cs="Arial" w:eastAsia="Arial" w:hAnsi="Arial"/>
                <w:color w:val="1C1C1C"/>
                <w:sz w:val="22"/>
                <w:szCs w:val="22"/>
              </w:rPr>
              <w:t xml:space="preserve">Phase 5 – Testing: Automated regression suite + manual exploratory testing each Sprint</w:t>
            </w:r>
          </w:p>
          <w:p>
            <w:pPr>
              <w:spacing w:before="40" w:after="60"/>
            </w:pPr>
            <w:r>
              <w:rPr>
                <w:rFonts w:ascii="Arial" w:cs="Arial" w:eastAsia="Arial" w:hAnsi="Arial"/>
                <w:color w:val="1C1C1C"/>
                <w:sz w:val="22"/>
                <w:szCs w:val="22"/>
              </w:rPr>
              <w:t xml:space="preserve">Phase 6 – Deployment: Staged rollout to 10,000 beta customers before full launch</w:t>
            </w:r>
          </w:p>
          <w:p>
            <w:pPr>
              <w:spacing w:before="40" w:after="60"/>
            </w:pPr>
            <w:r>
              <w:rPr>
                <w:rFonts w:ascii="Arial" w:cs="Arial" w:eastAsia="Arial" w:hAnsi="Arial"/>
                <w:color w:val="1C1C1C"/>
                <w:sz w:val="22"/>
                <w:szCs w:val="22"/>
              </w:rPr>
              <w:t xml:space="preserve">Phase 7 – Maintenance: Post-launch team maintains system for 500,000 customers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1.3 The Waterfall Model — The Traditional Approach</w:t>
      </w:r>
    </w:p>
    <w:p>
      <w:pPr>
        <w:spacing w:before="60" w:after="100"/>
      </w:pPr>
      <w:r>
        <w:rPr>
          <w:rFonts w:ascii="Arial" w:cs="Arial" w:eastAsia="Arial" w:hAnsi="Arial"/>
          <w:b w:val="false"/>
          <w:bCs w:val="false"/>
          <w:color w:val="1C1C1C"/>
          <w:sz w:val="22"/>
          <w:szCs w:val="22"/>
        </w:rPr>
        <w:t xml:space="preserve">The Waterfall model was the dominant SDLC methodology from the 1970s through the 1990s. It implements the 7 phases in a strict sequential order — each phase must be 100% complete before the next phase begins. It is called “Waterfall” because, like water flowing downhill, you can never go back.</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How Waterfall Works</w:t>
      </w:r>
    </w:p>
    <w:p>
      <w:pPr>
        <w:spacing w:before="60" w:after="100"/>
      </w:pPr>
      <w:r>
        <w:rPr>
          <w:rFonts w:ascii="Arial" w:cs="Arial" w:eastAsia="Arial" w:hAnsi="Arial"/>
          <w:b w:val="false"/>
          <w:bCs w:val="false"/>
          <w:color w:val="1C1C1C"/>
          <w:sz w:val="22"/>
          <w:szCs w:val="22"/>
        </w:rPr>
        <w:t xml:space="preserve">In a traditional Waterfall project, a team of business analysts would spend 2-3 months writing a complete System Requirements Specification (SRS) before a single line of code was written. Then the architecture team would design the complete system before development began. Then developers would build everything before QA saw a single feature.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Waterfall Timeline — Typical 12-Month Project</w:t>
            </w:r>
          </w:p>
        </w:tc>
      </w:tr>
      <w:tr>
        <w:tc>
          <w:tcPr>
            <w:tcBorders>
              <w:top w:val="none"/>
              <w:left w:val="thick" w:color="F7A11A" w:sz="12"/>
              <w:bottom w:val="single" w:color="F7A11A" w:sz="1"/>
              <w:right w:val="none"/>
            </w:tcBorders>
            <w:shd w:fill="FFF3E0"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Months 1-2:   Planning and feasibility studies</w:t>
            </w:r>
          </w:p>
          <w:p>
            <w:pPr>
              <w:spacing w:before="40" w:after="60"/>
            </w:pPr>
            <w:r>
              <w:rPr>
                <w:rFonts w:ascii="Arial" w:cs="Arial" w:eastAsia="Arial" w:hAnsi="Arial"/>
                <w:color w:val="1C1C1C"/>
                <w:sz w:val="22"/>
                <w:szCs w:val="22"/>
              </w:rPr>
              <w:t xml:space="preserve">Months 3-5:   Complete requirements documentation (SRS — often 200+ pages)</w:t>
            </w:r>
          </w:p>
          <w:p>
            <w:pPr>
              <w:spacing w:before="40" w:after="60"/>
            </w:pPr>
            <w:r>
              <w:rPr>
                <w:rFonts w:ascii="Arial" w:cs="Arial" w:eastAsia="Arial" w:hAnsi="Arial"/>
                <w:color w:val="1C1C1C"/>
                <w:sz w:val="22"/>
                <w:szCs w:val="22"/>
              </w:rPr>
              <w:t xml:space="preserve">Months 6-7:   Architecture and system design</w:t>
            </w:r>
          </w:p>
          <w:p>
            <w:pPr>
              <w:spacing w:before="40" w:after="60"/>
            </w:pPr>
            <w:r>
              <w:rPr>
                <w:rFonts w:ascii="Arial" w:cs="Arial" w:eastAsia="Arial" w:hAnsi="Arial"/>
                <w:color w:val="1C1C1C"/>
                <w:sz w:val="22"/>
                <w:szCs w:val="22"/>
              </w:rPr>
              <w:t xml:space="preserve">Months 8-10:  Development (first time developers write code)</w:t>
            </w:r>
          </w:p>
          <w:p>
            <w:pPr>
              <w:spacing w:before="40" w:after="60"/>
            </w:pPr>
            <w:r>
              <w:rPr>
                <w:rFonts w:ascii="Arial" w:cs="Arial" w:eastAsia="Arial" w:hAnsi="Arial"/>
                <w:color w:val="1C1C1C"/>
                <w:sz w:val="22"/>
                <w:szCs w:val="22"/>
              </w:rPr>
              <w:t xml:space="preserve">Month 11:     Testing (first time QA sees the system)</w:t>
            </w:r>
          </w:p>
          <w:p>
            <w:pPr>
              <w:spacing w:before="40" w:after="60"/>
            </w:pPr>
            <w:r>
              <w:rPr>
                <w:rFonts w:ascii="Arial" w:cs="Arial" w:eastAsia="Arial" w:hAnsi="Arial"/>
                <w:color w:val="1C1C1C"/>
                <w:sz w:val="22"/>
                <w:szCs w:val="22"/>
              </w:rPr>
              <w:t xml:space="preserve">Month 12:     Deployment (first time customer sees the system)</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The customer sees working software exactly ONCE — at the end of month 12.</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The 5 Fatal Flaws of Waterfall</w:t>
      </w:r>
    </w:p>
    <w:p>
      <w:pPr>
        <w:spacing w:before="60" w:after="100"/>
      </w:pPr>
      <w:r>
        <w:rPr>
          <w:rFonts w:ascii="Arial" w:cs="Arial" w:eastAsia="Arial" w:hAnsi="Arial"/>
          <w:b w:val="false"/>
          <w:bCs w:val="false"/>
          <w:color w:val="1C1C1C"/>
          <w:sz w:val="22"/>
          <w:szCs w:val="22"/>
        </w:rPr>
        <w:t xml:space="preserve">The Standish CHAOS Report documented what industry practitioners already knew: only 29% of Waterfall projects succeeded on time and on budget. 52% were late, over-budget, or missing features. 19% failed completely. Here is why:</w:t>
      </w:r>
    </w:p>
    <w:p>
      <w:pPr>
        <w:spacing w:before="0" w:after="120"/>
      </w:pPr>
      <w:r>
        <w:t xml:space="preserve"/>
      </w:r>
    </w:p>
    <w:p>
      <w:pPr>
        <w:pStyle w:val="ListParagraph"/>
        <w:numPr>
          <w:ilvl w:val="0"/>
          <w:numId w:val="3"/>
        </w:numPr>
        <w:spacing w:before="40" w:after="60"/>
      </w:pPr>
      <w:r>
        <w:rPr>
          <w:rFonts w:ascii="Arial" w:cs="Arial" w:eastAsia="Arial" w:hAnsi="Arial"/>
          <w:b w:val="false"/>
          <w:bCs w:val="false"/>
          <w:color w:val="1C1C1C"/>
          <w:sz w:val="22"/>
          <w:szCs w:val="22"/>
        </w:rPr>
        <w:t xml:space="preserve">Requirements Change — A requirements document written in January becomes outdated by March. Business changes, market changes, regulation changes. Waterfall has no mechanism to respond.</w:t>
      </w:r>
    </w:p>
    <w:p>
      <w:pPr>
        <w:pStyle w:val="ListParagraph"/>
        <w:numPr>
          <w:ilvl w:val="0"/>
          <w:numId w:val="3"/>
        </w:numPr>
        <w:spacing w:before="40" w:after="60"/>
      </w:pPr>
      <w:r>
        <w:rPr>
          <w:rFonts w:ascii="Arial" w:cs="Arial" w:eastAsia="Arial" w:hAnsi="Arial"/>
          <w:b w:val="false"/>
          <w:bCs w:val="false"/>
          <w:color w:val="1C1C1C"/>
          <w:sz w:val="22"/>
          <w:szCs w:val="22"/>
        </w:rPr>
        <w:t xml:space="preserve">Late Feedback — The customer sees working software only at the end. Discovering in month 11 that the system was built wrong is catastrophic. It cannot be fixed without restarting.</w:t>
      </w:r>
    </w:p>
    <w:p>
      <w:pPr>
        <w:pStyle w:val="ListParagraph"/>
        <w:numPr>
          <w:ilvl w:val="0"/>
          <w:numId w:val="3"/>
        </w:numPr>
        <w:spacing w:before="40" w:after="60"/>
      </w:pPr>
      <w:r>
        <w:rPr>
          <w:rFonts w:ascii="Arial" w:cs="Arial" w:eastAsia="Arial" w:hAnsi="Arial"/>
          <w:b w:val="false"/>
          <w:bCs w:val="false"/>
          <w:color w:val="1C1C1C"/>
          <w:sz w:val="22"/>
          <w:szCs w:val="22"/>
        </w:rPr>
        <w:t xml:space="preserve">High Risk — The entire budget is invested before a single line of working software is validated. If the direction is wrong, everything is wasted.</w:t>
      </w:r>
    </w:p>
    <w:p>
      <w:pPr>
        <w:pStyle w:val="ListParagraph"/>
        <w:numPr>
          <w:ilvl w:val="0"/>
          <w:numId w:val="3"/>
        </w:numPr>
        <w:spacing w:before="40" w:after="60"/>
      </w:pPr>
      <w:r>
        <w:rPr>
          <w:rFonts w:ascii="Arial" w:cs="Arial" w:eastAsia="Arial" w:hAnsi="Arial"/>
          <w:b w:val="false"/>
          <w:bCs w:val="false"/>
          <w:color w:val="1C1C1C"/>
          <w:sz w:val="22"/>
          <w:szCs w:val="22"/>
        </w:rPr>
        <w:t xml:space="preserve">No Flexibility — A change in month 7 requires updating the SRS, the design, the development plan — an expensive, time-consuming process that teams resist.</w:t>
      </w:r>
    </w:p>
    <w:p>
      <w:pPr>
        <w:pStyle w:val="ListParagraph"/>
        <w:numPr>
          <w:ilvl w:val="0"/>
          <w:numId w:val="3"/>
        </w:numPr>
        <w:spacing w:before="40" w:after="60"/>
      </w:pPr>
      <w:r>
        <w:rPr>
          <w:rFonts w:ascii="Arial" w:cs="Arial" w:eastAsia="Arial" w:hAnsi="Arial"/>
          <w:b w:val="false"/>
          <w:bCs w:val="false"/>
          <w:color w:val="1C1C1C"/>
          <w:sz w:val="22"/>
          <w:szCs w:val="22"/>
        </w:rPr>
        <w:t xml:space="preserve">Documentation Over Collaboration — Analysts document what they think developers need, developers build what they think analysts meant, and customers get something different from what they wanted.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thick" w:color="1A3E9A" w:sz="12"/>
              <w:bottom w:val="single" w:color="1A3E9A" w:sz="1"/>
              <w:right w:val="none"/>
            </w:tcBorders>
            <w:shd w:fill="D6E4F5" w:val="clear"/>
            <w:tcMar>
              <w:top w:type="dxa" w:w="120"/>
              <w:left w:type="dxa" w:w="180"/>
              <w:bottom w:type="dxa" w:w="120"/>
              <w:right w:type="dxa" w:w="180"/>
            </w:tcMar>
          </w:tcPr>
          <w:p>
            <w:r>
              <w:rPr>
                <w:rFonts w:ascii="Arial" w:cs="Arial" w:eastAsia="Arial" w:hAnsi="Arial"/>
                <w:color w:val="0D1B3E"/>
                <w:sz w:val="22"/>
                <w:szCs w:val="22"/>
              </w:rPr>
              <w:t xml:space="preserve">“Adding manpower to a late software project makes it later.”</w:t>
            </w:r>
          </w:p>
          <w:p>
            <w:pPr>
              <w:spacing w:before="80"/>
            </w:pPr>
            <w:r>
              <w:rPr>
                <w:rFonts w:ascii="Arial" w:cs="Arial" w:eastAsia="Arial" w:hAnsi="Arial"/>
                <w:b/>
                <w:bCs/>
                <w:color w:val="1A3E9A"/>
                <w:sz w:val="20"/>
                <w:szCs w:val="20"/>
              </w:rPr>
              <w:t xml:space="preserve">— Fred Brooks, The Mythical Man-Month (1975)</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When Waterfall Still Makes Sense</w:t>
      </w:r>
    </w:p>
    <w:p>
      <w:pPr>
        <w:spacing w:before="60" w:after="100"/>
      </w:pPr>
      <w:r>
        <w:rPr>
          <w:rFonts w:ascii="Arial" w:cs="Arial" w:eastAsia="Arial" w:hAnsi="Arial"/>
          <w:b w:val="false"/>
          <w:bCs w:val="false"/>
          <w:color w:val="1C1C1C"/>
          <w:sz w:val="22"/>
          <w:szCs w:val="22"/>
        </w:rPr>
        <w:t xml:space="preserve">Waterfall is not universally wrong. It remains appropriate when requirements are fixed by law or regulation, the system must be built exactly to specification, the customer cannot participate in development, and no flexibility is needed. Examples include government tax systems, aerospace software, and nuclear plant control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Key Insight</w:t>
            </w:r>
          </w:p>
        </w:tc>
      </w:tr>
      <w:tr>
        <w:tc>
          <w:tcPr>
            <w:tcBorders>
              <w:top w:val="none"/>
              <w:left w:val="thick" w:color="F7A11A" w:sz="12"/>
              <w:bottom w:val="single" w:color="F7A11A" w:sz="1"/>
              <w:right w:val="none"/>
            </w:tcBorders>
            <w:shd w:fill="FFF8E1"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Match your SDLC model to your project’s nature. Agile is not always the answer. A nuclear plant control system should never be built with “rapid iterations” and “early customer feedback.”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2</w:t>
            </w:r>
          </w:p>
          <w:p>
            <w:pPr>
              <w:spacing w:before="100" w:after="80"/>
            </w:pPr>
            <w:r>
              <w:rPr>
                <w:rFonts w:ascii="Arial" w:cs="Arial" w:eastAsia="Arial" w:hAnsi="Arial"/>
                <w:b/>
                <w:bCs/>
                <w:color w:val="FFFFFF"/>
                <w:sz w:val="40"/>
                <w:szCs w:val="40"/>
              </w:rPr>
              <w:t xml:space="preserve">The Agile Manifesto</w:t>
            </w:r>
          </w:p>
          <w:p>
            <w:pPr>
              <w:spacing w:before="0" w:after="200"/>
            </w:pPr>
            <w:r>
              <w:rPr>
                <w:rFonts w:ascii="Arial" w:cs="Arial" w:eastAsia="Arial" w:hAnsi="Arial"/>
                <w:color w:val="00B4D8"/>
                <w:sz w:val="22"/>
                <w:szCs w:val="22"/>
              </w:rPr>
              <w:t xml:space="preserve">The 68-word document that changed software development — February 2001</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2.1 The Birth of Agile</w:t>
      </w:r>
    </w:p>
    <w:p>
      <w:pPr>
        <w:spacing w:before="60" w:after="100"/>
      </w:pPr>
      <w:r>
        <w:rPr>
          <w:rFonts w:ascii="Arial" w:cs="Arial" w:eastAsia="Arial" w:hAnsi="Arial"/>
          <w:b w:val="false"/>
          <w:bCs w:val="false"/>
          <w:color w:val="1C1C1C"/>
          <w:sz w:val="22"/>
          <w:szCs w:val="22"/>
        </w:rPr>
        <w:t xml:space="preserve">In February 2001, seventeen experienced software professionals gathered at the Snowbird Ski Resort in Utah. They were united by a shared frustration: heavyweight, documentation-heavy, bureaucratic processes were failing software projects at unacceptable rates. They spent three days writing what became the most influential document in software development history.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1A3E9A" w:val="clear"/>
            <w:tcMar>
              <w:top w:type="dxa" w:w="80"/>
              <w:left w:type="dxa" w:w="160"/>
              <w:bottom w:type="dxa" w:w="80"/>
              <w:right w:type="dxa" w:w="160"/>
            </w:tcMar>
          </w:tcPr>
          <w:p>
            <w:r>
              <w:rPr>
                <w:rFonts w:ascii="Arial" w:cs="Arial" w:eastAsia="Arial" w:hAnsi="Arial"/>
                <w:b/>
                <w:bCs/>
                <w:color w:val="FFFFFF"/>
                <w:sz w:val="22"/>
                <w:szCs w:val="22"/>
              </w:rPr>
              <w:t xml:space="preserve">The 17 Original Signatories</w:t>
            </w:r>
          </w:p>
        </w:tc>
      </w:tr>
      <w:tr>
        <w:tc>
          <w:tcPr>
            <w:tcBorders>
              <w:top w:val="none"/>
              <w:left w:val="thick" w:color="1A3E9A" w:sz="12"/>
              <w:bottom w:val="single" w:color="1A3E9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The group included legendary names: Kent Beck (creator of Extreme Programming), Ken Schwaber and Jeff Sutherland (co-creators of Scrum), Martin Fowler (author, renowned architect), Alistair Cockburn (creator of Crystal), Dave Thomas and Andy Hunt (authors of The Pragmatic Programmer), Ward Cunningham (inventor of the wiki), and ten other experienced practitioners.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They did not agree on everything — but they agreed on the 4 values and 12 principles that became the Agile Manifesto.</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2.2 The 4 Agile Values</w:t>
      </w:r>
    </w:p>
    <w:p>
      <w:pPr>
        <w:spacing w:before="60" w:after="100"/>
      </w:pPr>
      <w:r>
        <w:rPr>
          <w:rFonts w:ascii="Arial" w:cs="Arial" w:eastAsia="Arial" w:hAnsi="Arial"/>
          <w:b w:val="false"/>
          <w:bCs w:val="false"/>
          <w:color w:val="1C1C1C"/>
          <w:sz w:val="22"/>
          <w:szCs w:val="22"/>
        </w:rPr>
        <w:t xml:space="preserve">The Manifesto consists of four value statements, each expressing a preference between two important things. The critical clarification: “While there is value in the items on the right, we value the items on the left more.” Agile does not eliminate processes, documentation, contracts, or plans. It simply says: when you must choose, choose the left side.</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Value 1: Individuals and Interactions OVER Processes and Tools</w:t>
      </w:r>
    </w:p>
    <w:p>
      <w:pPr>
        <w:spacing w:before="60" w:after="100"/>
      </w:pPr>
      <w:r>
        <w:rPr>
          <w:rFonts w:ascii="Arial" w:cs="Arial" w:eastAsia="Arial" w:hAnsi="Arial"/>
          <w:b w:val="false"/>
          <w:bCs w:val="false"/>
          <w:color w:val="1C1C1C"/>
          <w:sz w:val="22"/>
          <w:szCs w:val="22"/>
        </w:rPr>
        <w:t xml:space="preserve">People are the most important factor in software delivery. A motivated, communicating team with simple tools will outperform a dysfunctional team with sophisticated tools every time. Face-to-face conversation conveys context, nuance, and emotion that documentation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PayEasy Example</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Traditional approach: A developer questions a requirement. They file a formal change request. It is reviewed by a change board in two weeks. A 3-page response document is issued.</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Agile approach: The developer walks to Priya (Product Owner)’s desk. They have a 10-minute conversation. The requirement is clarified immediately. The developer builds the right thing.</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Result: 2 weeks of delay eliminated. The “process” was less valuable than the conversation.</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Value 2: Working Software OVER Comprehensive Documentation</w:t>
      </w:r>
    </w:p>
    <w:p>
      <w:pPr>
        <w:spacing w:before="60" w:after="100"/>
      </w:pPr>
      <w:r>
        <w:rPr>
          <w:rFonts w:ascii="Arial" w:cs="Arial" w:eastAsia="Arial" w:hAnsi="Arial"/>
          <w:b w:val="false"/>
          <w:bCs w:val="false"/>
          <w:color w:val="1C1C1C"/>
          <w:sz w:val="22"/>
          <w:szCs w:val="22"/>
        </w:rPr>
        <w:t xml:space="preserve">The primary measure of progress in an Agile project is working software — not documents about software. Documentation has value, but it should be “just enough” to support the work, not an end in itself. A 200-page SRS that nobody reads is wasted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PayEasy Example</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Waterfall approach: 40-page requirements document for the transfer feature. Takes 3 months to write. Developers misinterpret key sections.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Agile approach: 30-minute conversation between Priya, Arun, and Karan + one-page User Story with Acceptance Criteria. Working transfer feature delivered in 2 weeks.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Result: The working feature is infinitely more valuable than the document describing a non-existent feature.</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Value 3: Customer Collaboration OVER Contract Negotiation</w:t>
      </w:r>
    </w:p>
    <w:p>
      <w:pPr>
        <w:spacing w:before="60" w:after="100"/>
      </w:pPr>
      <w:r>
        <w:rPr>
          <w:rFonts w:ascii="Arial" w:cs="Arial" w:eastAsia="Arial" w:hAnsi="Arial"/>
          <w:b w:val="false"/>
          <w:bCs w:val="false"/>
          <w:color w:val="1C1C1C"/>
          <w:sz w:val="22"/>
          <w:szCs w:val="22"/>
        </w:rPr>
        <w:t xml:space="preserve">The customer is a partner, not an adversary. Traditional contracts try to protect both sides from each other by specifying everything upfront. This creates an adversarial relationship where changes become contract negotiations. Agile instead involves customers as continuous collaborators throughout development.</w:t>
      </w:r>
    </w:p>
    <w:p>
      <w:pPr>
        <w:spacing w:before="60" w:after="100"/>
      </w:pPr>
      <w:r>
        <w:rPr>
          <w:rFonts w:ascii="Arial" w:cs="Arial" w:eastAsia="Arial" w:hAnsi="Arial"/>
          <w:b w:val="false"/>
          <w:bCs w:val="false"/>
          <w:color w:val="1C1C1C"/>
          <w:sz w:val="22"/>
          <w:szCs w:val="22"/>
        </w:rPr>
        <w:t xml:space="preserve">The cost of changing direction early in a project is negligible. The cost late in a project can be catastrophic. Customer collaboration creates early direction changes — the cheapest possible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PayEasy Example</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At every Sprint Review (every 2 weeks), real bank customers interact with the PayEasy system and provide feedback.</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Sprint 1: Elderly customer says the session timeout warning is confusing. Fixed in Sprint 2 at a cost of 3 hours.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Waterfall alternative: This feedback arrives at month 11 acceptance testing. Redesigning and retesting the session management module costs 3 weeks and ₹8 lakh.</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Value 4: Responding to Change OVER Following a Plan</w:t>
      </w:r>
    </w:p>
    <w:p>
      <w:pPr>
        <w:spacing w:before="60" w:after="100"/>
      </w:pPr>
      <w:r>
        <w:rPr>
          <w:rFonts w:ascii="Arial" w:cs="Arial" w:eastAsia="Arial" w:hAnsi="Arial"/>
          <w:b w:val="false"/>
          <w:bCs w:val="false"/>
          <w:color w:val="1C1C1C"/>
          <w:sz w:val="22"/>
          <w:szCs w:val="22"/>
        </w:rPr>
        <w:t xml:space="preserve">A plan made at the start of a project is based on the least information you will ever have. As the project progresses, you learn — about the technology, about customer needs, about the business environment. Agile builds change into the process rather than resisting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PayEasy Example</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Sprint 2, Day 4: The Reserve Bank of India issues a new circular requiring purpose codes for all transfers above ₹10,000.</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Agile response: 30-minute decision meeting. Requirements adjusted. Sprint scope rebalanced. Feature delivered with full RBI compliance.</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Waterfall response: The change is logged in a formal change request. It goes to the change control board. Three weeks later, the approved change requires updating the SRS, redesigning the affected modules, and re-testing everything. Meanwhile, the team continued building the non-compliant version for three weeks.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2.3 The 12 Agile Principles</w:t>
      </w:r>
    </w:p>
    <w:p>
      <w:pPr>
        <w:spacing w:before="60" w:after="100"/>
      </w:pPr>
      <w:r>
        <w:rPr>
          <w:rFonts w:ascii="Arial" w:cs="Arial" w:eastAsia="Arial" w:hAnsi="Arial"/>
          <w:b w:val="false"/>
          <w:bCs w:val="false"/>
          <w:color w:val="1C1C1C"/>
          <w:sz w:val="22"/>
          <w:szCs w:val="22"/>
        </w:rPr>
        <w:t xml:space="preserve">Behind the 4 values lie 12 specific principles that guide how Agile teams operate day-to-day. Each principle addresses a specific failure mode of traditional development.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Principle</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1</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Our highest priority is to satisfy the customer through early and continuous delivery of valuable software.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2</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Welcome changing requirements, even late in development. Agile processes harness change for the customer’s competitive advantage.</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3</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Deliver working software frequently, from a couple of weeks to a couple of months, with a preference to the shorter timescale.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4</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Business people and developers must work together daily throughout the project.</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5</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Build projects around motivated individuals. Give them the environment and support they need, and trust them to get the job done.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6</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most efficient and effective method of conveying information to and within a development team is face-to-face conversation.</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7</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Working software is the primary measure of progress.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8</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Agile processes promote sustainable development. The sponsors, developers, and users should be able to maintain a constant pace indefinitely.</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9</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Continuous attention to technical excellence and good design enhances agility.</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10</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Simplicity — the art of maximizing the amount of work not done — is essential.</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11</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best architectures, requirements, and designs emerge from self-organizing teams.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12</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At regular intervals, the team reflects on how to become more effective, then tunes and adjusts its behavior accordingly.</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2.4 Agile Mindset vs. Cargo-Cult Agile</w:t>
      </w:r>
    </w:p>
    <w:p>
      <w:pPr>
        <w:spacing w:before="60" w:after="100"/>
      </w:pPr>
      <w:r>
        <w:rPr>
          <w:rFonts w:ascii="Arial" w:cs="Arial" w:eastAsia="Arial" w:hAnsi="Arial"/>
          <w:b w:val="false"/>
          <w:bCs w:val="false"/>
          <w:color w:val="1C1C1C"/>
          <w:sz w:val="22"/>
          <w:szCs w:val="22"/>
        </w:rPr>
        <w:t xml:space="preserve">The single most important thing to understand about Agile is that it is a mindset — not a process installation. Companies that “install Agile” without changing their culture are practicing what practitioners call Cargo-Cult Agile or “Wagile” (Waterfall disguised as Agile).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00"/>
        <w:gridCol w:w="4760"/>
      </w:tblGrid>
      <w:tr>
        <w:tc>
          <w:tcPr>
            <w:tcW w:type="dxa" w:w="4600"/>
            <w:tcBorders>
              <w:top w:val="none"/>
              <w:left w:val="none"/>
              <w:bottom w:val="none"/>
              <w:right w:val="none"/>
            </w:tcBorders>
            <w:tcMar>
              <w:top w:type="dxa" w:w="60"/>
              <w:left w:type="dxa" w:w="0"/>
              <w:bottom w:type="dxa" w:w="60"/>
              <w:right w:type="dxa" w:w="120"/>
            </w:tcMar>
          </w:tcPr>
          <w:p>
            <w:r>
              <w:rPr>
                <w:rFonts w:ascii="Arial" w:cs="Arial" w:eastAsia="Arial" w:hAnsi="Arial"/>
                <w:b/>
                <w:bCs/>
                <w:color w:val="0A8A5A"/>
                <w:sz w:val="22"/>
                <w:szCs w:val="22"/>
              </w:rPr>
              <w:t xml:space="preserve">TRUE AGILE</w:t>
            </w:r>
          </w:p>
          <w:p>
            <w:pPr>
              <w:spacing w:before="80"/>
            </w:pPr>
            <w:r>
              <w:rPr>
                <w:rFonts w:ascii="Arial" w:cs="Arial" w:eastAsia="Arial" w:hAnsi="Arial"/>
                <w:color w:val="1C1C1C"/>
                <w:sz w:val="20"/>
                <w:szCs w:val="20"/>
              </w:rPr>
              <w:t xml:space="preserve">✔ Customers treated as partners in discovery</w:t>
            </w:r>
          </w:p>
          <w:p>
            <w:pPr>
              <w:spacing w:before="60"/>
            </w:pPr>
            <w:r>
              <w:rPr>
                <w:rFonts w:ascii="Arial" w:cs="Arial" w:eastAsia="Arial" w:hAnsi="Arial"/>
                <w:color w:val="1C1C1C"/>
                <w:sz w:val="20"/>
                <w:szCs w:val="20"/>
              </w:rPr>
              <w:t xml:space="preserve">✔ Teams trusted to estimate and self-organize</w:t>
            </w:r>
          </w:p>
          <w:p>
            <w:pPr>
              <w:spacing w:before="60"/>
            </w:pPr>
            <w:r>
              <w:rPr>
                <w:rFonts w:ascii="Arial" w:cs="Arial" w:eastAsia="Arial" w:hAnsi="Arial"/>
                <w:color w:val="1C1C1C"/>
                <w:sz w:val="20"/>
                <w:szCs w:val="20"/>
              </w:rPr>
              <w:t xml:space="preserve">✔ Failures seen as learning opportunities</w:t>
            </w:r>
          </w:p>
          <w:p>
            <w:pPr>
              <w:spacing w:before="60"/>
            </w:pPr>
            <w:r>
              <w:rPr>
                <w:rFonts w:ascii="Arial" w:cs="Arial" w:eastAsia="Arial" w:hAnsi="Arial"/>
                <w:color w:val="1C1C1C"/>
                <w:sz w:val="20"/>
                <w:szCs w:val="20"/>
              </w:rPr>
              <w:t xml:space="preserve">✔ Retrospectives drive real process change</w:t>
            </w:r>
          </w:p>
          <w:p>
            <w:pPr>
              <w:spacing w:before="60"/>
            </w:pPr>
            <w:r>
              <w:rPr>
                <w:rFonts w:ascii="Arial" w:cs="Arial" w:eastAsia="Arial" w:hAnsi="Arial"/>
                <w:color w:val="1C1C1C"/>
                <w:sz w:val="20"/>
                <w:szCs w:val="20"/>
              </w:rPr>
              <w:t xml:space="preserve">✔ Sprint Reviews use live demos with real users</w:t>
            </w:r>
          </w:p>
        </w:tc>
        <w:tc>
          <w:tcPr>
            <w:tcW w:type="dxa" w:w="4760"/>
            <w:tcBorders>
              <w:top w:val="none"/>
              <w:left w:val="none"/>
              <w:bottom w:val="none"/>
              <w:right w:val="none"/>
            </w:tcBorders>
            <w:tcMar>
              <w:top w:type="dxa" w:w="60"/>
              <w:left w:type="dxa" w:w="120"/>
              <w:bottom w:type="dxa" w:w="60"/>
              <w:right w:type="dxa" w:w="0"/>
            </w:tcMar>
          </w:tcPr>
          <w:p>
            <w:r>
              <w:rPr>
                <w:rFonts w:ascii="Arial" w:cs="Arial" w:eastAsia="Arial" w:hAnsi="Arial"/>
                <w:b/>
                <w:bCs/>
                <w:color w:val="C0392B"/>
                <w:sz w:val="22"/>
                <w:szCs w:val="22"/>
              </w:rPr>
              <w:t xml:space="preserve">FAKE AGILE (WAGILE)</w:t>
            </w:r>
          </w:p>
          <w:p>
            <w:pPr>
              <w:spacing w:before="80"/>
            </w:pPr>
            <w:r>
              <w:rPr>
                <w:rFonts w:ascii="Arial" w:cs="Arial" w:eastAsia="Arial" w:hAnsi="Arial"/>
                <w:color w:val="1C1C1C"/>
                <w:sz w:val="20"/>
                <w:szCs w:val="20"/>
              </w:rPr>
              <w:t xml:space="preserve">✘ Customers seen as threat when they change requirements</w:t>
            </w:r>
          </w:p>
          <w:p>
            <w:pPr>
              <w:spacing w:before="60"/>
            </w:pPr>
            <w:r>
              <w:rPr>
                <w:rFonts w:ascii="Arial" w:cs="Arial" w:eastAsia="Arial" w:hAnsi="Arial"/>
                <w:color w:val="1C1C1C"/>
                <w:sz w:val="20"/>
                <w:szCs w:val="20"/>
              </w:rPr>
              <w:t xml:space="preserve">✘ Management assigns tasks and hours to developers</w:t>
            </w:r>
          </w:p>
          <w:p>
            <w:pPr>
              <w:spacing w:before="60"/>
            </w:pPr>
            <w:r>
              <w:rPr>
                <w:rFonts w:ascii="Arial" w:cs="Arial" w:eastAsia="Arial" w:hAnsi="Arial"/>
                <w:color w:val="1C1C1C"/>
                <w:sz w:val="20"/>
                <w:szCs w:val="20"/>
              </w:rPr>
              <w:t xml:space="preserve">✘ Failures trigger blame and punishment</w:t>
            </w:r>
          </w:p>
          <w:p>
            <w:pPr>
              <w:spacing w:before="60"/>
            </w:pPr>
            <w:r>
              <w:rPr>
                <w:rFonts w:ascii="Arial" w:cs="Arial" w:eastAsia="Arial" w:hAnsi="Arial"/>
                <w:color w:val="1C1C1C"/>
                <w:sz w:val="20"/>
                <w:szCs w:val="20"/>
              </w:rPr>
              <w:t xml:space="preserve">✘ Retrospective items never get implemented</w:t>
            </w:r>
          </w:p>
          <w:p>
            <w:pPr>
              <w:spacing w:before="60"/>
            </w:pPr>
            <w:r>
              <w:rPr>
                <w:rFonts w:ascii="Arial" w:cs="Arial" w:eastAsia="Arial" w:hAnsi="Arial"/>
                <w:color w:val="1C1C1C"/>
                <w:sz w:val="20"/>
                <w:szCs w:val="20"/>
              </w:rPr>
              <w:t xml:space="preserve">✘ Sprint Reviews are slide decks to management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3</w:t>
            </w:r>
          </w:p>
          <w:p>
            <w:pPr>
              <w:spacing w:before="100" w:after="80"/>
            </w:pPr>
            <w:r>
              <w:rPr>
                <w:rFonts w:ascii="Arial" w:cs="Arial" w:eastAsia="Arial" w:hAnsi="Arial"/>
                <w:b/>
                <w:bCs/>
                <w:color w:val="FFFFFF"/>
                <w:sz w:val="40"/>
                <w:szCs w:val="40"/>
              </w:rPr>
              <w:t xml:space="preserve">Scrum Framework</w:t>
            </w:r>
          </w:p>
          <w:p>
            <w:pPr>
              <w:spacing w:before="0" w:after="200"/>
            </w:pPr>
            <w:r>
              <w:rPr>
                <w:rFonts w:ascii="Arial" w:cs="Arial" w:eastAsia="Arial" w:hAnsi="Arial"/>
                <w:color w:val="00B4D8"/>
                <w:sz w:val="22"/>
                <w:szCs w:val="22"/>
              </w:rPr>
              <w:t xml:space="preserve">3 Roles • 5 Events • 3 Artifacts • 5 Values</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3.1 What Is Scrum?</w:t>
      </w:r>
    </w:p>
    <w:p>
      <w:pPr>
        <w:spacing w:before="60" w:after="100"/>
      </w:pPr>
      <w:r>
        <w:rPr>
          <w:rFonts w:ascii="Arial" w:cs="Arial" w:eastAsia="Arial" w:hAnsi="Arial"/>
          <w:b w:val="false"/>
          <w:bCs w:val="false"/>
          <w:color w:val="1C1C1C"/>
          <w:sz w:val="22"/>
          <w:szCs w:val="22"/>
        </w:rPr>
        <w:t xml:space="preserve">Scrum is the most widely used Agile framework — adopted by over 75% of Agile teams worldwide. It is named after the rugby formation where the entire team moves together toward the goal. Scrum breaks work into fixed-length iterations called Sprints (typically 2 weeks). At the end of every Sprint, the team delivers real, working, potentially shippable software.</w:t>
      </w:r>
    </w:p>
    <w:p>
      <w:pPr>
        <w:spacing w:before="60" w:after="100"/>
      </w:pPr>
      <w:r>
        <w:rPr>
          <w:rFonts w:ascii="Arial" w:cs="Arial" w:eastAsia="Arial" w:hAnsi="Arial"/>
          <w:b w:val="false"/>
          <w:bCs w:val="false"/>
          <w:color w:val="1C1C1C"/>
          <w:sz w:val="22"/>
          <w:szCs w:val="22"/>
        </w:rPr>
        <w:t xml:space="preserve">The entire Scrum framework is described in the Scrum Guide — a 13-page document available free at scrum.org. Its deliberate simplicity is a feature, not a bug. Scrum provides the minimum structure necessary for effective collaboration, then trusts teams to fill in the details.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The 3-5-3 Structure of Scrum</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3 ROLES: Product Owner • Scrum Master • Developers</w:t>
            </w:r>
          </w:p>
          <w:p>
            <w:pPr>
              <w:spacing w:before="40" w:after="60"/>
            </w:pPr>
            <w:r>
              <w:rPr>
                <w:rFonts w:ascii="Arial" w:cs="Arial" w:eastAsia="Arial" w:hAnsi="Arial"/>
                <w:color w:val="1C1C1C"/>
                <w:sz w:val="22"/>
                <w:szCs w:val="22"/>
              </w:rPr>
              <w:t xml:space="preserve">5 EVENTS: Sprint • Sprint Planning • Daily Scrum • Sprint Review • Sprint Retrospective</w:t>
            </w:r>
          </w:p>
          <w:p>
            <w:pPr>
              <w:spacing w:before="40" w:after="60"/>
            </w:pPr>
            <w:r>
              <w:rPr>
                <w:rFonts w:ascii="Arial" w:cs="Arial" w:eastAsia="Arial" w:hAnsi="Arial"/>
                <w:color w:val="1C1C1C"/>
                <w:sz w:val="22"/>
                <w:szCs w:val="22"/>
              </w:rPr>
              <w:t xml:space="preserve">3 ARTIFACTS: Product Backlog • Sprint Backlog • Increment</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These 11 elements are the entirety of Scrum. Everything else is a practice, a tool, or a technique that teams adopt to support these elements.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3.2 The 3 Scrum Roles</w:t>
      </w:r>
    </w:p>
    <w:p>
      <w:pPr>
        <w:pStyle w:val="Heading3"/>
        <w:spacing w:before="200" w:after="100"/>
      </w:pPr>
      <w:r>
        <w:rPr>
          <w:rFonts w:ascii="Arial" w:cs="Arial" w:eastAsia="Arial" w:hAnsi="Arial"/>
          <w:b/>
          <w:bCs/>
          <w:color w:val="00796B"/>
          <w:sz w:val="24"/>
          <w:szCs w:val="24"/>
        </w:rPr>
        <w:t xml:space="preserve">Role 1: The Product Owner</w:t>
      </w:r>
    </w:p>
    <w:p>
      <w:pPr>
        <w:spacing w:before="60" w:after="100"/>
      </w:pPr>
      <w:r>
        <w:rPr>
          <w:rFonts w:ascii="Arial" w:cs="Arial" w:eastAsia="Arial" w:hAnsi="Arial"/>
          <w:b w:val="false"/>
          <w:bCs w:val="false"/>
          <w:color w:val="1C1C1C"/>
          <w:sz w:val="22"/>
          <w:szCs w:val="22"/>
        </w:rPr>
        <w:t xml:space="preserve">The Product Owner (PO) is the single voice of the customer within the Scrum team. Their fundamental responsibility is maximizing the value of the product. They own the Product Backlog — the ordered list of all work to be done — and they decide what gets built and in what order.</w:t>
      </w:r>
    </w:p>
    <w:p>
      <w:pPr>
        <w:spacing w:before="0" w:after="120"/>
      </w:pPr>
      <w:r>
        <w:t xml:space="preserve"/>
      </w:r>
    </w:p>
    <w:p>
      <w:pPr>
        <w:pStyle w:val="ListParagraph"/>
        <w:numPr>
          <w:ilvl w:val="0"/>
          <w:numId w:val="2"/>
        </w:numPr>
        <w:spacing w:before="40" w:after="60"/>
      </w:pPr>
      <w:r>
        <w:rPr>
          <w:rFonts w:ascii="Arial" w:cs="Arial" w:eastAsia="Arial" w:hAnsi="Arial"/>
          <w:color w:val="1C1C1C"/>
          <w:sz w:val="22"/>
          <w:szCs w:val="22"/>
        </w:rPr>
        <w:t xml:space="preserve">Must be ONE person — never a committee. Decisions by committee mean no decision, or contradictory decisions.</w:t>
      </w:r>
    </w:p>
    <w:p>
      <w:pPr>
        <w:pStyle w:val="ListParagraph"/>
        <w:numPr>
          <w:ilvl w:val="0"/>
          <w:numId w:val="2"/>
        </w:numPr>
        <w:spacing w:before="40" w:after="60"/>
      </w:pPr>
      <w:r>
        <w:rPr>
          <w:rFonts w:ascii="Arial" w:cs="Arial" w:eastAsia="Arial" w:hAnsi="Arial"/>
          <w:color w:val="1C1C1C"/>
          <w:sz w:val="22"/>
          <w:szCs w:val="22"/>
        </w:rPr>
        <w:t xml:space="preserve">Available daily to answer developer questions. A PO who meets the team once a week is a bottleneck.</w:t>
      </w:r>
    </w:p>
    <w:p>
      <w:pPr>
        <w:pStyle w:val="ListParagraph"/>
        <w:numPr>
          <w:ilvl w:val="0"/>
          <w:numId w:val="2"/>
        </w:numPr>
        <w:spacing w:before="40" w:after="60"/>
      </w:pPr>
      <w:r>
        <w:rPr>
          <w:rFonts w:ascii="Arial" w:cs="Arial" w:eastAsia="Arial" w:hAnsi="Arial"/>
          <w:color w:val="1C1C1C"/>
          <w:sz w:val="22"/>
          <w:szCs w:val="22"/>
        </w:rPr>
        <w:t xml:space="preserve">Has full authority to change priorities. No approval needed from management to reprioritize the backlog.</w:t>
      </w:r>
    </w:p>
    <w:p>
      <w:pPr>
        <w:pStyle w:val="ListParagraph"/>
        <w:numPr>
          <w:ilvl w:val="0"/>
          <w:numId w:val="2"/>
        </w:numPr>
        <w:spacing w:before="40" w:after="60"/>
      </w:pPr>
      <w:r>
        <w:rPr>
          <w:rFonts w:ascii="Arial" w:cs="Arial" w:eastAsia="Arial" w:hAnsi="Arial"/>
          <w:color w:val="1C1C1C"/>
          <w:sz w:val="22"/>
          <w:szCs w:val="22"/>
        </w:rPr>
        <w:t xml:space="preserve">Accepts or rejects completed work against Acceptance Criteria at Sprint Review.</w:t>
      </w:r>
    </w:p>
    <w:p>
      <w:pPr>
        <w:pStyle w:val="ListParagraph"/>
        <w:numPr>
          <w:ilvl w:val="0"/>
          <w:numId w:val="2"/>
        </w:numPr>
        <w:spacing w:before="40" w:after="60"/>
      </w:pPr>
      <w:r>
        <w:rPr>
          <w:rFonts w:ascii="Arial" w:cs="Arial" w:eastAsia="Arial" w:hAnsi="Arial"/>
          <w:color w:val="1C1C1C"/>
          <w:sz w:val="22"/>
          <w:szCs w:val="22"/>
        </w:rPr>
        <w:t xml:space="preserve">Interfaces with all stakeholders: executives, compliance, marketing, customers — then translates their needs into backlog priorities.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1A3E9A" w:val="clear"/>
            <w:tcMar>
              <w:top w:type="dxa" w:w="80"/>
              <w:left w:type="dxa" w:w="160"/>
              <w:bottom w:type="dxa" w:w="80"/>
              <w:right w:type="dxa" w:w="160"/>
            </w:tcMar>
          </w:tcPr>
          <w:p>
            <w:r>
              <w:rPr>
                <w:rFonts w:ascii="Arial" w:cs="Arial" w:eastAsia="Arial" w:hAnsi="Arial"/>
                <w:b/>
                <w:bCs/>
                <w:color w:val="FFFFFF"/>
                <w:sz w:val="22"/>
                <w:szCs w:val="22"/>
              </w:rPr>
              <w:t xml:space="preserve">PayEasy Product Owner: Priya Sharma</w:t>
            </w:r>
          </w:p>
        </w:tc>
      </w:tr>
      <w:tr>
        <w:tc>
          <w:tcPr>
            <w:tcBorders>
              <w:top w:val="none"/>
              <w:left w:val="thick" w:color="1A3E9A" w:sz="12"/>
              <w:bottom w:val="single" w:color="1A3E9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Role: Senior Digital Banking Manager, 12 years at First National Bank</w:t>
            </w:r>
          </w:p>
          <w:p>
            <w:pPr>
              <w:spacing w:before="40" w:after="60"/>
            </w:pPr>
            <w:r>
              <w:rPr>
                <w:rFonts w:ascii="Arial" w:cs="Arial" w:eastAsia="Arial" w:hAnsi="Arial"/>
                <w:color w:val="1C1C1C"/>
                <w:sz w:val="22"/>
                <w:szCs w:val="22"/>
              </w:rPr>
              <w:t xml:space="preserve">Authority: Full authority to prioritize the backlog without management approval</w:t>
            </w:r>
          </w:p>
          <w:p>
            <w:pPr>
              <w:spacing w:before="40" w:after="60"/>
            </w:pPr>
            <w:r>
              <w:rPr>
                <w:rFonts w:ascii="Arial" w:cs="Arial" w:eastAsia="Arial" w:hAnsi="Arial"/>
                <w:color w:val="1C1C1C"/>
                <w:sz w:val="22"/>
                <w:szCs w:val="22"/>
              </w:rPr>
              <w:t xml:space="preserve">Availability: Available 9 AM – 6 PM daily; responds to developer questions within 1 hour</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Priya’s most important decision in the project: When the RBI regulatory change hit mid-Sprint 2, she made the scope adjustment in 30 minutes without needing a board meeting. That decision saved the Sprint.</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Role 2: The Scrum Master</w:t>
      </w:r>
    </w:p>
    <w:p>
      <w:pPr>
        <w:spacing w:before="60" w:after="100"/>
      </w:pPr>
      <w:r>
        <w:rPr>
          <w:rFonts w:ascii="Arial" w:cs="Arial" w:eastAsia="Arial" w:hAnsi="Arial"/>
          <w:b w:val="false"/>
          <w:bCs w:val="false"/>
          <w:color w:val="1C1C1C"/>
          <w:sz w:val="22"/>
          <w:szCs w:val="22"/>
        </w:rPr>
        <w:t xml:space="preserve">The Scrum Master is responsible for the team’s effectiveness. They are a servant leader — they lead by serving, not by commanding. The SM does not assign tasks, does not track individual performance, and does not manage the project. They coach, facilitate, and remove obstacles.</w:t>
      </w:r>
    </w:p>
    <w:p>
      <w:pPr>
        <w:spacing w:before="0" w:after="120"/>
      </w:pPr>
      <w:r>
        <w:t xml:space="preserve"/>
      </w:r>
    </w:p>
    <w:p>
      <w:pPr>
        <w:pStyle w:val="ListParagraph"/>
        <w:numPr>
          <w:ilvl w:val="0"/>
          <w:numId w:val="2"/>
        </w:numPr>
        <w:spacing w:before="40" w:after="60"/>
      </w:pPr>
      <w:r>
        <w:rPr>
          <w:rFonts w:ascii="Arial" w:cs="Arial" w:eastAsia="Arial" w:hAnsi="Arial"/>
          <w:color w:val="1C1C1C"/>
          <w:sz w:val="22"/>
          <w:szCs w:val="22"/>
        </w:rPr>
        <w:t xml:space="preserve">Coaches team on Scrum values and practices — the teacher of Agile within the team</w:t>
      </w:r>
    </w:p>
    <w:p>
      <w:pPr>
        <w:pStyle w:val="ListParagraph"/>
        <w:numPr>
          <w:ilvl w:val="0"/>
          <w:numId w:val="2"/>
        </w:numPr>
        <w:spacing w:before="40" w:after="60"/>
      </w:pPr>
      <w:r>
        <w:rPr>
          <w:rFonts w:ascii="Arial" w:cs="Arial" w:eastAsia="Arial" w:hAnsi="Arial"/>
          <w:color w:val="1C1C1C"/>
          <w:sz w:val="22"/>
          <w:szCs w:val="22"/>
        </w:rPr>
        <w:t xml:space="preserve">Removes impediments (blockers) that prevent the team from doing their best work</w:t>
      </w:r>
    </w:p>
    <w:p>
      <w:pPr>
        <w:pStyle w:val="ListParagraph"/>
        <w:numPr>
          <w:ilvl w:val="0"/>
          <w:numId w:val="2"/>
        </w:numPr>
        <w:spacing w:before="40" w:after="60"/>
      </w:pPr>
      <w:r>
        <w:rPr>
          <w:rFonts w:ascii="Arial" w:cs="Arial" w:eastAsia="Arial" w:hAnsi="Arial"/>
          <w:color w:val="1C1C1C"/>
          <w:sz w:val="22"/>
          <w:szCs w:val="22"/>
        </w:rPr>
        <w:t xml:space="preserve">Protects the team from external distractions — the team’s shield against scope creep and ad hoc requests</w:t>
      </w:r>
    </w:p>
    <w:p>
      <w:pPr>
        <w:pStyle w:val="ListParagraph"/>
        <w:numPr>
          <w:ilvl w:val="0"/>
          <w:numId w:val="2"/>
        </w:numPr>
        <w:spacing w:before="40" w:after="60"/>
      </w:pPr>
      <w:r>
        <w:rPr>
          <w:rFonts w:ascii="Arial" w:cs="Arial" w:eastAsia="Arial" w:hAnsi="Arial"/>
          <w:color w:val="1C1C1C"/>
          <w:sz w:val="22"/>
          <w:szCs w:val="22"/>
        </w:rPr>
        <w:t xml:space="preserve">Facilitates all Scrum events — ensures ceremonies are effective and time-boxed</w:t>
      </w:r>
    </w:p>
    <w:p>
      <w:pPr>
        <w:pStyle w:val="ListParagraph"/>
        <w:numPr>
          <w:ilvl w:val="0"/>
          <w:numId w:val="2"/>
        </w:numPr>
        <w:spacing w:before="40" w:after="60"/>
      </w:pPr>
      <w:r>
        <w:rPr>
          <w:rFonts w:ascii="Arial" w:cs="Arial" w:eastAsia="Arial" w:hAnsi="Arial"/>
          <w:color w:val="1C1C1C"/>
          <w:sz w:val="22"/>
          <w:szCs w:val="22"/>
        </w:rPr>
        <w:t xml:space="preserve">Acts as change agent — helps the organization understand and adopt Scrum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Critical Distinction</w:t>
            </w:r>
          </w:p>
        </w:tc>
      </w:tr>
      <w:tr>
        <w:tc>
          <w:tcPr>
            <w:tcBorders>
              <w:top w:val="none"/>
              <w:left w:val="thick" w:color="F7A11A" w:sz="12"/>
              <w:bottom w:val="single" w:color="F7A11A" w:sz="1"/>
              <w:right w:val="none"/>
            </w:tcBorders>
            <w:shd w:fill="FFF8E1"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The Scrum Master is NOT a Project Manager. A PM assigns work, tracks time, manages the schedule, and reports to management. The SM coaches the team, facilitates ceremonies, and removes blockers. Never combine these roles.</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Role 3: Developers</w:t>
      </w:r>
    </w:p>
    <w:p>
      <w:pPr>
        <w:spacing w:before="60" w:after="100"/>
      </w:pPr>
      <w:r>
        <w:rPr>
          <w:rFonts w:ascii="Arial" w:cs="Arial" w:eastAsia="Arial" w:hAnsi="Arial"/>
          <w:b w:val="false"/>
          <w:bCs w:val="false"/>
          <w:color w:val="1C1C1C"/>
          <w:sz w:val="22"/>
          <w:szCs w:val="22"/>
        </w:rPr>
        <w:t xml:space="preserve">In Scrum, “Developers” refers to everyone who does the work of building the product — programmers, QA engineers, UX designers, database administrators, DevOps engineers, and any other specialist contributing to the Increment. The team is cross-functional (all skills in-house) and self-organizing (nobody assigns tasks from outside).</w:t>
      </w:r>
    </w:p>
    <w:p>
      <w:pPr>
        <w:spacing w:before="0" w:after="120"/>
      </w:pPr>
      <w:r>
        <w:t xml:space="preserve"/>
      </w:r>
    </w:p>
    <w:p>
      <w:pPr>
        <w:pStyle w:val="ListParagraph"/>
        <w:numPr>
          <w:ilvl w:val="0"/>
          <w:numId w:val="2"/>
        </w:numPr>
        <w:spacing w:before="40" w:after="60"/>
      </w:pPr>
      <w:r>
        <w:rPr>
          <w:rFonts w:ascii="Arial" w:cs="Arial" w:eastAsia="Arial" w:hAnsi="Arial"/>
          <w:color w:val="1C1C1C"/>
          <w:sz w:val="22"/>
          <w:szCs w:val="22"/>
        </w:rPr>
        <w:t xml:space="preserve">Cross-functional: the team collectively has all skills needed to build the product</w:t>
      </w:r>
    </w:p>
    <w:p>
      <w:pPr>
        <w:pStyle w:val="ListParagraph"/>
        <w:numPr>
          <w:ilvl w:val="0"/>
          <w:numId w:val="2"/>
        </w:numPr>
        <w:spacing w:before="40" w:after="60"/>
      </w:pPr>
      <w:r>
        <w:rPr>
          <w:rFonts w:ascii="Arial" w:cs="Arial" w:eastAsia="Arial" w:hAnsi="Arial"/>
          <w:color w:val="1C1C1C"/>
          <w:sz w:val="22"/>
          <w:szCs w:val="22"/>
        </w:rPr>
        <w:t xml:space="preserve">Self-organizing: developers decide HOW to do the work during Sprint Planning</w:t>
      </w:r>
    </w:p>
    <w:p>
      <w:pPr>
        <w:pStyle w:val="ListParagraph"/>
        <w:numPr>
          <w:ilvl w:val="0"/>
          <w:numId w:val="2"/>
        </w:numPr>
        <w:spacing w:before="40" w:after="60"/>
      </w:pPr>
      <w:r>
        <w:rPr>
          <w:rFonts w:ascii="Arial" w:cs="Arial" w:eastAsia="Arial" w:hAnsi="Arial"/>
          <w:color w:val="1C1C1C"/>
          <w:sz w:val="22"/>
          <w:szCs w:val="22"/>
        </w:rPr>
        <w:t xml:space="preserve">Collectively accountable: the team succeeds or fails together — no individual blame</w:t>
      </w:r>
    </w:p>
    <w:p>
      <w:pPr>
        <w:pStyle w:val="ListParagraph"/>
        <w:numPr>
          <w:ilvl w:val="0"/>
          <w:numId w:val="2"/>
        </w:numPr>
        <w:spacing w:before="40" w:after="60"/>
      </w:pPr>
      <w:r>
        <w:rPr>
          <w:rFonts w:ascii="Arial" w:cs="Arial" w:eastAsia="Arial" w:hAnsi="Arial"/>
          <w:color w:val="1C1C1C"/>
          <w:sz w:val="22"/>
          <w:szCs w:val="22"/>
        </w:rPr>
        <w:t xml:space="preserve">Ideal size: 3-9 people (the “two-pizza rule” — small enough to feed with two pizzas)</w:t>
      </w:r>
    </w:p>
    <w:p>
      <w:pPr>
        <w:pStyle w:val="ListParagraph"/>
        <w:numPr>
          <w:ilvl w:val="0"/>
          <w:numId w:val="2"/>
        </w:numPr>
        <w:spacing w:before="40" w:after="60"/>
      </w:pPr>
      <w:r>
        <w:rPr>
          <w:rFonts w:ascii="Arial" w:cs="Arial" w:eastAsia="Arial" w:hAnsi="Arial"/>
          <w:color w:val="1C1C1C"/>
          <w:sz w:val="22"/>
          <w:szCs w:val="22"/>
        </w:rPr>
        <w:t xml:space="preserve">Estimate their own work: nobody outside the team can assign story points or hour estimates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796B" w:val="clear"/>
            <w:tcMar>
              <w:top w:type="dxa" w:w="80"/>
              <w:left w:type="dxa" w:w="160"/>
              <w:bottom w:type="dxa" w:w="80"/>
              <w:right w:type="dxa" w:w="160"/>
            </w:tcMar>
          </w:tcPr>
          <w:p>
            <w:r>
              <w:rPr>
                <w:rFonts w:ascii="Arial" w:cs="Arial" w:eastAsia="Arial" w:hAnsi="Arial"/>
                <w:b/>
                <w:bCs/>
                <w:color w:val="FFFFFF"/>
                <w:sz w:val="22"/>
                <w:szCs w:val="22"/>
              </w:rPr>
              <w:t xml:space="preserve">PayEasy Development Team (7 members)</w:t>
            </w:r>
          </w:p>
        </w:tc>
      </w:tr>
      <w:tr>
        <w:tc>
          <w:tcPr>
            <w:tcBorders>
              <w:top w:val="none"/>
              <w:left w:val="thick" w:color="00796B" w:sz="12"/>
              <w:bottom w:val="single" w:color="00796B"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Arun Kumar — Backend Lead (Java/Spring Boot)</w:t>
            </w:r>
          </w:p>
          <w:p>
            <w:pPr>
              <w:spacing w:before="40" w:after="60"/>
            </w:pPr>
            <w:r>
              <w:rPr>
                <w:rFonts w:ascii="Arial" w:cs="Arial" w:eastAsia="Arial" w:hAnsi="Arial"/>
                <w:color w:val="1C1C1C"/>
                <w:sz w:val="22"/>
                <w:szCs w:val="22"/>
              </w:rPr>
              <w:t xml:space="preserve">Meera Patel — Backend Dev (Security &amp; APIs)</w:t>
            </w:r>
          </w:p>
          <w:p>
            <w:pPr>
              <w:spacing w:before="40" w:after="60"/>
            </w:pPr>
            <w:r>
              <w:rPr>
                <w:rFonts w:ascii="Arial" w:cs="Arial" w:eastAsia="Arial" w:hAnsi="Arial"/>
                <w:color w:val="1C1C1C"/>
                <w:sz w:val="22"/>
                <w:szCs w:val="22"/>
              </w:rPr>
              <w:t xml:space="preserve">Suresh Nair — Frontend Dev (React.js)</w:t>
            </w:r>
          </w:p>
          <w:p>
            <w:pPr>
              <w:spacing w:before="40" w:after="60"/>
            </w:pPr>
            <w:r>
              <w:rPr>
                <w:rFonts w:ascii="Arial" w:cs="Arial" w:eastAsia="Arial" w:hAnsi="Arial"/>
                <w:color w:val="1C1C1C"/>
                <w:sz w:val="22"/>
                <w:szCs w:val="22"/>
              </w:rPr>
              <w:t xml:space="preserve">Divya Krishnan — UX Designer</w:t>
            </w:r>
          </w:p>
          <w:p>
            <w:pPr>
              <w:spacing w:before="40" w:after="60"/>
            </w:pPr>
            <w:r>
              <w:rPr>
                <w:rFonts w:ascii="Arial" w:cs="Arial" w:eastAsia="Arial" w:hAnsi="Arial"/>
                <w:color w:val="1C1C1C"/>
                <w:sz w:val="22"/>
                <w:szCs w:val="22"/>
              </w:rPr>
              <w:t xml:space="preserve">Karan Shah — QA Lead (Manual + Automation)</w:t>
            </w:r>
          </w:p>
          <w:p>
            <w:pPr>
              <w:spacing w:before="40" w:after="60"/>
            </w:pPr>
            <w:r>
              <w:rPr>
                <w:rFonts w:ascii="Arial" w:cs="Arial" w:eastAsia="Arial" w:hAnsi="Arial"/>
                <w:color w:val="1C1C1C"/>
                <w:sz w:val="22"/>
                <w:szCs w:val="22"/>
              </w:rPr>
              <w:t xml:space="preserve">Lakshmi Iyer — Database Engineer (Oracle)</w:t>
            </w:r>
          </w:p>
          <w:p>
            <w:pPr>
              <w:spacing w:before="40" w:after="60"/>
            </w:pPr>
            <w:r>
              <w:rPr>
                <w:rFonts w:ascii="Arial" w:cs="Arial" w:eastAsia="Arial" w:hAnsi="Arial"/>
                <w:color w:val="1C1C1C"/>
                <w:sz w:val="22"/>
                <w:szCs w:val="22"/>
              </w:rPr>
              <w:t xml:space="preserve">Farhan Ahmed — DevOps Engineer (CI/CD, AWS)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All seven are “Developers” in Scrum terminology — none is more or less “Developer” than another.</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3.3 The 5 Scrum Events</w:t>
      </w:r>
    </w:p>
    <w:p>
      <w:pPr>
        <w:pStyle w:val="Heading3"/>
        <w:spacing w:before="200" w:after="100"/>
      </w:pPr>
      <w:r>
        <w:rPr>
          <w:rFonts w:ascii="Arial" w:cs="Arial" w:eastAsia="Arial" w:hAnsi="Arial"/>
          <w:b/>
          <w:bCs/>
          <w:color w:val="00796B"/>
          <w:sz w:val="24"/>
          <w:szCs w:val="24"/>
        </w:rPr>
        <w:t xml:space="preserve">Event 1: The Sprint</w:t>
      </w:r>
    </w:p>
    <w:p>
      <w:pPr>
        <w:spacing w:before="60" w:after="100"/>
      </w:pPr>
      <w:r>
        <w:rPr>
          <w:rFonts w:ascii="Arial" w:cs="Arial" w:eastAsia="Arial" w:hAnsi="Arial"/>
          <w:b w:val="false"/>
          <w:bCs w:val="false"/>
          <w:color w:val="1C1C1C"/>
          <w:sz w:val="22"/>
          <w:szCs w:val="22"/>
        </w:rPr>
        <w:t xml:space="preserve">The Sprint is the heartbeat of Scrum — a fixed-length iteration (1-4 weeks, most commonly 2 weeks) during which the team builds a working, potentially shippable product Increment. The Sprint is the container for all other Scrum events.</w:t>
      </w:r>
    </w:p>
    <w:p>
      <w:pPr>
        <w:pStyle w:val="ListParagraph"/>
        <w:numPr>
          <w:ilvl w:val="0"/>
          <w:numId w:val="2"/>
        </w:numPr>
        <w:spacing w:before="40" w:after="60"/>
      </w:pPr>
      <w:r>
        <w:rPr>
          <w:rFonts w:ascii="Arial" w:cs="Arial" w:eastAsia="Arial" w:hAnsi="Arial"/>
          <w:color w:val="1C1C1C"/>
          <w:sz w:val="22"/>
          <w:szCs w:val="22"/>
        </w:rPr>
        <w:t xml:space="preserve">Fixed length: the Sprint duration never changes mid-project. If you start with 2-week Sprints, every Sprint is 2 weeks.</w:t>
      </w:r>
    </w:p>
    <w:p>
      <w:pPr>
        <w:pStyle w:val="ListParagraph"/>
        <w:numPr>
          <w:ilvl w:val="0"/>
          <w:numId w:val="2"/>
        </w:numPr>
        <w:spacing w:before="40" w:after="60"/>
      </w:pPr>
      <w:r>
        <w:rPr>
          <w:rFonts w:ascii="Arial" w:cs="Arial" w:eastAsia="Arial" w:hAnsi="Arial"/>
          <w:color w:val="1C1C1C"/>
          <w:sz w:val="22"/>
          <w:szCs w:val="22"/>
        </w:rPr>
        <w:t xml:space="preserve">Sprint Goal: every Sprint has one clear, unambiguous goal that the team commits to</w:t>
      </w:r>
    </w:p>
    <w:p>
      <w:pPr>
        <w:pStyle w:val="ListParagraph"/>
        <w:numPr>
          <w:ilvl w:val="0"/>
          <w:numId w:val="2"/>
        </w:numPr>
        <w:spacing w:before="40" w:after="60"/>
      </w:pPr>
      <w:r>
        <w:rPr>
          <w:rFonts w:ascii="Arial" w:cs="Arial" w:eastAsia="Arial" w:hAnsi="Arial"/>
          <w:color w:val="1C1C1C"/>
          <w:sz w:val="22"/>
          <w:szCs w:val="22"/>
        </w:rPr>
        <w:t xml:space="preserve">No scope changes: once a Sprint begins, the Sprint Goal cannot be changed except by the PO ordering a Sprint cancellation</w:t>
      </w:r>
    </w:p>
    <w:p>
      <w:pPr>
        <w:pStyle w:val="ListParagraph"/>
        <w:numPr>
          <w:ilvl w:val="0"/>
          <w:numId w:val="2"/>
        </w:numPr>
        <w:spacing w:before="40" w:after="60"/>
      </w:pPr>
      <w:r>
        <w:rPr>
          <w:rFonts w:ascii="Arial" w:cs="Arial" w:eastAsia="Arial" w:hAnsi="Arial"/>
          <w:color w:val="1C1C1C"/>
          <w:sz w:val="22"/>
          <w:szCs w:val="22"/>
        </w:rPr>
        <w:t xml:space="preserve">Consecutive: when one Sprint ends, the next begins immediately — no gaps</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Event 2: Sprint Planning</w:t>
      </w:r>
    </w:p>
    <w:p>
      <w:pPr>
        <w:spacing w:before="60" w:after="100"/>
      </w:pPr>
      <w:r>
        <w:rPr>
          <w:rFonts w:ascii="Arial" w:cs="Arial" w:eastAsia="Arial" w:hAnsi="Arial"/>
          <w:b w:val="false"/>
          <w:bCs w:val="false"/>
          <w:color w:val="1C1C1C"/>
          <w:sz w:val="22"/>
          <w:szCs w:val="22"/>
        </w:rPr>
        <w:t xml:space="preserve">Sprint Planning happens at the start of every Sprint. The entire Scrum team answers three questions: WHY is this Sprint valuable? (Sprint Goal) WHAT can be done? (selected backlog items) HOW will the work get done? (tasks and self-assignment). For a 2-week Sprint, the maximum timebox is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PayEasy Sprint 3 Planning Output:</w:t>
            </w:r>
          </w:p>
          <w:p>
            <w:pPr>
              <w:spacing w:before="30" w:after="30"/>
            </w:pPr>
            <w:r>
              <w:rPr>
                <w:rFonts w:ascii="Courier New" w:cs="Courier New" w:eastAsia="Courier New" w:hAnsi="Courier New"/>
                <w:color w:val="0D1B3E"/>
                <w:sz w:val="18"/>
                <w:szCs w:val="18"/>
              </w:rPr>
              <w:t xml:space="preserve">  Sprint Goal: 'Customers can securely transfer funds with real-time confirmation'</w:t>
            </w:r>
          </w:p>
          <w:p>
            <w:pPr>
              <w:spacing w:before="30" w:after="30"/>
            </w:pPr>
            <w:r>
              <w:rPr>
                <w:rFonts w:ascii="Courier New" w:cs="Courier New" w:eastAsia="Courier New" w:hAnsi="Courier New"/>
                <w:color w:val="0D1B3E"/>
                <w:sz w:val="18"/>
                <w:szCs w:val="18"/>
              </w:rPr>
              <w:t xml:space="preserve">  Selected Stories: 5 stories totaling 26 story points</w:t>
            </w:r>
          </w:p>
          <w:p>
            <w:pPr>
              <w:spacing w:before="30" w:after="30"/>
            </w:pPr>
            <w:r>
              <w:rPr>
                <w:rFonts w:ascii="Courier New" w:cs="Courier New" w:eastAsia="Courier New" w:hAnsi="Courier New"/>
                <w:color w:val="0D1B3E"/>
                <w:sz w:val="18"/>
                <w:szCs w:val="18"/>
              </w:rPr>
              <w:t xml:space="preserve">  Tasks: Each story broken into 5-10 technical sub-tasks</w:t>
            </w:r>
          </w:p>
          <w:p>
            <w:pPr>
              <w:spacing w:before="30" w:after="30"/>
            </w:pPr>
            <w:r>
              <w:rPr>
                <w:rFonts w:ascii="Courier New" w:cs="Courier New" w:eastAsia="Courier New" w:hAnsi="Courier New"/>
                <w:color w:val="0D1B3E"/>
                <w:sz w:val="18"/>
                <w:szCs w:val="18"/>
              </w:rPr>
              <w:t xml:space="preserve">  Assignments: Developers self-assign based on skills and availability</w:t>
            </w:r>
          </w:p>
          <w:p>
            <w:pPr>
              <w:spacing w:before="30" w:after="30"/>
            </w:pPr>
            <w:r>
              <w:rPr>
                <w:rFonts w:ascii="Courier New" w:cs="Courier New" w:eastAsia="Courier New" w:hAnsi="Courier New"/>
                <w:color w:val="0D1B3E"/>
                <w:sz w:val="18"/>
                <w:szCs w:val="18"/>
              </w:rPr>
              <w:t xml:space="preserve">  Duration: 3 hours 15 minutes (within 4-hour timebox)</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Event 3: Daily Scrum (Standup)</w:t>
      </w:r>
    </w:p>
    <w:p>
      <w:pPr>
        <w:spacing w:before="60" w:after="100"/>
      </w:pPr>
      <w:r>
        <w:rPr>
          <w:rFonts w:ascii="Arial" w:cs="Arial" w:eastAsia="Arial" w:hAnsi="Arial"/>
          <w:b w:val="false"/>
          <w:bCs w:val="false"/>
          <w:color w:val="1C1C1C"/>
          <w:sz w:val="22"/>
          <w:szCs w:val="22"/>
        </w:rPr>
        <w:t xml:space="preserve">The Daily Scrum happens every day, at the same time and place, for exactly 15 minutes. It is for Developers only (PO and SM may attend but are not required to speak). Done standing to encourage brevity. Each developer answers three questions:</w:t>
      </w:r>
    </w:p>
    <w:p>
      <w:pPr>
        <w:pStyle w:val="ListParagraph"/>
        <w:numPr>
          <w:ilvl w:val="0"/>
          <w:numId w:val="3"/>
        </w:numPr>
        <w:spacing w:before="40" w:after="60"/>
      </w:pPr>
      <w:r>
        <w:rPr>
          <w:rFonts w:ascii="Arial" w:cs="Arial" w:eastAsia="Arial" w:hAnsi="Arial"/>
          <w:b w:val="false"/>
          <w:bCs w:val="false"/>
          <w:color w:val="1C1C1C"/>
          <w:sz w:val="22"/>
          <w:szCs w:val="22"/>
        </w:rPr>
        <w:t xml:space="preserve">What did I accomplish since the last Daily Scrum?</w:t>
      </w:r>
    </w:p>
    <w:p>
      <w:pPr>
        <w:pStyle w:val="ListParagraph"/>
        <w:numPr>
          <w:ilvl w:val="0"/>
          <w:numId w:val="3"/>
        </w:numPr>
        <w:spacing w:before="40" w:after="60"/>
      </w:pPr>
      <w:r>
        <w:rPr>
          <w:rFonts w:ascii="Arial" w:cs="Arial" w:eastAsia="Arial" w:hAnsi="Arial"/>
          <w:b w:val="false"/>
          <w:bCs w:val="false"/>
          <w:color w:val="1C1C1C"/>
          <w:sz w:val="22"/>
          <w:szCs w:val="22"/>
        </w:rPr>
        <w:t xml:space="preserve">What do I plan to do before the next Daily Scrum?</w:t>
      </w:r>
    </w:p>
    <w:p>
      <w:pPr>
        <w:pStyle w:val="ListParagraph"/>
        <w:numPr>
          <w:ilvl w:val="0"/>
          <w:numId w:val="3"/>
        </w:numPr>
        <w:spacing w:before="40" w:after="60"/>
      </w:pPr>
      <w:r>
        <w:rPr>
          <w:rFonts w:ascii="Arial" w:cs="Arial" w:eastAsia="Arial" w:hAnsi="Arial"/>
          <w:b w:val="false"/>
          <w:bCs w:val="false"/>
          <w:color w:val="1C1C1C"/>
          <w:sz w:val="22"/>
          <w:szCs w:val="22"/>
        </w:rPr>
        <w:t xml:space="preserve">Is anything blocking me from achieving the Sprint Goal?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Common Mistake</w:t>
            </w:r>
          </w:p>
        </w:tc>
      </w:tr>
      <w:tr>
        <w:tc>
          <w:tcPr>
            <w:tcBorders>
              <w:top w:val="none"/>
              <w:left w:val="thick" w:color="F7A11A" w:sz="12"/>
              <w:bottom w:val="single" w:color="F7A11A" w:sz="1"/>
              <w:right w:val="none"/>
            </w:tcBorders>
            <w:shd w:fill="FFF8E1"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The Daily Scrum is NOT a status report to the Scrum Master or management. It is a coordination tool for developers. When managers attend and developers start reporting to them instead of coordinating with each other, the entire value of the ceremony is destroyed.</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Event 4: Sprint Review</w:t>
      </w:r>
    </w:p>
    <w:p>
      <w:pPr>
        <w:spacing w:before="60" w:after="100"/>
      </w:pPr>
      <w:r>
        <w:rPr>
          <w:rFonts w:ascii="Arial" w:cs="Arial" w:eastAsia="Arial" w:hAnsi="Arial"/>
          <w:b w:val="false"/>
          <w:bCs w:val="false"/>
          <w:color w:val="1C1C1C"/>
          <w:sz w:val="22"/>
          <w:szCs w:val="22"/>
        </w:rPr>
        <w:t xml:space="preserve">The Sprint Review happens at the end of the Sprint. The team demonstrates WORKING SOFTWARE to stakeholders — not slides, not videos, not descriptions. Real working software. Stakeholders provide feedback, which the PO captures as new or updated backlog items. Maximum 4 hours for a 2-week Sprint.</w:t>
      </w:r>
    </w:p>
    <w:p>
      <w:pPr>
        <w:pStyle w:val="ListParagraph"/>
        <w:numPr>
          <w:ilvl w:val="0"/>
          <w:numId w:val="2"/>
        </w:numPr>
        <w:spacing w:before="40" w:after="60"/>
      </w:pPr>
      <w:r>
        <w:rPr>
          <w:rFonts w:ascii="Arial" w:cs="Arial" w:eastAsia="Arial" w:hAnsi="Arial"/>
          <w:color w:val="1C1C1C"/>
          <w:sz w:val="22"/>
          <w:szCs w:val="22"/>
        </w:rPr>
        <w:t xml:space="preserve">Demonstrate: live demo of every completed story on real infrastructure</w:t>
      </w:r>
    </w:p>
    <w:p>
      <w:pPr>
        <w:pStyle w:val="ListParagraph"/>
        <w:numPr>
          <w:ilvl w:val="0"/>
          <w:numId w:val="2"/>
        </w:numPr>
        <w:spacing w:before="40" w:after="60"/>
      </w:pPr>
      <w:r>
        <w:rPr>
          <w:rFonts w:ascii="Arial" w:cs="Arial" w:eastAsia="Arial" w:hAnsi="Arial"/>
          <w:color w:val="1C1C1C"/>
          <w:sz w:val="22"/>
          <w:szCs w:val="22"/>
        </w:rPr>
        <w:t xml:space="preserve">Inspect: stakeholders provide honest feedback on what was built</w:t>
      </w:r>
    </w:p>
    <w:p>
      <w:pPr>
        <w:pStyle w:val="ListParagraph"/>
        <w:numPr>
          <w:ilvl w:val="0"/>
          <w:numId w:val="2"/>
        </w:numPr>
        <w:spacing w:before="40" w:after="60"/>
      </w:pPr>
      <w:r>
        <w:rPr>
          <w:rFonts w:ascii="Arial" w:cs="Arial" w:eastAsia="Arial" w:hAnsi="Arial"/>
          <w:color w:val="1C1C1C"/>
          <w:sz w:val="22"/>
          <w:szCs w:val="22"/>
        </w:rPr>
        <w:t xml:space="preserve">Adapt: PO updates the Product Backlog based on feedback</w:t>
      </w:r>
    </w:p>
    <w:p>
      <w:pPr>
        <w:pStyle w:val="ListParagraph"/>
        <w:numPr>
          <w:ilvl w:val="0"/>
          <w:numId w:val="2"/>
        </w:numPr>
        <w:spacing w:before="40" w:after="60"/>
      </w:pPr>
      <w:r>
        <w:rPr>
          <w:rFonts w:ascii="Arial" w:cs="Arial" w:eastAsia="Arial" w:hAnsi="Arial"/>
          <w:color w:val="1C1C1C"/>
          <w:sz w:val="22"/>
          <w:szCs w:val="22"/>
        </w:rPr>
        <w:t xml:space="preserve">Accept: PO formally accepts or rejects each completed story against its Acceptance Criteria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A8A5A" w:val="clear"/>
            <w:tcMar>
              <w:top w:type="dxa" w:w="80"/>
              <w:left w:type="dxa" w:w="160"/>
              <w:bottom w:type="dxa" w:w="80"/>
              <w:right w:type="dxa" w:w="160"/>
            </w:tcMar>
          </w:tcPr>
          <w:p>
            <w:r>
              <w:rPr>
                <w:rFonts w:ascii="Arial" w:cs="Arial" w:eastAsia="Arial" w:hAnsi="Arial"/>
                <w:b/>
                <w:bCs/>
                <w:color w:val="FFFFFF"/>
                <w:sz w:val="22"/>
                <w:szCs w:val="22"/>
              </w:rPr>
              <w:t xml:space="preserve">PayEasy Sprint 1 Review — A Defining Moment</w:t>
            </w:r>
          </w:p>
        </w:tc>
      </w:tr>
      <w:tr>
        <w:tc>
          <w:tcPr>
            <w:tcBorders>
              <w:top w:val="none"/>
              <w:left w:val="thick" w:color="0A8A5A" w:sz="12"/>
              <w:bottom w:val="single" w:color="0A8A5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Attendees: Full team + Bank CTO + Digital Banking Head + 2 real customers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During the live demo, an elderly test customer (68 years old) saw the session timeout warning: “Session will expire in 10 minutes.”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Customer: “I don’t understand what that means.”</w:t>
            </w:r>
          </w:p>
          <w:p>
            <w:pPr>
              <w:spacing w:before="40" w:after="60"/>
            </w:pPr>
            <w:r>
              <w:rPr>
                <w:rFonts w:ascii="Arial" w:cs="Arial" w:eastAsia="Arial" w:hAnsi="Arial"/>
                <w:color w:val="1C1C1C"/>
                <w:sz w:val="22"/>
                <w:szCs w:val="22"/>
              </w:rPr>
              <w:t xml:space="preserve">PO immediately: “We’ll change it to: ‘You will be logged out in 10 minutes for security — click here to stay logged in.’”</w:t>
            </w:r>
          </w:p>
          <w:p>
            <w:pPr>
              <w:spacing w:before="40" w:after="60"/>
            </w:pPr>
            <w:r>
              <w:rPr>
                <w:rFonts w:ascii="Arial" w:cs="Arial" w:eastAsia="Arial" w:hAnsi="Arial"/>
                <w:color w:val="1C1C1C"/>
                <w:sz w:val="22"/>
                <w:szCs w:val="22"/>
              </w:rPr>
              <w:t xml:space="preserve">New JIRA ticket created on the spot. Fixed in Sprint 2 at a cost of 3 hours.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This one conversation prevented a potential accessibility lawsuit and customer support explosion. This is why real users must attend Sprint Reviews.</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Event 5: Sprint Retrospective</w:t>
      </w:r>
    </w:p>
    <w:p>
      <w:pPr>
        <w:spacing w:before="60" w:after="100"/>
      </w:pPr>
      <w:r>
        <w:rPr>
          <w:rFonts w:ascii="Arial" w:cs="Arial" w:eastAsia="Arial" w:hAnsi="Arial"/>
          <w:b w:val="false"/>
          <w:bCs w:val="false"/>
          <w:color w:val="1C1C1C"/>
          <w:sz w:val="22"/>
          <w:szCs w:val="22"/>
        </w:rPr>
        <w:t xml:space="preserve">The Sprint Retrospective is the team’s continuous improvement engine. After each Sprint, the team reflects on HOW they worked (not what they built — that’s the Sprint Review) and identifies specific improvements. Maximum 3 hours for a 2-week Sprint. Only the Scrum team attends — it is a safe space for honest conversation.</w:t>
      </w:r>
    </w:p>
    <w:p>
      <w:pPr>
        <w:spacing w:before="60" w:after="100"/>
      </w:pPr>
      <w:r>
        <w:rPr>
          <w:rFonts w:ascii="Arial" w:cs="Arial" w:eastAsia="Arial" w:hAnsi="Arial"/>
          <w:b w:val="false"/>
          <w:bCs w:val="false"/>
          <w:color w:val="1C1C1C"/>
          <w:sz w:val="22"/>
          <w:szCs w:val="22"/>
        </w:rPr>
        <w:t xml:space="preserve">Three questions structure the retrospective:</w:t>
      </w:r>
    </w:p>
    <w:p>
      <w:pPr>
        <w:pStyle w:val="ListParagraph"/>
        <w:numPr>
          <w:ilvl w:val="0"/>
          <w:numId w:val="2"/>
        </w:numPr>
        <w:spacing w:before="40" w:after="60"/>
      </w:pPr>
      <w:r>
        <w:rPr>
          <w:rFonts w:ascii="Arial" w:cs="Arial" w:eastAsia="Arial" w:hAnsi="Arial"/>
          <w:color w:val="1C1C1C"/>
          <w:sz w:val="22"/>
          <w:szCs w:val="22"/>
        </w:rPr>
        <w:t xml:space="preserve">What went WELL? (What should we keep doing?)</w:t>
      </w:r>
    </w:p>
    <w:p>
      <w:pPr>
        <w:pStyle w:val="ListParagraph"/>
        <w:numPr>
          <w:ilvl w:val="0"/>
          <w:numId w:val="2"/>
        </w:numPr>
        <w:spacing w:before="40" w:after="60"/>
      </w:pPr>
      <w:r>
        <w:rPr>
          <w:rFonts w:ascii="Arial" w:cs="Arial" w:eastAsia="Arial" w:hAnsi="Arial"/>
          <w:color w:val="1C1C1C"/>
          <w:sz w:val="22"/>
          <w:szCs w:val="22"/>
        </w:rPr>
        <w:t xml:space="preserve">What went WRONG? (What caused friction or failure?)</w:t>
      </w:r>
    </w:p>
    <w:p>
      <w:pPr>
        <w:pStyle w:val="ListParagraph"/>
        <w:numPr>
          <w:ilvl w:val="0"/>
          <w:numId w:val="2"/>
        </w:numPr>
        <w:spacing w:before="40" w:after="60"/>
      </w:pPr>
      <w:r>
        <w:rPr>
          <w:rFonts w:ascii="Arial" w:cs="Arial" w:eastAsia="Arial" w:hAnsi="Arial"/>
          <w:color w:val="1C1C1C"/>
          <w:sz w:val="22"/>
          <w:szCs w:val="22"/>
        </w:rPr>
        <w:t xml:space="preserve">What should we TRY? (Specific, owned, time-bound improvement actions)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The Cardinal Sin of Retrospectives</w:t>
            </w:r>
          </w:p>
        </w:tc>
      </w:tr>
      <w:tr>
        <w:tc>
          <w:tcPr>
            <w:tcBorders>
              <w:top w:val="none"/>
              <w:left w:val="thick" w:color="F7A11A" w:sz="12"/>
              <w:bottom w:val="single" w:color="F7A11A" w:sz="1"/>
              <w:right w:val="none"/>
            </w:tcBorders>
            <w:shd w:fill="FFF8E1"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 retrospective that produces no specific action items is theater. Every retrospective must end with 1-3 improvements that have a named owner and a deadline. The next retrospective starts by checking: did we do what we said we’d do?</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3.4 The 3 Scrum Artifacts</w:t>
      </w:r>
    </w:p>
    <w:p>
      <w:pPr>
        <w:pStyle w:val="Heading3"/>
        <w:spacing w:before="200" w:after="100"/>
      </w:pPr>
      <w:r>
        <w:rPr>
          <w:rFonts w:ascii="Arial" w:cs="Arial" w:eastAsia="Arial" w:hAnsi="Arial"/>
          <w:b/>
          <w:bCs/>
          <w:color w:val="00796B"/>
          <w:sz w:val="24"/>
          <w:szCs w:val="24"/>
        </w:rPr>
        <w:t xml:space="preserve">Artifact 1: Product Backlog</w:t>
      </w:r>
    </w:p>
    <w:p>
      <w:pPr>
        <w:spacing w:before="60" w:after="100"/>
      </w:pPr>
      <w:r>
        <w:rPr>
          <w:rFonts w:ascii="Arial" w:cs="Arial" w:eastAsia="Arial" w:hAnsi="Arial"/>
          <w:b w:val="false"/>
          <w:bCs w:val="false"/>
          <w:color w:val="1C1C1C"/>
          <w:sz w:val="22"/>
          <w:szCs w:val="22"/>
        </w:rPr>
        <w:t xml:space="preserve">The Product Backlog is the complete, ordered list of all work to be done on the product. Owned by the Product Owner. Always evolving — it is never “done.” Items at the top are small, detailed, and estimated. Items further down are larger, rougher, and less defined. The backlog is transparent — anyone can see it.</w:t>
      </w:r>
    </w:p>
    <w:p>
      <w:pPr>
        <w:pStyle w:val="Heading3"/>
        <w:spacing w:before="200" w:after="100"/>
      </w:pPr>
      <w:r>
        <w:rPr>
          <w:rFonts w:ascii="Arial" w:cs="Arial" w:eastAsia="Arial" w:hAnsi="Arial"/>
          <w:b/>
          <w:bCs/>
          <w:color w:val="00796B"/>
          <w:sz w:val="24"/>
          <w:szCs w:val="24"/>
        </w:rPr>
        <w:t xml:space="preserve">Artifact 2: Sprint Backlog</w:t>
      </w:r>
    </w:p>
    <w:p>
      <w:pPr>
        <w:spacing w:before="60" w:after="100"/>
      </w:pPr>
      <w:r>
        <w:rPr>
          <w:rFonts w:ascii="Arial" w:cs="Arial" w:eastAsia="Arial" w:hAnsi="Arial"/>
          <w:b w:val="false"/>
          <w:bCs w:val="false"/>
          <w:color w:val="1C1C1C"/>
          <w:sz w:val="22"/>
          <w:szCs w:val="22"/>
        </w:rPr>
        <w:t xml:space="preserve">The Sprint Backlog is the subset of Product Backlog items selected for the current Sprint, plus the Sprint Goal and the team’s plan for achieving it. Owned by the Developers. Only Developers can add or remove tasks from the Sprint Backlog.</w:t>
      </w:r>
    </w:p>
    <w:p>
      <w:pPr>
        <w:pStyle w:val="Heading3"/>
        <w:spacing w:before="200" w:after="100"/>
      </w:pPr>
      <w:r>
        <w:rPr>
          <w:rFonts w:ascii="Arial" w:cs="Arial" w:eastAsia="Arial" w:hAnsi="Arial"/>
          <w:b/>
          <w:bCs/>
          <w:color w:val="00796B"/>
          <w:sz w:val="24"/>
          <w:szCs w:val="24"/>
        </w:rPr>
        <w:t xml:space="preserve">Artifact 3: Increment</w:t>
      </w:r>
    </w:p>
    <w:p>
      <w:pPr>
        <w:spacing w:before="60" w:after="100"/>
      </w:pPr>
      <w:r>
        <w:rPr>
          <w:rFonts w:ascii="Arial" w:cs="Arial" w:eastAsia="Arial" w:hAnsi="Arial"/>
          <w:b w:val="false"/>
          <w:bCs w:val="false"/>
          <w:color w:val="1C1C1C"/>
          <w:sz w:val="22"/>
          <w:szCs w:val="22"/>
        </w:rPr>
        <w:t xml:space="preserve">The Increment is the sum of all Product Backlog items completed in the current Sprint PLUS all previous Sprints. It must be usable — potentially shippable to production even if the PO chooses not to release it. The Increment must meet the team’s Definition of Done.</w:t>
      </w:r>
    </w:p>
    <w:p>
      <w:pPr>
        <w:pStyle w:val="Heading3"/>
        <w:spacing w:before="200" w:after="100"/>
      </w:pPr>
      <w:r>
        <w:rPr>
          <w:rFonts w:ascii="Arial" w:cs="Arial" w:eastAsia="Arial" w:hAnsi="Arial"/>
          <w:b/>
          <w:bCs/>
          <w:color w:val="00796B"/>
          <w:sz w:val="24"/>
          <w:szCs w:val="24"/>
        </w:rPr>
        <w:t xml:space="preserve">The Definition of Done</w:t>
      </w:r>
    </w:p>
    <w:p>
      <w:pPr>
        <w:spacing w:before="60" w:after="100"/>
      </w:pPr>
      <w:r>
        <w:rPr>
          <w:rFonts w:ascii="Arial" w:cs="Arial" w:eastAsia="Arial" w:hAnsi="Arial"/>
          <w:b w:val="false"/>
          <w:bCs w:val="false"/>
          <w:color w:val="1C1C1C"/>
          <w:sz w:val="22"/>
          <w:szCs w:val="22"/>
        </w:rPr>
        <w:t xml:space="preserve">The Definition of Done (DoD) is the team’s shared agreement on what “complete” means. A story is not done when the developer says it’s done — it’s done when it meets every criterion in the DoD.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PayEasy Definition of Done:</w:t>
            </w:r>
          </w:p>
          <w:p>
            <w:pPr>
              <w:spacing w:before="30" w:after="30"/>
            </w:pPr>
            <w:r>
              <w:rPr>
                <w:rFonts w:ascii="Courier New" w:cs="Courier New" w:eastAsia="Courier New" w:hAnsi="Courier New"/>
                <w:color w:val="0D1B3E"/>
                <w:sz w:val="18"/>
                <w:szCs w:val="18"/>
              </w:rPr>
              <w:t xml:space="preserve">  ✔ Code written and peer-reviewed by a second developer</w:t>
            </w:r>
          </w:p>
          <w:p>
            <w:pPr>
              <w:spacing w:before="30" w:after="30"/>
            </w:pPr>
            <w:r>
              <w:rPr>
                <w:rFonts w:ascii="Courier New" w:cs="Courier New" w:eastAsia="Courier New" w:hAnsi="Courier New"/>
                <w:color w:val="0D1B3E"/>
                <w:sz w:val="18"/>
                <w:szCs w:val="18"/>
              </w:rPr>
              <w:t xml:space="preserve">  ✔ Unit tests written (minimum 75% coverage)</w:t>
            </w:r>
          </w:p>
          <w:p>
            <w:pPr>
              <w:spacing w:before="30" w:after="30"/>
            </w:pPr>
            <w:r>
              <w:rPr>
                <w:rFonts w:ascii="Courier New" w:cs="Courier New" w:eastAsia="Courier New" w:hAnsi="Courier New"/>
                <w:color w:val="0D1B3E"/>
                <w:sz w:val="18"/>
                <w:szCs w:val="18"/>
              </w:rPr>
              <w:t xml:space="preserve">  ✔ Integration tests passing</w:t>
            </w:r>
          </w:p>
          <w:p>
            <w:pPr>
              <w:spacing w:before="30" w:after="30"/>
            </w:pPr>
            <w:r>
              <w:rPr>
                <w:rFonts w:ascii="Courier New" w:cs="Courier New" w:eastAsia="Courier New" w:hAnsi="Courier New"/>
                <w:color w:val="0D1B3E"/>
                <w:sz w:val="18"/>
                <w:szCs w:val="18"/>
              </w:rPr>
              <w:t xml:space="preserve">  ✔ No open bugs with severity HIGH or CRITICAL</w:t>
            </w:r>
          </w:p>
          <w:p>
            <w:pPr>
              <w:spacing w:before="30" w:after="30"/>
            </w:pPr>
            <w:r>
              <w:rPr>
                <w:rFonts w:ascii="Courier New" w:cs="Courier New" w:eastAsia="Courier New" w:hAnsi="Courier New"/>
                <w:color w:val="0D1B3E"/>
                <w:sz w:val="18"/>
                <w:szCs w:val="18"/>
              </w:rPr>
              <w:t xml:space="preserve">  ✔ Deployed to staging environment</w:t>
            </w:r>
          </w:p>
          <w:p>
            <w:pPr>
              <w:spacing w:before="30" w:after="30"/>
            </w:pPr>
            <w:r>
              <w:rPr>
                <w:rFonts w:ascii="Courier New" w:cs="Courier New" w:eastAsia="Courier New" w:hAnsi="Courier New"/>
                <w:color w:val="0D1B3E"/>
                <w:sz w:val="18"/>
                <w:szCs w:val="18"/>
              </w:rPr>
              <w:t xml:space="preserve">  ✔ Performance tested (response time &lt; 2 seconds)</w:t>
            </w:r>
          </w:p>
          <w:p>
            <w:pPr>
              <w:spacing w:before="30" w:after="30"/>
            </w:pPr>
            <w:r>
              <w:rPr>
                <w:rFonts w:ascii="Courier New" w:cs="Courier New" w:eastAsia="Courier New" w:hAnsi="Courier New"/>
                <w:color w:val="0D1B3E"/>
                <w:sz w:val="18"/>
                <w:szCs w:val="18"/>
              </w:rPr>
              <w:t xml:space="preserve">  ✔ QA sign-off received</w:t>
            </w:r>
          </w:p>
          <w:p>
            <w:pPr>
              <w:spacing w:before="30" w:after="30"/>
            </w:pPr>
            <w:r>
              <w:rPr>
                <w:rFonts w:ascii="Courier New" w:cs="Courier New" w:eastAsia="Courier New" w:hAnsi="Courier New"/>
                <w:color w:val="0D1B3E"/>
                <w:sz w:val="18"/>
                <w:szCs w:val="18"/>
              </w:rPr>
              <w:t xml:space="preserve">  ✔ Product Owner acceptance given</w:t>
            </w:r>
          </w:p>
          <w:p>
            <w:pPr>
              <w:spacing w:before="30" w:after="30"/>
            </w:pPr>
            <w:r>
              <w:rPr>
                <w:rFonts w:ascii="Courier New" w:cs="Courier New" w:eastAsia="Courier New" w:hAnsi="Courier New"/>
                <w:color w:val="0D1B3E"/>
                <w:sz w:val="18"/>
                <w:szCs w:val="18"/>
              </w:rPr>
              <w:t xml:space="preserve">  ✔ API documentation updated in Confluence</w:t>
            </w:r>
          </w:p>
          <w:p>
            <w:pPr>
              <w:spacing w:before="30" w:after="30"/>
            </w:pPr>
            <w:r>
              <w:rPr>
                <w:rFonts w:ascii="Courier New" w:cs="Courier New" w:eastAsia="Courier New" w:hAnsi="Courier New"/>
                <w:color w:val="0D1B3E"/>
                <w:sz w:val="18"/>
                <w:szCs w:val="18"/>
              </w:rPr>
              <w:t xml:space="preserve">  ✔ JIRA ticket moved to DONE column</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3.5 The 5 Scrum Values</w:t>
      </w:r>
    </w:p>
    <w:p>
      <w:pPr>
        <w:spacing w:before="60" w:after="100"/>
      </w:pPr>
      <w:r>
        <w:rPr>
          <w:rFonts w:ascii="Arial" w:cs="Arial" w:eastAsia="Arial" w:hAnsi="Arial"/>
          <w:b w:val="false"/>
          <w:bCs w:val="false"/>
          <w:color w:val="1C1C1C"/>
          <w:sz w:val="22"/>
          <w:szCs w:val="22"/>
        </w:rPr>
        <w:t xml:space="preserve">The Scrum Values are the cultural foundation without which the ceremonies and artifacts become hollow rituals. Every Scrum event, every role, every artifact is only as effective as the degree to which the team lives these values.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Scrum Value</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What It Means in Practice</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Commitment</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Teams commit to achieving Sprint Goals and to doing quality work. This is not "trying" — it is a genuine, accountable commitment.</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Focus</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Everyone focuses on Sprint work. No side projects, no parallel commitments, no being pulled into other teams’ work without SM protection.</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Openness</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team is transparent about all work and challenges. No hiding problems, no hero-coding to avoid raising a concern.</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Respect</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Every team member’s estimate, concern, and contribution is treated with equal weight, regardless of seniority.</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Courage</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Developers raise concerns early. SMs push back on bad management decisions. POs make difficult priority calls. Truth is spoken even when uncomfortable.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4</w:t>
            </w:r>
          </w:p>
          <w:p>
            <w:pPr>
              <w:spacing w:before="100" w:after="80"/>
            </w:pPr>
            <w:r>
              <w:rPr>
                <w:rFonts w:ascii="Arial" w:cs="Arial" w:eastAsia="Arial" w:hAnsi="Arial"/>
                <w:b/>
                <w:bCs/>
                <w:color w:val="FFFFFF"/>
                <w:sz w:val="40"/>
                <w:szCs w:val="40"/>
              </w:rPr>
              <w:t xml:space="preserve">User Stories &amp; Epics</w:t>
            </w:r>
          </w:p>
          <w:p>
            <w:pPr>
              <w:spacing w:before="0" w:after="200"/>
            </w:pPr>
            <w:r>
              <w:rPr>
                <w:rFonts w:ascii="Arial" w:cs="Arial" w:eastAsia="Arial" w:hAnsi="Arial"/>
                <w:color w:val="00B4D8"/>
                <w:sz w:val="22"/>
                <w:szCs w:val="22"/>
              </w:rPr>
              <w:t xml:space="preserve">The language of Agile — turning business needs into deliverable software</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4.1 Why User Stories Were Invented</w:t>
      </w:r>
    </w:p>
    <w:p>
      <w:pPr>
        <w:spacing w:before="60" w:after="100"/>
      </w:pPr>
      <w:r>
        <w:rPr>
          <w:rFonts w:ascii="Arial" w:cs="Arial" w:eastAsia="Arial" w:hAnsi="Arial"/>
          <w:b w:val="false"/>
          <w:bCs w:val="false"/>
          <w:color w:val="1C1C1C"/>
          <w:sz w:val="22"/>
          <w:szCs w:val="22"/>
        </w:rPr>
        <w:t xml:space="preserve">Traditional software requirements were written as system specifications — cold, technical, and impersonal. They described what a system would do from the system’s perspective, not from the user’s. A BA wrote a specification, a developer read it 3 months later in a different context, and they built what they thought it said.</w:t>
      </w:r>
    </w:p>
    <w:p>
      <w:pPr>
        <w:spacing w:before="60" w:after="100"/>
      </w:pPr>
      <w:r>
        <w:rPr>
          <w:rFonts w:ascii="Arial" w:cs="Arial" w:eastAsia="Arial" w:hAnsi="Arial"/>
          <w:b w:val="false"/>
          <w:bCs w:val="false"/>
          <w:color w:val="1C1C1C"/>
          <w:sz w:val="22"/>
          <w:szCs w:val="22"/>
        </w:rPr>
        <w:t xml:space="preserve">User Stories were invented by Kent Beck as part of Extreme Programming (XP) in the late 1990s to put the human being back at the center of requirements. Instead of “The system shall validate and store user credentials,” a User Story says: “As a PayEasy customer, I want to log in securely so that I can access my accounts without visiting a branch.”</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4.2 The User Story Formula</w:t>
      </w:r>
    </w:p>
    <w:p>
      <w:pPr>
        <w:spacing w:before="60" w:after="100"/>
      </w:pPr>
      <w:r>
        <w:rPr>
          <w:rFonts w:ascii="Arial" w:cs="Arial" w:eastAsia="Arial" w:hAnsi="Arial"/>
          <w:b w:val="false"/>
          <w:bCs w:val="false"/>
          <w:color w:val="1C1C1C"/>
          <w:sz w:val="22"/>
          <w:szCs w:val="22"/>
        </w:rPr>
        <w:t xml:space="preserve">Every User Story follows a three-part formula called the Connextra Format (named after the company where it was popularized):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none"/>
              <w:left w:val="none"/>
              <w:bottom w:val="none"/>
              <w:right w:val="none"/>
            </w:tcBorders>
            <w:shd w:fill="0D1B3E" w:val="clear"/>
            <w:tcMar>
              <w:top w:type="dxa" w:w="120"/>
              <w:left w:type="dxa" w:w="160"/>
              <w:bottom w:type="dxa" w:w="120"/>
              <w:right w:type="dxa" w:w="160"/>
            </w:tcMar>
          </w:tcPr>
          <w:p>
            <w:r>
              <w:rPr>
                <w:rFonts w:ascii="Arial" w:cs="Arial" w:eastAsia="Arial" w:hAnsi="Arial"/>
                <w:b/>
                <w:bCs/>
                <w:color w:val="00B4D8"/>
                <w:sz w:val="20"/>
                <w:szCs w:val="20"/>
              </w:rPr>
              <w:t xml:space="preserve">As a</w:t>
            </w:r>
          </w:p>
          <w:p>
            <w:r>
              <w:rPr>
                <w:rFonts w:ascii="Arial" w:cs="Arial" w:eastAsia="Arial" w:hAnsi="Arial"/>
                <w:b/>
                <w:bCs/>
                <w:color w:val="FFFFFF"/>
                <w:sz w:val="22"/>
                <w:szCs w:val="22"/>
              </w:rPr>
              <w:t xml:space="preserve">[ TYPE OF USER ]</w:t>
            </w:r>
          </w:p>
          <w:p>
            <w:pPr>
              <w:spacing w:before="80"/>
            </w:pPr>
            <w:r>
              <w:rPr>
                <w:rFonts w:ascii="Arial" w:cs="Arial" w:eastAsia="Arial" w:hAnsi="Arial"/>
                <w:color w:val="F7A11A"/>
                <w:sz w:val="18"/>
                <w:szCs w:val="18"/>
              </w:rPr>
              <w:t xml:space="preserve">Who is this for?</w:t>
            </w:r>
          </w:p>
        </w:tc>
        <w:tc>
          <w:tcPr>
            <w:tcBorders>
              <w:top w:val="none"/>
              <w:left w:val="none"/>
              <w:bottom w:val="none"/>
              <w:right w:val="none"/>
            </w:tcBorders>
            <w:shd w:fill="1A3E9A" w:val="clear"/>
            <w:tcMar>
              <w:top w:type="dxa" w:w="120"/>
              <w:left w:type="dxa" w:w="160"/>
              <w:bottom w:type="dxa" w:w="120"/>
              <w:right w:type="dxa" w:w="160"/>
            </w:tcMar>
          </w:tcPr>
          <w:p>
            <w:r>
              <w:rPr>
                <w:rFonts w:ascii="Arial" w:cs="Arial" w:eastAsia="Arial" w:hAnsi="Arial"/>
                <w:b/>
                <w:bCs/>
                <w:color w:val="00B4D8"/>
                <w:sz w:val="20"/>
                <w:szCs w:val="20"/>
              </w:rPr>
              <w:t xml:space="preserve">I want</w:t>
            </w:r>
          </w:p>
          <w:p>
            <w:r>
              <w:rPr>
                <w:rFonts w:ascii="Arial" w:cs="Arial" w:eastAsia="Arial" w:hAnsi="Arial"/>
                <w:b/>
                <w:bCs/>
                <w:color w:val="FFFFFF"/>
                <w:sz w:val="22"/>
                <w:szCs w:val="22"/>
              </w:rPr>
              <w:t xml:space="preserve">[ GOAL OR FEATURE ]</w:t>
            </w:r>
          </w:p>
          <w:p>
            <w:pPr>
              <w:spacing w:before="80"/>
            </w:pPr>
            <w:r>
              <w:rPr>
                <w:rFonts w:ascii="Arial" w:cs="Arial" w:eastAsia="Arial" w:hAnsi="Arial"/>
                <w:color w:val="F7A11A"/>
                <w:sz w:val="18"/>
                <w:szCs w:val="18"/>
              </w:rPr>
              <w:t xml:space="preserve">What do they need?</w:t>
            </w:r>
          </w:p>
        </w:tc>
        <w:tc>
          <w:tcPr>
            <w:tcBorders>
              <w:top w:val="none"/>
              <w:left w:val="none"/>
              <w:bottom w:val="none"/>
              <w:right w:val="none"/>
            </w:tcBorders>
            <w:shd w:fill="00796B" w:val="clear"/>
            <w:tcMar>
              <w:top w:type="dxa" w:w="120"/>
              <w:left w:type="dxa" w:w="160"/>
              <w:bottom w:type="dxa" w:w="120"/>
              <w:right w:type="dxa" w:w="160"/>
            </w:tcMar>
          </w:tcPr>
          <w:p>
            <w:r>
              <w:rPr>
                <w:rFonts w:ascii="Arial" w:cs="Arial" w:eastAsia="Arial" w:hAnsi="Arial"/>
                <w:b/>
                <w:bCs/>
                <w:color w:val="FFFFFF"/>
                <w:sz w:val="20"/>
                <w:szCs w:val="20"/>
              </w:rPr>
              <w:t xml:space="preserve">So that</w:t>
            </w:r>
          </w:p>
          <w:p>
            <w:r>
              <w:rPr>
                <w:rFonts w:ascii="Arial" w:cs="Arial" w:eastAsia="Arial" w:hAnsi="Arial"/>
                <w:b/>
                <w:bCs/>
                <w:color w:val="FFFFFF"/>
                <w:sz w:val="22"/>
                <w:szCs w:val="22"/>
              </w:rPr>
              <w:t xml:space="preserve">[ VALUE / BENEFIT ]</w:t>
            </w:r>
          </w:p>
          <w:p>
            <w:pPr>
              <w:spacing w:before="80"/>
            </w:pPr>
            <w:r>
              <w:rPr>
                <w:rFonts w:ascii="Arial" w:cs="Arial" w:eastAsia="Arial" w:hAnsi="Arial"/>
                <w:b/>
                <w:bCs/>
                <w:color w:val="F7A11A"/>
                <w:sz w:val="18"/>
                <w:szCs w:val="18"/>
              </w:rPr>
              <w:t xml:space="preserve">Why do they need it? ← MOST IMPORTANT</w:t>
            </w:r>
          </w:p>
        </w:tc>
      </w:tr>
    </w:tbl>
    <w:p>
      <w:pPr>
        <w:spacing w:before="0" w:after="120"/>
      </w:pPr>
      <w:r>
        <w:t xml:space="preserve"/>
      </w:r>
    </w:p>
    <w:p>
      <w:pPr>
        <w:spacing w:before="60" w:after="100"/>
      </w:pPr>
      <w:r>
        <w:rPr>
          <w:rFonts w:ascii="Arial" w:cs="Arial" w:eastAsia="Arial" w:hAnsi="Arial"/>
          <w:b w:val="false"/>
          <w:bCs w:val="false"/>
          <w:color w:val="1C1C1C"/>
          <w:sz w:val="22"/>
          <w:szCs w:val="22"/>
        </w:rPr>
        <w:t xml:space="preserve">The “So that” part is the most important — and the most neglected. It captures the business value that justifies building the feature. Without it, developers build technically correct features that serve no clear purpose.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PayEasy User Story Example</w:t>
            </w:r>
          </w:p>
        </w:tc>
      </w:tr>
      <w:tr>
        <w:tc>
          <w:tcPr>
            <w:tcBorders>
              <w:top w:val="none"/>
              <w:left w:val="thick" w:color="F7A11A" w:sz="12"/>
              <w:bottom w:val="single" w:color="F7A11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As a PayEasy retail customer,</w:t>
            </w:r>
          </w:p>
          <w:p>
            <w:pPr>
              <w:spacing w:before="40" w:after="60"/>
            </w:pPr>
            <w:r>
              <w:rPr>
                <w:rFonts w:ascii="Arial" w:cs="Arial" w:eastAsia="Arial" w:hAnsi="Arial"/>
                <w:color w:val="1C1C1C"/>
                <w:sz w:val="22"/>
                <w:szCs w:val="22"/>
              </w:rPr>
              <w:t xml:space="preserve">I want to transfer money to a family member’s bank account instantly,</w:t>
            </w:r>
          </w:p>
          <w:p>
            <w:pPr>
              <w:spacing w:before="40" w:after="60"/>
            </w:pPr>
            <w:r>
              <w:rPr>
                <w:rFonts w:ascii="Arial" w:cs="Arial" w:eastAsia="Arial" w:hAnsi="Arial"/>
                <w:color w:val="1C1C1C"/>
                <w:sz w:val="22"/>
                <w:szCs w:val="22"/>
              </w:rPr>
              <w:t xml:space="preserve">So that I can support them financially without visiting a bank branch during working hours.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Compare with the BAD version: “The system shall provide a fund transfer API endpoint that processes NEFT/RTGS/IMPS transactions.”</w:t>
            </w:r>
          </w:p>
          <w:p>
            <w:pPr>
              <w:spacing w:before="40" w:after="60"/>
            </w:pPr>
            <w:r>
              <w:rPr>
                <w:rFonts w:ascii="Arial" w:cs="Arial" w:eastAsia="Arial" w:hAnsi="Arial"/>
                <w:color w:val="1C1C1C"/>
                <w:sz w:val="22"/>
                <w:szCs w:val="22"/>
              </w:rPr>
              <w:t xml:space="preserve">The bad version describes what the SYSTEM does. The good version describes what the USER achieves.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4.3 The Three C’s of User Stories</w:t>
      </w:r>
    </w:p>
    <w:p>
      <w:pPr>
        <w:spacing w:before="60" w:after="100"/>
      </w:pPr>
      <w:r>
        <w:rPr>
          <w:rFonts w:ascii="Arial" w:cs="Arial" w:eastAsia="Arial" w:hAnsi="Arial"/>
          <w:b w:val="false"/>
          <w:bCs w:val="false"/>
          <w:color w:val="1C1C1C"/>
          <w:sz w:val="22"/>
          <w:szCs w:val="22"/>
        </w:rPr>
        <w:t xml:space="preserve">Ron Jeffries (one of the original Agile Manifesto signatories) described User Stories through three C’s: Card, Conversation, and Confirmation. Together, these explain why User Stories are deliberately brief.</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Card</w:t>
      </w:r>
    </w:p>
    <w:p>
      <w:pPr>
        <w:spacing w:before="60" w:after="100"/>
      </w:pPr>
      <w:r>
        <w:rPr>
          <w:rFonts w:ascii="Arial" w:cs="Arial" w:eastAsia="Arial" w:hAnsi="Arial"/>
          <w:b w:val="false"/>
          <w:bCs w:val="false"/>
          <w:color w:val="1C1C1C"/>
          <w:sz w:val="22"/>
          <w:szCs w:val="22"/>
        </w:rPr>
        <w:t xml:space="preserve">The Story is written on a small physical or digital card. The limited space forces brevity. The card is NOT the requirement — it is a placeholder for a conversation. Writing a 2-page requirement on the “card” defeats the entire purpose.</w:t>
      </w:r>
    </w:p>
    <w:p>
      <w:pPr>
        <w:pStyle w:val="Heading3"/>
        <w:spacing w:before="200" w:after="100"/>
      </w:pPr>
      <w:r>
        <w:rPr>
          <w:rFonts w:ascii="Arial" w:cs="Arial" w:eastAsia="Arial" w:hAnsi="Arial"/>
          <w:b/>
          <w:bCs/>
          <w:color w:val="00796B"/>
          <w:sz w:val="24"/>
          <w:szCs w:val="24"/>
        </w:rPr>
        <w:t xml:space="preserve">Conversation</w:t>
      </w:r>
    </w:p>
    <w:p>
      <w:pPr>
        <w:spacing w:before="60" w:after="100"/>
      </w:pPr>
      <w:r>
        <w:rPr>
          <w:rFonts w:ascii="Arial" w:cs="Arial" w:eastAsia="Arial" w:hAnsi="Arial"/>
          <w:b w:val="false"/>
          <w:bCs w:val="false"/>
          <w:color w:val="1C1C1C"/>
          <w:sz w:val="22"/>
          <w:szCs w:val="22"/>
        </w:rPr>
        <w:t xml:space="preserve">The real value of a User Story lives in the conversation it triggers. When developers, QA, and the Product Owner discuss the story together (the “Three Amigos”), they surface assumptions, edge cases, and knowledge gaps that no analyst could anticipate alone. The conversation IS the requirement.</w:t>
      </w:r>
    </w:p>
    <w:p>
      <w:pPr>
        <w:pStyle w:val="Heading3"/>
        <w:spacing w:before="200" w:after="100"/>
      </w:pPr>
      <w:r>
        <w:rPr>
          <w:rFonts w:ascii="Arial" w:cs="Arial" w:eastAsia="Arial" w:hAnsi="Arial"/>
          <w:b/>
          <w:bCs/>
          <w:color w:val="00796B"/>
          <w:sz w:val="24"/>
          <w:szCs w:val="24"/>
        </w:rPr>
        <w:t xml:space="preserve">Confirmation</w:t>
      </w:r>
    </w:p>
    <w:p>
      <w:pPr>
        <w:spacing w:before="60" w:after="100"/>
      </w:pPr>
      <w:r>
        <w:rPr>
          <w:rFonts w:ascii="Arial" w:cs="Arial" w:eastAsia="Arial" w:hAnsi="Arial"/>
          <w:b w:val="false"/>
          <w:bCs w:val="false"/>
          <w:color w:val="1C1C1C"/>
          <w:sz w:val="22"/>
          <w:szCs w:val="22"/>
        </w:rPr>
        <w:t xml:space="preserve">Acceptance Criteria are the confirmation that the story has been implemented correctly. They are specific, testable conditions agreed upon BEFORE development begins. Without Acceptance Criteria, “done” is undefined and disputes arise.</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4.4 Acceptance Criteria — The Definition of Done for a Story</w:t>
      </w:r>
    </w:p>
    <w:p>
      <w:pPr>
        <w:spacing w:before="60" w:after="100"/>
      </w:pPr>
      <w:r>
        <w:rPr>
          <w:rFonts w:ascii="Arial" w:cs="Arial" w:eastAsia="Arial" w:hAnsi="Arial"/>
          <w:b w:val="false"/>
          <w:bCs w:val="false"/>
          <w:color w:val="1C1C1C"/>
          <w:sz w:val="22"/>
          <w:szCs w:val="22"/>
        </w:rPr>
        <w:t xml:space="preserve">Acceptance Criteria (AC) are the specific conditions that must be true for a User Story to be considered complete. They are written from the user’s perspective and must be testable — each criterion has a clear pass or fail condition.</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The Given/When/Then Format (Gherkin Syntax)</w:t>
      </w:r>
    </w:p>
    <w:p>
      <w:pPr>
        <w:spacing w:before="60" w:after="100"/>
      </w:pPr>
      <w:r>
        <w:rPr>
          <w:rFonts w:ascii="Arial" w:cs="Arial" w:eastAsia="Arial" w:hAnsi="Arial"/>
          <w:b w:val="false"/>
          <w:bCs w:val="false"/>
          <w:color w:val="1C1C1C"/>
          <w:sz w:val="22"/>
          <w:szCs w:val="22"/>
        </w:rPr>
        <w:t xml:space="preserve">The most effective format for writing Acceptance Criteria is Given/When/Then — also called BDD (Behavior-Driven Development) style or Gherkin syntax:</w:t>
      </w:r>
    </w:p>
    <w:p>
      <w:pPr>
        <w:pStyle w:val="ListParagraph"/>
        <w:numPr>
          <w:ilvl w:val="0"/>
          <w:numId w:val="2"/>
        </w:numPr>
        <w:spacing w:before="40" w:after="60"/>
      </w:pPr>
      <w:r>
        <w:rPr>
          <w:rFonts w:ascii="Arial" w:cs="Arial" w:eastAsia="Arial" w:hAnsi="Arial"/>
          <w:color w:val="1C1C1C"/>
          <w:sz w:val="22"/>
          <w:szCs w:val="22"/>
        </w:rPr>
        <w:t xml:space="preserve">GIVEN — The starting context or precondition (the state of the world before the action)</w:t>
      </w:r>
    </w:p>
    <w:p>
      <w:pPr>
        <w:pStyle w:val="ListParagraph"/>
        <w:numPr>
          <w:ilvl w:val="0"/>
          <w:numId w:val="2"/>
        </w:numPr>
        <w:spacing w:before="40" w:after="60"/>
      </w:pPr>
      <w:r>
        <w:rPr>
          <w:rFonts w:ascii="Arial" w:cs="Arial" w:eastAsia="Arial" w:hAnsi="Arial"/>
          <w:color w:val="1C1C1C"/>
          <w:sz w:val="22"/>
          <w:szCs w:val="22"/>
        </w:rPr>
        <w:t xml:space="preserve">WHEN — The action taken by the user (what they do to trigger the behavior)</w:t>
      </w:r>
    </w:p>
    <w:p>
      <w:pPr>
        <w:pStyle w:val="ListParagraph"/>
        <w:numPr>
          <w:ilvl w:val="0"/>
          <w:numId w:val="2"/>
        </w:numPr>
        <w:spacing w:before="40" w:after="60"/>
      </w:pPr>
      <w:r>
        <w:rPr>
          <w:rFonts w:ascii="Arial" w:cs="Arial" w:eastAsia="Arial" w:hAnsi="Arial"/>
          <w:color w:val="1C1C1C"/>
          <w:sz w:val="22"/>
          <w:szCs w:val="22"/>
        </w:rPr>
        <w:t xml:space="preserve">THEN — The expected outcome (what should happen as a result)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PayEasy Fund Transfer — Acceptance Criteria:</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SCENARIO 1: Successful Transfer</w:t>
            </w:r>
          </w:p>
          <w:p>
            <w:pPr>
              <w:spacing w:before="30" w:after="30"/>
            </w:pPr>
            <w:r>
              <w:rPr>
                <w:rFonts w:ascii="Courier New" w:cs="Courier New" w:eastAsia="Courier New" w:hAnsi="Courier New"/>
                <w:color w:val="0D1B3E"/>
                <w:sz w:val="18"/>
                <w:szCs w:val="18"/>
              </w:rPr>
              <w:t xml:space="preserve">GIVEN I am logged in as a PayEasy customer</w:t>
            </w:r>
          </w:p>
          <w:p>
            <w:pPr>
              <w:spacing w:before="30" w:after="30"/>
            </w:pPr>
            <w:r>
              <w:rPr>
                <w:rFonts w:ascii="Courier New" w:cs="Courier New" w:eastAsia="Courier New" w:hAnsi="Courier New"/>
                <w:color w:val="0D1B3E"/>
                <w:sz w:val="18"/>
                <w:szCs w:val="18"/>
              </w:rPr>
              <w:t xml:space="preserve">AND my account has a balance of ₹10,000</w:t>
            </w:r>
          </w:p>
          <w:p>
            <w:pPr>
              <w:spacing w:before="30" w:after="30"/>
            </w:pPr>
            <w:r>
              <w:rPr>
                <w:rFonts w:ascii="Courier New" w:cs="Courier New" w:eastAsia="Courier New" w:hAnsi="Courier New"/>
                <w:color w:val="0D1B3E"/>
                <w:sz w:val="18"/>
                <w:szCs w:val="18"/>
              </w:rPr>
              <w:t xml:space="preserve">AND I have not exceeded my daily transfer limit</w:t>
            </w:r>
          </w:p>
          <w:p>
            <w:pPr>
              <w:spacing w:before="30" w:after="30"/>
            </w:pPr>
            <w:r>
              <w:rPr>
                <w:rFonts w:ascii="Courier New" w:cs="Courier New" w:eastAsia="Courier New" w:hAnsi="Courier New"/>
                <w:color w:val="0D1B3E"/>
                <w:sz w:val="18"/>
                <w:szCs w:val="18"/>
              </w:rPr>
              <w:t xml:space="preserve">WHEN I enter a valid recipient account number, IFSC code, and amount of ₹2,000</w:t>
            </w:r>
          </w:p>
          <w:p>
            <w:pPr>
              <w:spacing w:before="30" w:after="30"/>
            </w:pPr>
            <w:r>
              <w:rPr>
                <w:rFonts w:ascii="Courier New" w:cs="Courier New" w:eastAsia="Courier New" w:hAnsi="Courier New"/>
                <w:color w:val="0D1B3E"/>
                <w:sz w:val="18"/>
                <w:szCs w:val="18"/>
              </w:rPr>
              <w:t xml:space="preserve">AND I verify with a correct OTP</w:t>
            </w:r>
          </w:p>
          <w:p>
            <w:pPr>
              <w:spacing w:before="30" w:after="30"/>
            </w:pPr>
            <w:r>
              <w:rPr>
                <w:rFonts w:ascii="Courier New" w:cs="Courier New" w:eastAsia="Courier New" w:hAnsi="Courier New"/>
                <w:color w:val="0D1B3E"/>
                <w:sz w:val="18"/>
                <w:szCs w:val="18"/>
              </w:rPr>
              <w:t xml:space="preserve">THEN the transfer completes within 30 seconds</w:t>
            </w:r>
          </w:p>
          <w:p>
            <w:pPr>
              <w:spacing w:before="30" w:after="30"/>
            </w:pPr>
            <w:r>
              <w:rPr>
                <w:rFonts w:ascii="Courier New" w:cs="Courier New" w:eastAsia="Courier New" w:hAnsi="Courier New"/>
                <w:color w:val="0D1B3E"/>
                <w:sz w:val="18"/>
                <w:szCs w:val="18"/>
              </w:rPr>
              <w:t xml:space="preserve">AND my balance shows ₹8,000</w:t>
            </w:r>
          </w:p>
          <w:p>
            <w:pPr>
              <w:spacing w:before="30" w:after="30"/>
            </w:pPr>
            <w:r>
              <w:rPr>
                <w:rFonts w:ascii="Courier New" w:cs="Courier New" w:eastAsia="Courier New" w:hAnsi="Courier New"/>
                <w:color w:val="0D1B3E"/>
                <w:sz w:val="18"/>
                <w:szCs w:val="18"/>
              </w:rPr>
              <w:t xml:space="preserve">AND an SMS confirmation is sent to both parties</w:t>
            </w:r>
          </w:p>
          <w:p>
            <w:pPr>
              <w:spacing w:before="30" w:after="30"/>
            </w:pPr>
            <w:r>
              <w:rPr>
                <w:rFonts w:ascii="Courier New" w:cs="Courier New" w:eastAsia="Courier New" w:hAnsi="Courier New"/>
                <w:color w:val="0D1B3E"/>
                <w:sz w:val="18"/>
                <w:szCs w:val="18"/>
              </w:rPr>
              <w:t xml:space="preserve">AND the transaction appears in my history immediately</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SCENARIO 2: Insufficient Funds</w:t>
            </w:r>
          </w:p>
          <w:p>
            <w:pPr>
              <w:spacing w:before="30" w:after="30"/>
            </w:pPr>
            <w:r>
              <w:rPr>
                <w:rFonts w:ascii="Courier New" w:cs="Courier New" w:eastAsia="Courier New" w:hAnsi="Courier New"/>
                <w:color w:val="0D1B3E"/>
                <w:sz w:val="18"/>
                <w:szCs w:val="18"/>
              </w:rPr>
              <w:t xml:space="preserve">GIVEN my account balance is ₹1,000</w:t>
            </w:r>
          </w:p>
          <w:p>
            <w:pPr>
              <w:spacing w:before="30" w:after="30"/>
            </w:pPr>
            <w:r>
              <w:rPr>
                <w:rFonts w:ascii="Courier New" w:cs="Courier New" w:eastAsia="Courier New" w:hAnsi="Courier New"/>
                <w:color w:val="0D1B3E"/>
                <w:sz w:val="18"/>
                <w:szCs w:val="18"/>
              </w:rPr>
              <w:t xml:space="preserve">WHEN I attempt to transfer ₹5,000</w:t>
            </w:r>
          </w:p>
          <w:p>
            <w:pPr>
              <w:spacing w:before="30" w:after="30"/>
            </w:pPr>
            <w:r>
              <w:rPr>
                <w:rFonts w:ascii="Courier New" w:cs="Courier New" w:eastAsia="Courier New" w:hAnsi="Courier New"/>
                <w:color w:val="0D1B3E"/>
                <w:sz w:val="18"/>
                <w:szCs w:val="18"/>
              </w:rPr>
              <w:t xml:space="preserve">THEN the transfer is rejected</w:t>
            </w:r>
          </w:p>
          <w:p>
            <w:pPr>
              <w:spacing w:before="30" w:after="30"/>
            </w:pPr>
            <w:r>
              <w:rPr>
                <w:rFonts w:ascii="Courier New" w:cs="Courier New" w:eastAsia="Courier New" w:hAnsi="Courier New"/>
                <w:color w:val="0D1B3E"/>
                <w:sz w:val="18"/>
                <w:szCs w:val="18"/>
              </w:rPr>
              <w:t xml:space="preserve">AND my balance remains ₹1,000</w:t>
            </w:r>
          </w:p>
          <w:p>
            <w:pPr>
              <w:spacing w:before="30" w:after="30"/>
            </w:pPr>
            <w:r>
              <w:rPr>
                <w:rFonts w:ascii="Courier New" w:cs="Courier New" w:eastAsia="Courier New" w:hAnsi="Courier New"/>
                <w:color w:val="0D1B3E"/>
                <w:sz w:val="18"/>
                <w:szCs w:val="18"/>
              </w:rPr>
              <w:t xml:space="preserve">AND an error message reads: ‘Insufficient balance. Available: ₹1,000’</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SCENARIO 3: Invalid Account Number</w:t>
            </w:r>
          </w:p>
          <w:p>
            <w:pPr>
              <w:spacing w:before="30" w:after="30"/>
            </w:pPr>
            <w:r>
              <w:rPr>
                <w:rFonts w:ascii="Courier New" w:cs="Courier New" w:eastAsia="Courier New" w:hAnsi="Courier New"/>
                <w:color w:val="0D1B3E"/>
                <w:sz w:val="18"/>
                <w:szCs w:val="18"/>
              </w:rPr>
              <w:t xml:space="preserve">GIVEN I am initiating a transfer</w:t>
            </w:r>
          </w:p>
          <w:p>
            <w:pPr>
              <w:spacing w:before="30" w:after="30"/>
            </w:pPr>
            <w:r>
              <w:rPr>
                <w:rFonts w:ascii="Courier New" w:cs="Courier New" w:eastAsia="Courier New" w:hAnsi="Courier New"/>
                <w:color w:val="0D1B3E"/>
                <w:sz w:val="18"/>
                <w:szCs w:val="18"/>
              </w:rPr>
              <w:t xml:space="preserve">WHEN I enter an account number that does not exist in the RBI database</w:t>
            </w:r>
          </w:p>
          <w:p>
            <w:pPr>
              <w:spacing w:before="30" w:after="30"/>
            </w:pPr>
            <w:r>
              <w:rPr>
                <w:rFonts w:ascii="Courier New" w:cs="Courier New" w:eastAsia="Courier New" w:hAnsi="Courier New"/>
                <w:color w:val="0D1B3E"/>
                <w:sz w:val="18"/>
                <w:szCs w:val="18"/>
              </w:rPr>
              <w:t xml:space="preserve">THEN the transfer is rejected before any funds are moved</w:t>
            </w:r>
          </w:p>
          <w:p>
            <w:pPr>
              <w:spacing w:before="30" w:after="30"/>
            </w:pPr>
            <w:r>
              <w:rPr>
                <w:rFonts w:ascii="Courier New" w:cs="Courier New" w:eastAsia="Courier New" w:hAnsi="Courier New"/>
                <w:color w:val="0D1B3E"/>
                <w:sz w:val="18"/>
                <w:szCs w:val="18"/>
              </w:rPr>
              <w:t xml:space="preserve">AND an error message reads: ‘Recipient account not found. Please verify the details.’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4.5 Epics and the Planning Hierarchy</w:t>
      </w:r>
    </w:p>
    <w:p>
      <w:pPr>
        <w:spacing w:before="60" w:after="100"/>
      </w:pPr>
      <w:r>
        <w:rPr>
          <w:rFonts w:ascii="Arial" w:cs="Arial" w:eastAsia="Arial" w:hAnsi="Arial"/>
          <w:b w:val="false"/>
          <w:bCs w:val="false"/>
          <w:color w:val="1C1C1C"/>
          <w:sz w:val="22"/>
          <w:szCs w:val="22"/>
        </w:rPr>
        <w:t xml:space="preserve">A User Story is small enough to be completed within one Sprint. An Epic is large enough that it takes multiple Sprints to complete. Epics are the “themes” or “feature areas” of a product — each Epic contains multiple related User Stories.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Level</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Owned By</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Theme / Product Vision</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highest level — the overall product goal (months to years)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Leadership / Business</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Epic</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 major feature area spanning multiple Sprints (e.g., ‘Fund Transfers’)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Product Owner</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User Story</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A single deliverable feature completable in one Sprint</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PO + Team</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Task / Sub-task</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 specific technical activity (hours, not days)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Individual Developer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3FA0" w:val="clear"/>
            <w:tcMar>
              <w:top w:type="dxa" w:w="80"/>
              <w:left w:type="dxa" w:w="160"/>
              <w:bottom w:type="dxa" w:w="80"/>
              <w:right w:type="dxa" w:w="160"/>
            </w:tcMar>
          </w:tcPr>
          <w:p>
            <w:r>
              <w:rPr>
                <w:rFonts w:ascii="Arial" w:cs="Arial" w:eastAsia="Arial" w:hAnsi="Arial"/>
                <w:b/>
                <w:bCs/>
                <w:color w:val="FFFFFF"/>
                <w:sz w:val="22"/>
                <w:szCs w:val="22"/>
              </w:rPr>
              <w:t xml:space="preserve">PayEasy Epic Breakdown</w:t>
            </w:r>
          </w:p>
        </w:tc>
      </w:tr>
      <w:tr>
        <w:tc>
          <w:tcPr>
            <w:tcBorders>
              <w:top w:val="none"/>
              <w:left w:val="thick" w:color="6B3FA0" w:sz="12"/>
              <w:bottom w:val="single" w:color="6B3FA0"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Epic 1: User Management (5 Stories — Registration, Login, Password Reset, Profile, Session)</w:t>
            </w:r>
          </w:p>
          <w:p>
            <w:pPr>
              <w:spacing w:before="40" w:after="60"/>
            </w:pPr>
            <w:r>
              <w:rPr>
                <w:rFonts w:ascii="Arial" w:cs="Arial" w:eastAsia="Arial" w:hAnsi="Arial"/>
                <w:color w:val="1C1C1C"/>
                <w:sz w:val="22"/>
                <w:szCs w:val="22"/>
              </w:rPr>
              <w:t xml:space="preserve">Epic 2: Account Services (4 Stories — Dashboard, Balance, Account Details, Statements)</w:t>
            </w:r>
          </w:p>
          <w:p>
            <w:pPr>
              <w:spacing w:before="40" w:after="60"/>
            </w:pPr>
            <w:r>
              <w:rPr>
                <w:rFonts w:ascii="Arial" w:cs="Arial" w:eastAsia="Arial" w:hAnsi="Arial"/>
                <w:color w:val="1C1C1C"/>
                <w:sz w:val="22"/>
                <w:szCs w:val="22"/>
              </w:rPr>
              <w:t xml:space="preserve">Epic 3: Fund Transfers (5 Stories — Own Accounts, New Recipients, Scheduled, Recurring, International)</w:t>
            </w:r>
          </w:p>
          <w:p>
            <w:pPr>
              <w:spacing w:before="40" w:after="60"/>
            </w:pPr>
            <w:r>
              <w:rPr>
                <w:rFonts w:ascii="Arial" w:cs="Arial" w:eastAsia="Arial" w:hAnsi="Arial"/>
                <w:color w:val="1C1C1C"/>
                <w:sz w:val="22"/>
                <w:szCs w:val="22"/>
              </w:rPr>
              <w:t xml:space="preserve">Epic 4: Bill Payments (5 Stories — Add Biller, Pay Bill, Bill History, Auto-payment, Remove Biller)</w:t>
            </w:r>
          </w:p>
          <w:p>
            <w:pPr>
              <w:spacing w:before="40" w:after="60"/>
            </w:pPr>
            <w:r>
              <w:rPr>
                <w:rFonts w:ascii="Arial" w:cs="Arial" w:eastAsia="Arial" w:hAnsi="Arial"/>
                <w:color w:val="1C1C1C"/>
                <w:sz w:val="22"/>
                <w:szCs w:val="22"/>
              </w:rPr>
              <w:t xml:space="preserve">Epic 5: Transaction Management (4 Stories — History, Search, Filters, Export)</w:t>
            </w:r>
          </w:p>
          <w:p>
            <w:pPr>
              <w:spacing w:before="40" w:after="60"/>
            </w:pPr>
            <w:r>
              <w:rPr>
                <w:rFonts w:ascii="Arial" w:cs="Arial" w:eastAsia="Arial" w:hAnsi="Arial"/>
                <w:color w:val="1C1C1C"/>
                <w:sz w:val="22"/>
                <w:szCs w:val="22"/>
              </w:rPr>
              <w:t xml:space="preserve">Epic 6: Security &amp; Compliance (5 Stories — 2FA, Fraud Detection, Audit Logs, RBI Compliance, PCI-DSS)</w:t>
            </w:r>
          </w:p>
          <w:p>
            <w:pPr>
              <w:spacing w:before="40" w:after="60"/>
            </w:pPr>
            <w:r>
              <w:rPr>
                <w:rFonts w:ascii="Arial" w:cs="Arial" w:eastAsia="Arial" w:hAnsi="Arial"/>
                <w:color w:val="1C1C1C"/>
                <w:sz w:val="22"/>
                <w:szCs w:val="22"/>
              </w:rPr>
              <w:t xml:space="preserve">Epic 7: Notifications &amp; Alerts (5 Stories — SMS, Email, Push, Spend Alerts, Balance Alerts)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4.6 The INVEST Criteria</w:t>
      </w:r>
    </w:p>
    <w:p>
      <w:pPr>
        <w:spacing w:before="60" w:after="100"/>
      </w:pPr>
      <w:r>
        <w:rPr>
          <w:rFonts w:ascii="Arial" w:cs="Arial" w:eastAsia="Arial" w:hAnsi="Arial"/>
          <w:b w:val="false"/>
          <w:bCs w:val="false"/>
          <w:color w:val="1C1C1C"/>
          <w:sz w:val="22"/>
          <w:szCs w:val="22"/>
        </w:rPr>
        <w:t xml:space="preserve">INVEST is an acronym that describes the six qualities of a well-written User Story. Run every story through this checklist before it enters a Sprint.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Quality</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I — Independent</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Can be developed and tested without depending on another incomplete story. Achieved through vertical slicing — each story goes UI → API → DB end-to-end.</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N — Negotiable</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story is NOT a contract. The WHAT and WHY are fixed; the HOW is always negotiable between the team and PO.</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V — Valuable</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Every story must deliver real value to a user or the business. If you can’t articulate the value — don’t build it.</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E — Estimable</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team must be able to estimate effort. If they can’t, the story needs more conversation, a spike, or splitting.</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S — Small</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Must be completable within one Sprint. If a story is consistently estimated at more than Sprint capacity — it is an Epic in disguise.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T — Testable</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Must have clear Acceptance Criteria. “The system should work correctly” is not testable. “Response time must be under 2 seconds” is testable.</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4.7 Common User Story Mistakes</w:t>
      </w:r>
    </w:p>
    <w:p>
      <w:pPr>
        <w:spacing w:before="60" w:after="100"/>
      </w:pPr>
      <w:r>
        <w:rPr>
          <w:rFonts w:ascii="Arial" w:cs="Arial" w:eastAsia="Arial" w:hAnsi="Arial"/>
          <w:b w:val="false"/>
          <w:bCs w:val="false"/>
          <w:color w:val="1C1C1C"/>
          <w:sz w:val="22"/>
          <w:szCs w:val="22"/>
        </w:rPr>
        <w:t xml:space="preserve">These are the most frequent errors made by teams learning to write User Stories:</w:t>
      </w:r>
    </w:p>
    <w:p>
      <w:pPr>
        <w:spacing w:before="0" w:after="120"/>
      </w:pPr>
      <w:r>
        <w:t xml:space="preserve"/>
      </w:r>
    </w:p>
    <w:p>
      <w:pPr>
        <w:pStyle w:val="ListParagraph"/>
        <w:numPr>
          <w:ilvl w:val="0"/>
          <w:numId w:val="3"/>
        </w:numPr>
        <w:spacing w:before="40" w:after="60"/>
      </w:pPr>
      <w:r>
        <w:rPr>
          <w:rFonts w:ascii="Arial" w:cs="Arial" w:eastAsia="Arial" w:hAnsi="Arial"/>
          <w:b w:val="false"/>
          <w:bCs w:val="false"/>
          <w:color w:val="1C1C1C"/>
          <w:sz w:val="22"/>
          <w:szCs w:val="22"/>
        </w:rPr>
        <w:t xml:space="preserve">Writing from the system’s perspective: “The system shall process...” instead of “As a customer, I want...”</w:t>
      </w:r>
    </w:p>
    <w:p>
      <w:pPr>
        <w:pStyle w:val="ListParagraph"/>
        <w:numPr>
          <w:ilvl w:val="0"/>
          <w:numId w:val="3"/>
        </w:numPr>
        <w:spacing w:before="40" w:after="60"/>
      </w:pPr>
      <w:r>
        <w:rPr>
          <w:rFonts w:ascii="Arial" w:cs="Arial" w:eastAsia="Arial" w:hAnsi="Arial"/>
          <w:b w:val="false"/>
          <w:bCs w:val="false"/>
          <w:color w:val="1C1C1C"/>
          <w:sz w:val="22"/>
          <w:szCs w:val="22"/>
        </w:rPr>
        <w:t xml:space="preserve">Skipping the ‘So that’ clause — depriving developers of the context needed to make good implementation decisions</w:t>
      </w:r>
    </w:p>
    <w:p>
      <w:pPr>
        <w:pStyle w:val="ListParagraph"/>
        <w:numPr>
          <w:ilvl w:val="0"/>
          <w:numId w:val="3"/>
        </w:numPr>
        <w:spacing w:before="40" w:after="60"/>
      </w:pPr>
      <w:r>
        <w:rPr>
          <w:rFonts w:ascii="Arial" w:cs="Arial" w:eastAsia="Arial" w:hAnsi="Arial"/>
          <w:b w:val="false"/>
          <w:bCs w:val="false"/>
          <w:color w:val="1C1C1C"/>
          <w:sz w:val="22"/>
          <w:szCs w:val="22"/>
        </w:rPr>
        <w:t xml:space="preserve">Writing tasks as stories: “Build the users database table” has no user value and no ‘So that’</w:t>
      </w:r>
    </w:p>
    <w:p>
      <w:pPr>
        <w:pStyle w:val="ListParagraph"/>
        <w:numPr>
          <w:ilvl w:val="0"/>
          <w:numId w:val="3"/>
        </w:numPr>
        <w:spacing w:before="40" w:after="60"/>
      </w:pPr>
      <w:r>
        <w:rPr>
          <w:rFonts w:ascii="Arial" w:cs="Arial" w:eastAsia="Arial" w:hAnsi="Arial"/>
          <w:b w:val="false"/>
          <w:bCs w:val="false"/>
          <w:color w:val="1C1C1C"/>
          <w:sz w:val="22"/>
          <w:szCs w:val="22"/>
        </w:rPr>
        <w:t xml:space="preserve">Writing Epics as stories: “As a customer, I want complete online banking” — this is a product vision</w:t>
      </w:r>
    </w:p>
    <w:p>
      <w:pPr>
        <w:pStyle w:val="ListParagraph"/>
        <w:numPr>
          <w:ilvl w:val="0"/>
          <w:numId w:val="3"/>
        </w:numPr>
        <w:spacing w:before="40" w:after="60"/>
      </w:pPr>
      <w:r>
        <w:rPr>
          <w:rFonts w:ascii="Arial" w:cs="Arial" w:eastAsia="Arial" w:hAnsi="Arial"/>
          <w:b w:val="false"/>
          <w:bCs w:val="false"/>
          <w:color w:val="1C1C1C"/>
          <w:sz w:val="22"/>
          <w:szCs w:val="22"/>
        </w:rPr>
        <w:t xml:space="preserve">Vague Acceptance Criteria: “The transfer should work correctly” cannot be tested</w:t>
      </w:r>
    </w:p>
    <w:p>
      <w:pPr>
        <w:pStyle w:val="ListParagraph"/>
        <w:numPr>
          <w:ilvl w:val="0"/>
          <w:numId w:val="3"/>
        </w:numPr>
        <w:spacing w:before="40" w:after="60"/>
      </w:pPr>
      <w:r>
        <w:rPr>
          <w:rFonts w:ascii="Arial" w:cs="Arial" w:eastAsia="Arial" w:hAnsi="Arial"/>
          <w:b w:val="false"/>
          <w:bCs w:val="false"/>
          <w:color w:val="1C1C1C"/>
          <w:sz w:val="22"/>
          <w:szCs w:val="22"/>
        </w:rPr>
        <w:t xml:space="preserve">Horizontal slicing: separating UI stories from API stories from DB stories — creates interdependencies that violate the Independent criterion</w:t>
      </w:r>
    </w:p>
    <w:p>
      <w:pPr>
        <w:pStyle w:val="ListParagraph"/>
        <w:numPr>
          <w:ilvl w:val="0"/>
          <w:numId w:val="3"/>
        </w:numPr>
        <w:spacing w:before="40" w:after="60"/>
      </w:pPr>
      <w:r>
        <w:rPr>
          <w:rFonts w:ascii="Arial" w:cs="Arial" w:eastAsia="Arial" w:hAnsi="Arial"/>
          <w:b w:val="false"/>
          <w:bCs w:val="false"/>
          <w:color w:val="1C1C1C"/>
          <w:sz w:val="22"/>
          <w:szCs w:val="22"/>
        </w:rPr>
        <w:t xml:space="preserve">Writing stories too late — stories not ready (missing AC) must not enter Sprint Planning</w:t>
      </w:r>
    </w:p>
    <w:p>
      <w:pPr>
        <w:pStyle w:val="ListParagraph"/>
        <w:numPr>
          <w:ilvl w:val="0"/>
          <w:numId w:val="3"/>
        </w:numPr>
        <w:spacing w:before="40" w:after="60"/>
      </w:pPr>
      <w:r>
        <w:rPr>
          <w:rFonts w:ascii="Arial" w:cs="Arial" w:eastAsia="Arial" w:hAnsi="Arial"/>
          <w:b w:val="false"/>
          <w:bCs w:val="false"/>
          <w:color w:val="1C1C1C"/>
          <w:sz w:val="22"/>
          <w:szCs w:val="22"/>
        </w:rPr>
        <w:t xml:space="preserve">Technical jargon in user-facing stories: “I want AES-256 encryption” tells the developer what to do, not what the user needs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5</w:t>
            </w:r>
          </w:p>
          <w:p>
            <w:pPr>
              <w:spacing w:before="100" w:after="80"/>
            </w:pPr>
            <w:r>
              <w:rPr>
                <w:rFonts w:ascii="Arial" w:cs="Arial" w:eastAsia="Arial" w:hAnsi="Arial"/>
                <w:b/>
                <w:bCs/>
                <w:color w:val="FFFFFF"/>
                <w:sz w:val="40"/>
                <w:szCs w:val="40"/>
              </w:rPr>
              <w:t xml:space="preserve">Story Pointing &amp; Burndown Charts</w:t>
            </w:r>
          </w:p>
          <w:p>
            <w:pPr>
              <w:spacing w:before="0" w:after="200"/>
            </w:pPr>
            <w:r>
              <w:rPr>
                <w:rFonts w:ascii="Arial" w:cs="Arial" w:eastAsia="Arial" w:hAnsi="Arial"/>
                <w:color w:val="00B4D8"/>
                <w:sz w:val="22"/>
                <w:szCs w:val="22"/>
              </w:rPr>
              <w:t xml:space="preserve">How Agile teams estimate, predict, and track sprint health</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5.1 Why We Don’t Estimate in Hours</w:t>
      </w:r>
    </w:p>
    <w:p>
      <w:pPr>
        <w:spacing w:before="60" w:after="100"/>
      </w:pPr>
      <w:r>
        <w:rPr>
          <w:rFonts w:ascii="Arial" w:cs="Arial" w:eastAsia="Arial" w:hAnsi="Arial"/>
          <w:b w:val="false"/>
          <w:bCs w:val="false"/>
          <w:color w:val="1C1C1C"/>
          <w:sz w:val="22"/>
          <w:szCs w:val="22"/>
        </w:rPr>
        <w:t xml:space="preserve">Traditional project management estimates work in hours or days. This feels precise but is systematically inaccurate. Humans are notoriously bad at predicting how long tasks will take. The research is clear: developers consistently underestimate by 100-200%. Estimation in hours also creates unhealthy dynamics — developers inflate estimates to protect themselves, managers deflate them to hit deadlines, and blame follows when reality differs from prediction.</w:t>
      </w:r>
    </w:p>
    <w:p>
      <w:pPr>
        <w:spacing w:before="0" w:after="120"/>
      </w:pPr>
      <w:r>
        <w:t xml:space="preserve"/>
      </w:r>
    </w:p>
    <w:p>
      <w:pPr>
        <w:spacing w:before="60" w:after="100"/>
      </w:pPr>
      <w:r>
        <w:rPr>
          <w:rFonts w:ascii="Arial" w:cs="Arial" w:eastAsia="Arial" w:hAnsi="Arial"/>
          <w:b w:val="false"/>
          <w:bCs w:val="false"/>
          <w:color w:val="1C1C1C"/>
          <w:sz w:val="22"/>
          <w:szCs w:val="22"/>
        </w:rPr>
        <w:t xml:space="preserve">Agile discovered something counterintuitive: humans are GOOD at comparing things relatively, even when they’re bad at estimating them absolutely. “This story is twice as complex as that story” is something developers can agree on reliably. “This story will take exactly 14 hours” is almost always wrong.</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5.2 Story Points</w:t>
      </w:r>
    </w:p>
    <w:p>
      <w:pPr>
        <w:spacing w:before="60" w:after="100"/>
      </w:pPr>
      <w:r>
        <w:rPr>
          <w:rFonts w:ascii="Arial" w:cs="Arial" w:eastAsia="Arial" w:hAnsi="Arial"/>
          <w:b w:val="false"/>
          <w:bCs w:val="false"/>
          <w:color w:val="1C1C1C"/>
          <w:sz w:val="22"/>
          <w:szCs w:val="22"/>
        </w:rPr>
        <w:t xml:space="preserve">Story Points are a unit of measure for the overall effort required to implement a User Story. They capture three dimensions simultaneously:</w:t>
      </w:r>
    </w:p>
    <w:p>
      <w:pPr>
        <w:pStyle w:val="ListParagraph"/>
        <w:numPr>
          <w:ilvl w:val="0"/>
          <w:numId w:val="2"/>
        </w:numPr>
        <w:spacing w:before="40" w:after="60"/>
      </w:pPr>
      <w:r>
        <w:rPr>
          <w:rFonts w:ascii="Arial" w:cs="Arial" w:eastAsia="Arial" w:hAnsi="Arial"/>
          <w:color w:val="1C1C1C"/>
          <w:sz w:val="22"/>
          <w:szCs w:val="22"/>
        </w:rPr>
        <w:t xml:space="preserve">Complexity: how technically difficult is the work?</w:t>
      </w:r>
    </w:p>
    <w:p>
      <w:pPr>
        <w:pStyle w:val="ListParagraph"/>
        <w:numPr>
          <w:ilvl w:val="0"/>
          <w:numId w:val="2"/>
        </w:numPr>
        <w:spacing w:before="40" w:after="60"/>
      </w:pPr>
      <w:r>
        <w:rPr>
          <w:rFonts w:ascii="Arial" w:cs="Arial" w:eastAsia="Arial" w:hAnsi="Arial"/>
          <w:color w:val="1C1C1C"/>
          <w:sz w:val="22"/>
          <w:szCs w:val="22"/>
        </w:rPr>
        <w:t xml:space="preserve">Effort: how much work is involved?</w:t>
      </w:r>
    </w:p>
    <w:p>
      <w:pPr>
        <w:pStyle w:val="ListParagraph"/>
        <w:numPr>
          <w:ilvl w:val="0"/>
          <w:numId w:val="2"/>
        </w:numPr>
        <w:spacing w:before="40" w:after="60"/>
      </w:pPr>
      <w:r>
        <w:rPr>
          <w:rFonts w:ascii="Arial" w:cs="Arial" w:eastAsia="Arial" w:hAnsi="Arial"/>
          <w:color w:val="1C1C1C"/>
          <w:sz w:val="22"/>
          <w:szCs w:val="22"/>
        </w:rPr>
        <w:t xml:space="preserve">Uncertainty/Risk: how much is unknown or risky?</w:t>
      </w:r>
    </w:p>
    <w:p>
      <w:pPr>
        <w:spacing w:before="0" w:after="120"/>
      </w:pPr>
      <w:r>
        <w:t xml:space="preserve"/>
      </w:r>
    </w:p>
    <w:p>
      <w:pPr>
        <w:spacing w:before="60" w:after="100"/>
      </w:pPr>
      <w:r>
        <w:rPr>
          <w:rFonts w:ascii="Arial" w:cs="Arial" w:eastAsia="Arial" w:hAnsi="Arial"/>
          <w:b w:val="false"/>
          <w:bCs w:val="false"/>
          <w:color w:val="1C1C1C"/>
          <w:sz w:val="22"/>
          <w:szCs w:val="22"/>
        </w:rPr>
        <w:t xml:space="preserve">Story Points are RELATIVE (compared to each other, not to time), ABSTRACT (there is no “1 point = X hours” conversion), and TEAM-SPECIFIC (5 points for your team means nothing to another team).</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The Fibonacci Scale</w:t>
      </w:r>
    </w:p>
    <w:p>
      <w:pPr>
        <w:spacing w:before="60" w:after="100"/>
      </w:pPr>
      <w:r>
        <w:rPr>
          <w:rFonts w:ascii="Arial" w:cs="Arial" w:eastAsia="Arial" w:hAnsi="Arial"/>
          <w:b w:val="false"/>
          <w:bCs w:val="false"/>
          <w:color w:val="1C1C1C"/>
          <w:sz w:val="22"/>
          <w:szCs w:val="22"/>
        </w:rPr>
        <w:t xml:space="preserve">Story Points use the Fibonacci sequence: 1, 2, 3, 5, 8, 13, 21, 34, 55, 89. Why Fibonacci and not 1, 2, 3, 4, 5, 6...?</w:t>
      </w:r>
    </w:p>
    <w:p>
      <w:pPr>
        <w:pStyle w:val="ListParagraph"/>
        <w:numPr>
          <w:ilvl w:val="0"/>
          <w:numId w:val="2"/>
        </w:numPr>
        <w:spacing w:before="40" w:after="60"/>
      </w:pPr>
      <w:r>
        <w:rPr>
          <w:rFonts w:ascii="Arial" w:cs="Arial" w:eastAsia="Arial" w:hAnsi="Arial"/>
          <w:color w:val="1C1C1C"/>
          <w:sz w:val="22"/>
          <w:szCs w:val="22"/>
        </w:rPr>
        <w:t xml:space="preserve">Gaps grow as numbers get larger: the gap between 5 and 8 is 3; the gap between 21 and 34 is 13. This forces intellectual honesty — for large stories, precision is impossible.</w:t>
      </w:r>
    </w:p>
    <w:p>
      <w:pPr>
        <w:pStyle w:val="ListParagraph"/>
        <w:numPr>
          <w:ilvl w:val="0"/>
          <w:numId w:val="2"/>
        </w:numPr>
        <w:spacing w:before="40" w:after="60"/>
      </w:pPr>
      <w:r>
        <w:rPr>
          <w:rFonts w:ascii="Arial" w:cs="Arial" w:eastAsia="Arial" w:hAnsi="Arial"/>
          <w:color w:val="1C1C1C"/>
          <w:sz w:val="22"/>
          <w:szCs w:val="22"/>
        </w:rPr>
        <w:t xml:space="preserve">Prevents analysis paralysis: with whole numbers, teams debate “is this a 6 or a 7?” With Fibonacci, the choice is “5 or 8” — a more meaningful difference.</w:t>
      </w:r>
    </w:p>
    <w:p>
      <w:pPr>
        <w:pStyle w:val="ListParagraph"/>
        <w:numPr>
          <w:ilvl w:val="0"/>
          <w:numId w:val="2"/>
        </w:numPr>
        <w:spacing w:before="40" w:after="60"/>
      </w:pPr>
      <w:r>
        <w:rPr>
          <w:rFonts w:ascii="Arial" w:cs="Arial" w:eastAsia="Arial" w:hAnsi="Arial"/>
          <w:color w:val="1C1C1C"/>
          <w:sz w:val="22"/>
          <w:szCs w:val="22"/>
        </w:rPr>
        <w:t xml:space="preserve">Small stories (1-3): precision is possible. Medium (5-8): direction is clear. Large (13-21): the gap signals uncertainty. Very large (34+): this should be split.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B4D8" w:val="clear"/>
            <w:tcMar>
              <w:top w:type="dxa" w:w="80"/>
              <w:left w:type="dxa" w:w="160"/>
              <w:bottom w:type="dxa" w:w="80"/>
              <w:right w:type="dxa" w:w="160"/>
            </w:tcMar>
          </w:tcPr>
          <w:p>
            <w:r>
              <w:rPr>
                <w:rFonts w:ascii="Arial" w:cs="Arial" w:eastAsia="Arial" w:hAnsi="Arial"/>
                <w:b/>
                <w:bCs/>
                <w:color w:val="FFFFFF"/>
                <w:sz w:val="22"/>
                <w:szCs w:val="22"/>
              </w:rPr>
              <w:t xml:space="preserve">PayEasy Reference Story Calibration</w:t>
            </w:r>
          </w:p>
        </w:tc>
      </w:tr>
      <w:tr>
        <w:tc>
          <w:tcPr>
            <w:tcBorders>
              <w:top w:val="none"/>
              <w:left w:val="thick" w:color="00B4D8" w:sz="12"/>
              <w:bottom w:val="single" w:color="00B4D8"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The team established their reference story in Sprint 0:</w:t>
            </w:r>
          </w:p>
          <w:p>
            <w:pPr>
              <w:spacing w:before="40" w:after="60"/>
            </w:pPr>
            <w:r>
              <w:rPr>
                <w:rFonts w:ascii="Arial" w:cs="Arial" w:eastAsia="Arial" w:hAnsi="Arial"/>
                <w:color w:val="1C1C1C"/>
                <w:sz w:val="22"/>
                <w:szCs w:val="22"/>
              </w:rPr>
              <w:t xml:space="preserve">PAY-03: View Account Balance = 3 Story Points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This is a well-understood, moderate story that serves as the baseline for all other estimates.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Relative estimates from this baseline:</w:t>
            </w:r>
          </w:p>
          <w:p>
            <w:pPr>
              <w:spacing w:before="40" w:after="60"/>
            </w:pPr>
            <w:r>
              <w:rPr>
                <w:rFonts w:ascii="Arial" w:cs="Arial" w:eastAsia="Arial" w:hAnsi="Arial"/>
                <w:color w:val="1C1C1C"/>
                <w:sz w:val="22"/>
                <w:szCs w:val="22"/>
              </w:rPr>
              <w:t xml:space="preserve">  Registration form UI only = 2 pts (simpler than balance view)</w:t>
            </w:r>
          </w:p>
          <w:p>
            <w:pPr>
              <w:spacing w:before="40" w:after="60"/>
            </w:pPr>
            <w:r>
              <w:rPr>
                <w:rFonts w:ascii="Arial" w:cs="Arial" w:eastAsia="Arial" w:hAnsi="Arial"/>
                <w:color w:val="1C1C1C"/>
                <w:sz w:val="22"/>
                <w:szCs w:val="22"/>
              </w:rPr>
              <w:t xml:space="preserve">  User Registration with OTP = 8 pts (significantly more complex)</w:t>
            </w:r>
          </w:p>
          <w:p>
            <w:pPr>
              <w:spacing w:before="40" w:after="60"/>
            </w:pPr>
            <w:r>
              <w:rPr>
                <w:rFonts w:ascii="Arial" w:cs="Arial" w:eastAsia="Arial" w:hAnsi="Arial"/>
                <w:color w:val="1C1C1C"/>
                <w:sz w:val="22"/>
                <w:szCs w:val="22"/>
              </w:rPr>
              <w:t xml:space="preserve">  Fund Transfer to new recipient = 13 pts (much more complex)</w:t>
            </w:r>
          </w:p>
          <w:p>
            <w:pPr>
              <w:spacing w:before="40" w:after="60"/>
            </w:pPr>
            <w:r>
              <w:rPr>
                <w:rFonts w:ascii="Arial" w:cs="Arial" w:eastAsia="Arial" w:hAnsi="Arial"/>
                <w:color w:val="1C1C1C"/>
                <w:sz w:val="22"/>
                <w:szCs w:val="22"/>
              </w:rPr>
              <w:t xml:space="preserve">  International Wire Transfer = 34 pts (extremely complex, many unknowns)</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5.3 Planning Poker</w:t>
      </w:r>
    </w:p>
    <w:p>
      <w:pPr>
        <w:spacing w:before="60" w:after="100"/>
      </w:pPr>
      <w:r>
        <w:rPr>
          <w:rFonts w:ascii="Arial" w:cs="Arial" w:eastAsia="Arial" w:hAnsi="Arial"/>
          <w:b w:val="false"/>
          <w:bCs w:val="false"/>
          <w:color w:val="1C1C1C"/>
          <w:sz w:val="22"/>
          <w:szCs w:val="22"/>
        </w:rPr>
        <w:t xml:space="preserve">Planning Poker is the consensus-based estimation technique used by Agile teams. Each team member has a deck of cards with Fibonacci values: 1, 2, 3, 5, 8, 13, 21, ?, ∞, and ☕ (coffee break). The PO reads a User Story. Team members independently select their estimate. Everyone reveals SIMULTANEOUSLY — this prevents anchoring bias (following the first estimate you hear).</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Special Cards</w:t>
      </w:r>
    </w:p>
    <w:p>
      <w:pPr>
        <w:pStyle w:val="ListParagraph"/>
        <w:numPr>
          <w:ilvl w:val="0"/>
          <w:numId w:val="2"/>
        </w:numPr>
        <w:spacing w:before="40" w:after="60"/>
      </w:pPr>
      <w:r>
        <w:rPr>
          <w:rFonts w:ascii="Arial" w:cs="Arial" w:eastAsia="Arial" w:hAnsi="Arial"/>
          <w:color w:val="1C1C1C"/>
          <w:sz w:val="22"/>
          <w:szCs w:val="22"/>
        </w:rPr>
        <w:t xml:space="preserve">? (Question Mark): “I have no idea — I need more information before I can estimate.” This is valuable honesty, not ignorance.</w:t>
      </w:r>
    </w:p>
    <w:p>
      <w:pPr>
        <w:pStyle w:val="ListParagraph"/>
        <w:numPr>
          <w:ilvl w:val="0"/>
          <w:numId w:val="2"/>
        </w:numPr>
        <w:spacing w:before="40" w:after="60"/>
      </w:pPr>
      <w:r>
        <w:rPr>
          <w:rFonts w:ascii="Arial" w:cs="Arial" w:eastAsia="Arial" w:hAnsi="Arial"/>
          <w:color w:val="1C1C1C"/>
          <w:sz w:val="22"/>
          <w:szCs w:val="22"/>
        </w:rPr>
        <w:t xml:space="preserve">∞ (Infinity): “This story is infinitely large — it must be split before we can estimate it.”</w:t>
      </w:r>
    </w:p>
    <w:p>
      <w:pPr>
        <w:pStyle w:val="ListParagraph"/>
        <w:numPr>
          <w:ilvl w:val="0"/>
          <w:numId w:val="2"/>
        </w:numPr>
        <w:spacing w:before="40" w:after="60"/>
      </w:pPr>
      <w:r>
        <w:rPr>
          <w:rFonts w:ascii="Arial" w:cs="Arial" w:eastAsia="Arial" w:hAnsi="Arial"/>
          <w:color w:val="1C1C1C"/>
          <w:sz w:val="22"/>
          <w:szCs w:val="22"/>
        </w:rPr>
        <w:t xml:space="preserve">☕ (Coffee): “We’ve been estimating too long. We need a break.” Usually gets a laugh and resets energy.</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The Planning Poker Process</w:t>
      </w:r>
    </w:p>
    <w:p>
      <w:pPr>
        <w:pStyle w:val="ListParagraph"/>
        <w:numPr>
          <w:ilvl w:val="0"/>
          <w:numId w:val="3"/>
        </w:numPr>
        <w:spacing w:before="40" w:after="60"/>
      </w:pPr>
      <w:r>
        <w:rPr>
          <w:rFonts w:ascii="Arial" w:cs="Arial" w:eastAsia="Arial" w:hAnsi="Arial"/>
          <w:b w:val="false"/>
          <w:bCs w:val="false"/>
          <w:color w:val="1C1C1C"/>
          <w:sz w:val="22"/>
          <w:szCs w:val="22"/>
        </w:rPr>
        <w:t xml:space="preserve">PO reads the User Story and Acceptance Criteria aloud</w:t>
      </w:r>
    </w:p>
    <w:p>
      <w:pPr>
        <w:pStyle w:val="ListParagraph"/>
        <w:numPr>
          <w:ilvl w:val="0"/>
          <w:numId w:val="3"/>
        </w:numPr>
        <w:spacing w:before="40" w:after="60"/>
      </w:pPr>
      <w:r>
        <w:rPr>
          <w:rFonts w:ascii="Arial" w:cs="Arial" w:eastAsia="Arial" w:hAnsi="Arial"/>
          <w:b w:val="false"/>
          <w:bCs w:val="false"/>
          <w:color w:val="1C1C1C"/>
          <w:sz w:val="22"/>
          <w:szCs w:val="22"/>
        </w:rPr>
        <w:t xml:space="preserve">Team members ask clarifying questions</w:t>
      </w:r>
    </w:p>
    <w:p>
      <w:pPr>
        <w:pStyle w:val="ListParagraph"/>
        <w:numPr>
          <w:ilvl w:val="0"/>
          <w:numId w:val="3"/>
        </w:numPr>
        <w:spacing w:before="40" w:after="60"/>
      </w:pPr>
      <w:r>
        <w:rPr>
          <w:rFonts w:ascii="Arial" w:cs="Arial" w:eastAsia="Arial" w:hAnsi="Arial"/>
          <w:b w:val="false"/>
          <w:bCs w:val="false"/>
          <w:color w:val="1C1C1C"/>
          <w:sz w:val="22"/>
          <w:szCs w:val="22"/>
        </w:rPr>
        <w:t xml:space="preserve">Each member independently selects their estimate (no discussion yet)</w:t>
      </w:r>
    </w:p>
    <w:p>
      <w:pPr>
        <w:pStyle w:val="ListParagraph"/>
        <w:numPr>
          <w:ilvl w:val="0"/>
          <w:numId w:val="3"/>
        </w:numPr>
        <w:spacing w:before="40" w:after="60"/>
      </w:pPr>
      <w:r>
        <w:rPr>
          <w:rFonts w:ascii="Arial" w:cs="Arial" w:eastAsia="Arial" w:hAnsi="Arial"/>
          <w:b w:val="false"/>
          <w:bCs w:val="false"/>
          <w:color w:val="1C1C1C"/>
          <w:sz w:val="22"/>
          <w:szCs w:val="22"/>
        </w:rPr>
        <w:t xml:space="preserve">All estimates revealed simultaneously</w:t>
      </w:r>
    </w:p>
    <w:p>
      <w:pPr>
        <w:pStyle w:val="ListParagraph"/>
        <w:numPr>
          <w:ilvl w:val="0"/>
          <w:numId w:val="3"/>
        </w:numPr>
        <w:spacing w:before="40" w:after="60"/>
      </w:pPr>
      <w:r>
        <w:rPr>
          <w:rFonts w:ascii="Arial" w:cs="Arial" w:eastAsia="Arial" w:hAnsi="Arial"/>
          <w:b w:val="false"/>
          <w:bCs w:val="false"/>
          <w:color w:val="1C1C1C"/>
          <w:sz w:val="22"/>
          <w:szCs w:val="22"/>
        </w:rPr>
        <w:t xml:space="preserve">If consensus: the estimate is the story’s size. Done.</w:t>
      </w:r>
    </w:p>
    <w:p>
      <w:pPr>
        <w:pStyle w:val="ListParagraph"/>
        <w:numPr>
          <w:ilvl w:val="0"/>
          <w:numId w:val="3"/>
        </w:numPr>
        <w:spacing w:before="40" w:after="60"/>
      </w:pPr>
      <w:r>
        <w:rPr>
          <w:rFonts w:ascii="Arial" w:cs="Arial" w:eastAsia="Arial" w:hAnsi="Arial"/>
          <w:b w:val="false"/>
          <w:bCs w:val="false"/>
          <w:color w:val="1C1C1C"/>
          <w:sz w:val="22"/>
          <w:szCs w:val="22"/>
        </w:rPr>
        <w:t xml:space="preserve">If spread: the outliers explain their reasoning. This discussion reveals hidden complexity or missing context.</w:t>
      </w:r>
    </w:p>
    <w:p>
      <w:pPr>
        <w:pStyle w:val="ListParagraph"/>
        <w:numPr>
          <w:ilvl w:val="0"/>
          <w:numId w:val="3"/>
        </w:numPr>
        <w:spacing w:before="40" w:after="60"/>
      </w:pPr>
      <w:r>
        <w:rPr>
          <w:rFonts w:ascii="Arial" w:cs="Arial" w:eastAsia="Arial" w:hAnsi="Arial"/>
          <w:b w:val="false"/>
          <w:bCs w:val="false"/>
          <w:color w:val="1C1C1C"/>
          <w:sz w:val="22"/>
          <w:szCs w:val="22"/>
        </w:rPr>
        <w:t xml:space="preserve">Re-estimate. Repeat until consensus.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The Golden Rule of Outliers</w:t>
            </w:r>
          </w:p>
        </w:tc>
      </w:tr>
      <w:tr>
        <w:tc>
          <w:tcPr>
            <w:tcBorders>
              <w:top w:val="none"/>
              <w:left w:val="thick" w:color="F7A11A" w:sz="12"/>
              <w:bottom w:val="single" w:color="F7A11A" w:sz="1"/>
              <w:right w:val="none"/>
            </w:tcBorders>
            <w:shd w:fill="FFF8E1"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NEVER average away the outlier estimate. If seven people say 5 and one person says 21, the person who said 21 sees something the others don’t. Always ask them to explain. Their concern may change the entire estimate — or reveal a risk that would have cost weeks of rework.</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5.4 Team Velocity</w:t>
      </w:r>
    </w:p>
    <w:p>
      <w:pPr>
        <w:spacing w:before="60" w:after="100"/>
      </w:pPr>
      <w:r>
        <w:rPr>
          <w:rFonts w:ascii="Arial" w:cs="Arial" w:eastAsia="Arial" w:hAnsi="Arial"/>
          <w:b w:val="false"/>
          <w:bCs w:val="false"/>
          <w:color w:val="1C1C1C"/>
          <w:sz w:val="22"/>
          <w:szCs w:val="22"/>
        </w:rPr>
        <w:t xml:space="preserve">Velocity is the number of Story Points a team completes per Sprint, measured as an average over multiple Sprints. It is the team’s historical “speed,” used to forecast future delivery.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0796B" w:val="clear"/>
            <w:tcMar>
              <w:top w:type="dxa" w:w="80"/>
              <w:left w:type="dxa" w:w="160"/>
              <w:bottom w:type="dxa" w:w="80"/>
              <w:right w:type="dxa" w:w="160"/>
            </w:tcMar>
          </w:tcPr>
          <w:p>
            <w:r>
              <w:rPr>
                <w:rFonts w:ascii="Arial" w:cs="Arial" w:eastAsia="Arial" w:hAnsi="Arial"/>
                <w:b/>
                <w:bCs/>
                <w:color w:val="FFFFFF"/>
                <w:sz w:val="22"/>
                <w:szCs w:val="22"/>
              </w:rPr>
              <w:t xml:space="preserve">PayEasy Velocity History</w:t>
            </w:r>
          </w:p>
        </w:tc>
      </w:tr>
      <w:tr>
        <w:tc>
          <w:tcPr>
            <w:tcBorders>
              <w:top w:val="none"/>
              <w:left w:val="thick" w:color="00796B" w:sz="12"/>
              <w:bottom w:val="single" w:color="00796B"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Sprint 1: 22 points  (Sprint 1 adjustment — team finding rhythm)</w:t>
            </w:r>
          </w:p>
          <w:p>
            <w:pPr>
              <w:spacing w:before="40" w:after="60"/>
            </w:pPr>
            <w:r>
              <w:rPr>
                <w:rFonts w:ascii="Arial" w:cs="Arial" w:eastAsia="Arial" w:hAnsi="Arial"/>
                <w:color w:val="1C1C1C"/>
                <w:sz w:val="22"/>
                <w:szCs w:val="22"/>
              </w:rPr>
              <w:t xml:space="preserve">Sprint 2: 21 points  (regulatory change mid-sprint reduced output)</w:t>
            </w:r>
          </w:p>
          <w:p>
            <w:pPr>
              <w:spacing w:before="40" w:after="60"/>
            </w:pPr>
            <w:r>
              <w:rPr>
                <w:rFonts w:ascii="Arial" w:cs="Arial" w:eastAsia="Arial" w:hAnsi="Arial"/>
                <w:color w:val="1C1C1C"/>
                <w:sz w:val="22"/>
                <w:szCs w:val="22"/>
              </w:rPr>
              <w:t xml:space="preserve">Sprint 3: 23 points  (team hitting stride)</w:t>
            </w:r>
          </w:p>
          <w:p>
            <w:pPr>
              <w:spacing w:before="40" w:after="60"/>
            </w:pPr>
            <w:r>
              <w:rPr>
                <w:rFonts w:ascii="Arial" w:cs="Arial" w:eastAsia="Arial" w:hAnsi="Arial"/>
                <w:color w:val="1C1C1C"/>
                <w:sz w:val="22"/>
                <w:szCs w:val="22"/>
              </w:rPr>
              <w:t xml:space="preserve">Sprint 4: 24 points  (full capacity, familiar patterns)</w:t>
            </w:r>
          </w:p>
          <w:p>
            <w:pPr>
              <w:spacing w:before="40" w:after="60"/>
            </w:pPr>
            <w:r>
              <w:rPr>
                <w:rFonts w:ascii="Arial" w:cs="Arial" w:eastAsia="Arial" w:hAnsi="Arial"/>
                <w:color w:val="1C1C1C"/>
                <w:sz w:val="22"/>
                <w:szCs w:val="22"/>
              </w:rPr>
              <w:t xml:space="preserve">Sprint 5: 27 points  (automation gains, faster testing)</w:t>
            </w:r>
          </w:p>
          <w:p>
            <w:pPr>
              <w:spacing w:before="40" w:after="60"/>
            </w:pPr>
            <w:r>
              <w:rPr>
                <w:rFonts w:ascii="Arial" w:cs="Arial" w:eastAsia="Arial" w:hAnsi="Arial"/>
                <w:color w:val="1C1C1C"/>
                <w:sz w:val="22"/>
                <w:szCs w:val="22"/>
              </w:rPr>
              <w:t xml:space="preserve">Sprint 6: 25 points  (stable)</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Average Velocity: 24 points/Sprint</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Release Forecast: 190 remaining points ÷ 24 avg = ~8 Sprints = 4 months</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The Velocity Trap — Never Use Velocity for Performance</w:t>
      </w:r>
    </w:p>
    <w:p>
      <w:pPr>
        <w:spacing w:before="60" w:after="100"/>
      </w:pPr>
      <w:r>
        <w:rPr>
          <w:rFonts w:ascii="Arial" w:cs="Arial" w:eastAsia="Arial" w:hAnsi="Arial"/>
          <w:b w:val="false"/>
          <w:bCs w:val="false"/>
          <w:color w:val="1C1C1C"/>
          <w:sz w:val="22"/>
          <w:szCs w:val="22"/>
        </w:rPr>
        <w:t xml:space="preserve">Velocity is a PLANNING tool — nothing more. The most destructive thing a manager can do is set velocity targets or compare velocity across teams. If you pressure a team to increase velocity, they will: inflate estimates to accumulate more points, cut quality corners, mark incomplete stories as done, and stop helping teammates (collaboration reduces individual “output”). Speed decreases while the appearance of speed increases.</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5.5 Burndown Charts</w:t>
      </w:r>
    </w:p>
    <w:p>
      <w:pPr>
        <w:spacing w:before="60" w:after="100"/>
      </w:pPr>
      <w:r>
        <w:rPr>
          <w:rFonts w:ascii="Arial" w:cs="Arial" w:eastAsia="Arial" w:hAnsi="Arial"/>
          <w:b w:val="false"/>
          <w:bCs w:val="false"/>
          <w:color w:val="1C1C1C"/>
          <w:sz w:val="22"/>
          <w:szCs w:val="22"/>
        </w:rPr>
        <w:t xml:space="preserve">A Burndown Chart tracks remaining Story Points versus time in a Sprint. It is updated every day after the Daily Scrum. It provides instant visual feedback on Sprint health — the shape of the line tells the story of the Sprint.</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Reading the Burndown Chart</w:t>
      </w:r>
    </w:p>
    <w:p>
      <w:pPr>
        <w:spacing w:before="60" w:after="100"/>
      </w:pPr>
      <w:r>
        <w:rPr>
          <w:rFonts w:ascii="Arial" w:cs="Arial" w:eastAsia="Arial" w:hAnsi="Arial"/>
          <w:b w:val="false"/>
          <w:bCs w:val="false"/>
          <w:color w:val="1C1C1C"/>
          <w:sz w:val="22"/>
          <w:szCs w:val="22"/>
        </w:rPr>
        <w:t xml:space="preserve">Two lines appear on every Burndown Chart:</w:t>
      </w:r>
    </w:p>
    <w:p>
      <w:pPr>
        <w:pStyle w:val="ListParagraph"/>
        <w:numPr>
          <w:ilvl w:val="0"/>
          <w:numId w:val="2"/>
        </w:numPr>
        <w:spacing w:before="40" w:after="60"/>
      </w:pPr>
      <w:r>
        <w:rPr>
          <w:rFonts w:ascii="Arial" w:cs="Arial" w:eastAsia="Arial" w:hAnsi="Arial"/>
          <w:color w:val="1C1C1C"/>
          <w:sz w:val="22"/>
          <w:szCs w:val="22"/>
        </w:rPr>
        <w:t xml:space="preserve">Ideal Burndown: a straight diagonal line from Sprint start (full points) to Sprint end (zero points). This is the mathematical average pace.</w:t>
      </w:r>
    </w:p>
    <w:p>
      <w:pPr>
        <w:pStyle w:val="ListParagraph"/>
        <w:numPr>
          <w:ilvl w:val="0"/>
          <w:numId w:val="2"/>
        </w:numPr>
        <w:spacing w:before="40" w:after="60"/>
      </w:pPr>
      <w:r>
        <w:rPr>
          <w:rFonts w:ascii="Arial" w:cs="Arial" w:eastAsia="Arial" w:hAnsi="Arial"/>
          <w:color w:val="1C1C1C"/>
          <w:sz w:val="22"/>
          <w:szCs w:val="22"/>
        </w:rPr>
        <w:t xml:space="preserve">Actual Burndown: the team’s real progress day by day. This line is rarely perfectly straight.</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The 5 Burndown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Pattern</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What It Means &amp; What to Do</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 Ideal Sprint</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Actual tracks close to ideal throughout. Team delivering consistently at sustainable pace. Sprint will finish on time with quality work.</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 Slow Start</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Flat line for first 3-4 days, then a steep drop. Causes: stories not Ready, technical dependencies, horizontal slicing, too many meetings in Week 1.</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 Scope Creep — Rising Burndown</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The line actually RISES mid-Sprint. Remaining points increase while the team works. Work is being ADDED without removing equivalent work.</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 Sandbagging Cliff</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Flat for 7-8 days, then sudden drop in the last 2 days. Everything is “done” simultaneously. Suggests horizontal slicing or delayed status updates.</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 Scope Reduction</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Good progress, then the line drops steeply because the PO removed stories. This is good Agile — the PO made a smart mid-Sprint scope decision.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A8A5A" w:val="clear"/>
            <w:tcMar>
              <w:top w:type="dxa" w:w="80"/>
              <w:left w:type="dxa" w:w="160"/>
              <w:bottom w:type="dxa" w:w="80"/>
              <w:right w:type="dxa" w:w="160"/>
            </w:tcMar>
          </w:tcPr>
          <w:p>
            <w:r>
              <w:rPr>
                <w:rFonts w:ascii="Arial" w:cs="Arial" w:eastAsia="Arial" w:hAnsi="Arial"/>
                <w:b/>
                <w:bCs/>
                <w:color w:val="FFFFFF"/>
                <w:sz w:val="22"/>
                <w:szCs w:val="22"/>
              </w:rPr>
              <w:t xml:space="preserve">PayEasy Sprint 3 Burndown — Day by Day</w:t>
            </w:r>
          </w:p>
        </w:tc>
      </w:tr>
      <w:tr>
        <w:tc>
          <w:tcPr>
            <w:tcBorders>
              <w:top w:val="none"/>
              <w:left w:val="thick" w:color="0A8A5A" w:sz="12"/>
              <w:bottom w:val="single" w:color="0A8A5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Day 0 (Start):    26 points remaining (Sprint begins)</w:t>
            </w:r>
          </w:p>
          <w:p>
            <w:pPr>
              <w:spacing w:before="40" w:after="60"/>
            </w:pPr>
            <w:r>
              <w:rPr>
                <w:rFonts w:ascii="Arial" w:cs="Arial" w:eastAsia="Arial" w:hAnsi="Arial"/>
                <w:color w:val="1C1C1C"/>
                <w:sz w:val="22"/>
                <w:szCs w:val="22"/>
              </w:rPr>
              <w:t xml:space="preserve">Day 1:            26 points (setup, design review — no stories done yet, normal)</w:t>
            </w:r>
          </w:p>
          <w:p>
            <w:pPr>
              <w:spacing w:before="40" w:after="60"/>
            </w:pPr>
            <w:r>
              <w:rPr>
                <w:rFonts w:ascii="Arial" w:cs="Arial" w:eastAsia="Arial" w:hAnsi="Arial"/>
                <w:color w:val="1C1C1C"/>
                <w:sz w:val="22"/>
                <w:szCs w:val="22"/>
              </w:rPr>
              <w:t xml:space="preserve">Day 2:            23 points (Error Handling story completed: 3 pts burned)</w:t>
            </w:r>
          </w:p>
          <w:p>
            <w:pPr>
              <w:spacing w:before="40" w:after="60"/>
            </w:pPr>
            <w:r>
              <w:rPr>
                <w:rFonts w:ascii="Arial" w:cs="Arial" w:eastAsia="Arial" w:hAnsi="Arial"/>
                <w:color w:val="1C1C1C"/>
                <w:sz w:val="22"/>
                <w:szCs w:val="22"/>
              </w:rPr>
              <w:t xml:space="preserve">Day 3:            23 points (FLAT — Karan blocked, staging environment down)</w:t>
            </w:r>
          </w:p>
          <w:p>
            <w:pPr>
              <w:spacing w:before="40" w:after="60"/>
            </w:pPr>
            <w:r>
              <w:rPr>
                <w:rFonts w:ascii="Arial" w:cs="Arial" w:eastAsia="Arial" w:hAnsi="Arial"/>
                <w:color w:val="1C1C1C"/>
                <w:sz w:val="22"/>
                <w:szCs w:val="22"/>
              </w:rPr>
              <w:t xml:space="preserve">Day 4:            18 points (Blocker cleared by Rajiv; OTP Integration done: 5 pts)</w:t>
            </w:r>
          </w:p>
          <w:p>
            <w:pPr>
              <w:spacing w:before="40" w:after="60"/>
            </w:pPr>
            <w:r>
              <w:rPr>
                <w:rFonts w:ascii="Arial" w:cs="Arial" w:eastAsia="Arial" w:hAnsi="Arial"/>
                <w:color w:val="1C1C1C"/>
                <w:sz w:val="22"/>
                <w:szCs w:val="22"/>
              </w:rPr>
              <w:t xml:space="preserve">Day 5:            13 points (Transfer UI completed: 5 pts — ON IDEAL LINE!)</w:t>
            </w:r>
          </w:p>
          <w:p>
            <w:pPr>
              <w:spacing w:before="40" w:after="60"/>
            </w:pPr>
            <w:r>
              <w:rPr>
                <w:rFonts w:ascii="Arial" w:cs="Arial" w:eastAsia="Arial" w:hAnsi="Arial"/>
                <w:color w:val="1C1C1C"/>
                <w:sz w:val="22"/>
                <w:szCs w:val="22"/>
              </w:rPr>
              <w:t xml:space="preserve">Day 6:            13 points (FLAT — concurrency bug discovered in transfer logic)</w:t>
            </w:r>
          </w:p>
          <w:p>
            <w:pPr>
              <w:spacing w:before="40" w:after="60"/>
            </w:pPr>
            <w:r>
              <w:rPr>
                <w:rFonts w:ascii="Arial" w:cs="Arial" w:eastAsia="Arial" w:hAnsi="Arial"/>
                <w:color w:val="1C1C1C"/>
                <w:sz w:val="22"/>
                <w:szCs w:val="22"/>
              </w:rPr>
              <w:t xml:space="preserve">Day 7:             5 points (Concurrency fixed; Transfer API done: 8 pts — BIG DAY)</w:t>
            </w:r>
          </w:p>
          <w:p>
            <w:pPr>
              <w:spacing w:before="40" w:after="60"/>
            </w:pPr>
            <w:r>
              <w:rPr>
                <w:rFonts w:ascii="Arial" w:cs="Arial" w:eastAsia="Arial" w:hAnsi="Arial"/>
                <w:color w:val="1C1C1C"/>
                <w:sz w:val="22"/>
                <w:szCs w:val="22"/>
              </w:rPr>
              <w:t xml:space="preserve">Day 8:             5 points (FLAT — email template dependency delayed Confirmation story)</w:t>
            </w:r>
          </w:p>
          <w:p>
            <w:pPr>
              <w:spacing w:before="40" w:after="60"/>
            </w:pPr>
            <w:r>
              <w:rPr>
                <w:rFonts w:ascii="Arial" w:cs="Arial" w:eastAsia="Arial" w:hAnsi="Arial"/>
                <w:color w:val="1C1C1C"/>
                <w:sz w:val="22"/>
                <w:szCs w:val="22"/>
              </w:rPr>
              <w:t xml:space="preserve">Day 9:             0 points (ALL DONE — 1 day early! Team celebrates.)</w:t>
            </w:r>
          </w:p>
          <w:p>
            <w:pPr>
              <w:spacing w:before="40" w:after="60"/>
            </w:pPr>
            <w:r>
              <w:rPr>
                <w:rFonts w:ascii="Arial" w:cs="Arial" w:eastAsia="Arial" w:hAnsi="Arial"/>
                <w:color w:val="1C1C1C"/>
                <w:sz w:val="22"/>
                <w:szCs w:val="22"/>
              </w:rPr>
              <w:t xml:space="preserve">Day 10:            Exploratory testing, documentation, Sprint Review prep</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5.6 Burnup Charts and Release Burndown</w:t>
      </w:r>
    </w:p>
    <w:p>
      <w:pPr>
        <w:spacing w:before="60" w:after="100"/>
      </w:pPr>
      <w:r>
        <w:rPr>
          <w:rFonts w:ascii="Arial" w:cs="Arial" w:eastAsia="Arial" w:hAnsi="Arial"/>
          <w:b w:val="false"/>
          <w:bCs w:val="false"/>
          <w:color w:val="1C1C1C"/>
          <w:sz w:val="22"/>
          <w:szCs w:val="22"/>
        </w:rPr>
        <w:t xml:space="preserve">While Burndown tracks remaining work (the line goes down), Burnup tracks completed work (the line goes up) against total scope (the ceiling). Burnup has one key advantage over Burndown: scope changes are immediately visible. When new stories are added, the ceiling line rises — scope creep cannot be hidden.</w:t>
      </w:r>
    </w:p>
    <w:p>
      <w:pPr>
        <w:spacing w:before="60" w:after="100"/>
      </w:pPr>
      <w:r>
        <w:rPr>
          <w:rFonts w:ascii="Arial" w:cs="Arial" w:eastAsia="Arial" w:hAnsi="Arial"/>
          <w:b w:val="false"/>
          <w:bCs w:val="false"/>
          <w:color w:val="1C1C1C"/>
          <w:sz w:val="22"/>
          <w:szCs w:val="22"/>
        </w:rPr>
        <w:t xml:space="preserve">The Release Burndown tracks progress across ALL Sprints toward a release goal. The X-axis shows Sprints; the Y-axis shows remaining Product Backlog points. This gives executives the strategic view: “Are we going to launch on time?” If the trend shows the team finishing in Sprint 12 but launch is planned for Sprint 10 — the PO must reduce scope now, not in Sprint 9.</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6</w:t>
            </w:r>
          </w:p>
          <w:p>
            <w:pPr>
              <w:spacing w:before="100" w:after="80"/>
            </w:pPr>
            <w:r>
              <w:rPr>
                <w:rFonts w:ascii="Arial" w:cs="Arial" w:eastAsia="Arial" w:hAnsi="Arial"/>
                <w:b/>
                <w:bCs/>
                <w:color w:val="FFFFFF"/>
                <w:sz w:val="40"/>
                <w:szCs w:val="40"/>
              </w:rPr>
              <w:t xml:space="preserve">JIRA — Agile in Practice</w:t>
            </w:r>
          </w:p>
          <w:p>
            <w:pPr>
              <w:spacing w:before="0" w:after="200"/>
            </w:pPr>
            <w:r>
              <w:rPr>
                <w:rFonts w:ascii="Arial" w:cs="Arial" w:eastAsia="Arial" w:hAnsi="Arial"/>
                <w:color w:val="00B4D8"/>
                <w:sz w:val="22"/>
                <w:szCs w:val="22"/>
              </w:rPr>
              <w:t xml:space="preserve">The command center of every modern Agile team</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6.1 What Is JIRA?</w:t>
      </w:r>
    </w:p>
    <w:p>
      <w:pPr>
        <w:spacing w:before="60" w:after="100"/>
      </w:pPr>
      <w:r>
        <w:rPr>
          <w:rFonts w:ascii="Arial" w:cs="Arial" w:eastAsia="Arial" w:hAnsi="Arial"/>
          <w:b w:val="false"/>
          <w:bCs w:val="false"/>
          <w:color w:val="1C1C1C"/>
          <w:sz w:val="22"/>
          <w:szCs w:val="22"/>
        </w:rPr>
        <w:t xml:space="preserve">JIRA is a project management and issue tracking tool built by Atlassian. Originally created for bug tracking in 2002, it has evolved into the world’s most widely used Agile project management platform, used by over 65,000 companies worldwide. JIRA digitizes everything you’ve learned in this course: backlogs, sprints, boards, user stories, burndown charts, and velocity reports.</w:t>
      </w:r>
    </w:p>
    <w:p>
      <w:pPr>
        <w:spacing w:before="60" w:after="100"/>
      </w:pPr>
      <w:r>
        <w:rPr>
          <w:rFonts w:ascii="Arial" w:cs="Arial" w:eastAsia="Arial" w:hAnsi="Arial"/>
          <w:b w:val="false"/>
          <w:bCs w:val="false"/>
          <w:color w:val="1C1C1C"/>
          <w:sz w:val="22"/>
          <w:szCs w:val="22"/>
        </w:rPr>
        <w:t xml:space="preserve">Critically: JIRA does not introduce any new Agile concepts. It is an implementation of everything in Modules 1-5. If you understand the Scrum framework, JIRA will feel like a natural home for it.</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6.2 Scrum Terminology vs. JIRA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Scrum Term</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JIRA Equivalent</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Product Backlog</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Backlog (view in left navigation)</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Sprint Backlog</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Active Sprint (visible on the Board)</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User Story</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Story (Issue Type 🟦 blue bookmark)</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Epic</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Epic (Issue Type 🟣 purple bookmark)</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Bug / Defect</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Bug (Issue Type 🟥 red bug icon)</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Technical Task</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Task (Issue Type ✅ blue checkmark)</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Story Point Estimate</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Story Points field on each issue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Sprint Velocity</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Velocity Chart under Reports</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Burndown Chart</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Burndown Chart under Reports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Blocker / Impediment</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Flagged ticket (⚑ red flag icon)</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Definition of Done</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Workflow + Acceptance Criteria in Description</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Team completes sprint</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Click ‘Complete Sprint’ button</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6.3 JIRA Issue Types</w:t>
      </w:r>
    </w:p>
    <w:p>
      <w:pPr>
        <w:spacing w:before="60" w:after="100"/>
      </w:pPr>
      <w:r>
        <w:rPr>
          <w:rFonts w:ascii="Arial" w:cs="Arial" w:eastAsia="Arial" w:hAnsi="Arial"/>
          <w:b w:val="false"/>
          <w:bCs w:val="false"/>
          <w:color w:val="1C1C1C"/>
          <w:sz w:val="22"/>
          <w:szCs w:val="22"/>
        </w:rPr>
        <w:t xml:space="preserve">Every piece of work in JIRA is called an “Issue.” Issues have different types, each with a specific meaning:</w:t>
      </w:r>
    </w:p>
    <w:p>
      <w:pPr>
        <w:pStyle w:val="ListParagraph"/>
        <w:numPr>
          <w:ilvl w:val="0"/>
          <w:numId w:val="2"/>
        </w:numPr>
        <w:spacing w:before="40" w:after="60"/>
      </w:pPr>
      <w:r>
        <w:rPr>
          <w:rFonts w:ascii="Arial" w:cs="Arial" w:eastAsia="Arial" w:hAnsi="Arial"/>
          <w:color w:val="1C1C1C"/>
          <w:sz w:val="22"/>
          <w:szCs w:val="22"/>
        </w:rPr>
        <w:t xml:space="preserve">Epic: A large body of work spanning multiple Sprints. Contains many Stories. Color-coded for visual identification on the board.</w:t>
      </w:r>
    </w:p>
    <w:p>
      <w:pPr>
        <w:pStyle w:val="ListParagraph"/>
        <w:numPr>
          <w:ilvl w:val="0"/>
          <w:numId w:val="2"/>
        </w:numPr>
        <w:spacing w:before="40" w:after="60"/>
      </w:pPr>
      <w:r>
        <w:rPr>
          <w:rFonts w:ascii="Arial" w:cs="Arial" w:eastAsia="Arial" w:hAnsi="Arial"/>
          <w:color w:val="1C1C1C"/>
          <w:sz w:val="22"/>
          <w:szCs w:val="22"/>
        </w:rPr>
        <w:t xml:space="preserve">Story: A User Story that fits within one Sprint. The primary unit of work in Agile development.</w:t>
      </w:r>
    </w:p>
    <w:p>
      <w:pPr>
        <w:pStyle w:val="ListParagraph"/>
        <w:numPr>
          <w:ilvl w:val="0"/>
          <w:numId w:val="2"/>
        </w:numPr>
        <w:spacing w:before="40" w:after="60"/>
      </w:pPr>
      <w:r>
        <w:rPr>
          <w:rFonts w:ascii="Arial" w:cs="Arial" w:eastAsia="Arial" w:hAnsi="Arial"/>
          <w:color w:val="1C1C1C"/>
          <w:sz w:val="22"/>
          <w:szCs w:val="22"/>
        </w:rPr>
        <w:t xml:space="preserve">Bug: A defect discovered in existing functionality. Prioritized like any other Story.</w:t>
      </w:r>
    </w:p>
    <w:p>
      <w:pPr>
        <w:pStyle w:val="ListParagraph"/>
        <w:numPr>
          <w:ilvl w:val="0"/>
          <w:numId w:val="2"/>
        </w:numPr>
        <w:spacing w:before="40" w:after="60"/>
      </w:pPr>
      <w:r>
        <w:rPr>
          <w:rFonts w:ascii="Arial" w:cs="Arial" w:eastAsia="Arial" w:hAnsi="Arial"/>
          <w:color w:val="1C1C1C"/>
          <w:sz w:val="22"/>
          <w:szCs w:val="22"/>
        </w:rPr>
        <w:t xml:space="preserve">Task: A technical or administrative piece of work that doesn’t fit the User Story format (e.g., ‘Set up CI/CD pipeline’).</w:t>
      </w:r>
    </w:p>
    <w:p>
      <w:pPr>
        <w:pStyle w:val="ListParagraph"/>
        <w:numPr>
          <w:ilvl w:val="0"/>
          <w:numId w:val="2"/>
        </w:numPr>
        <w:spacing w:before="40" w:after="60"/>
      </w:pPr>
      <w:r>
        <w:rPr>
          <w:rFonts w:ascii="Arial" w:cs="Arial" w:eastAsia="Arial" w:hAnsi="Arial"/>
          <w:color w:val="1C1C1C"/>
          <w:sz w:val="22"/>
          <w:szCs w:val="22"/>
        </w:rPr>
        <w:t xml:space="preserve">Sub-task: A breakdown of a Story or Task into smaller, assignable units. Estimated in hours, not Story Points.</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6.4 The JIRA Scrum Board</w:t>
      </w:r>
    </w:p>
    <w:p>
      <w:pPr>
        <w:spacing w:before="60" w:after="100"/>
      </w:pPr>
      <w:r>
        <w:rPr>
          <w:rFonts w:ascii="Arial" w:cs="Arial" w:eastAsia="Arial" w:hAnsi="Arial"/>
          <w:b w:val="false"/>
          <w:bCs w:val="false"/>
          <w:color w:val="1C1C1C"/>
          <w:sz w:val="22"/>
          <w:szCs w:val="22"/>
        </w:rPr>
        <w:t xml:space="preserve">The JIRA Scrum Board is the digital version of the physical Scrum board — the team’s daily operational view of the active Sprint. Cards (Issues) flow left to right as work progresses through the workflow.</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Board Columns — The Workflow</w:t>
      </w:r>
    </w:p>
    <w:p>
      <w:pPr>
        <w:spacing w:before="60" w:after="100"/>
      </w:pPr>
      <w:r>
        <w:rPr>
          <w:rFonts w:ascii="Arial" w:cs="Arial" w:eastAsia="Arial" w:hAnsi="Arial"/>
          <w:b w:val="false"/>
          <w:bCs w:val="false"/>
          <w:color w:val="1C1C1C"/>
          <w:sz w:val="22"/>
          <w:szCs w:val="22"/>
        </w:rPr>
        <w:t xml:space="preserve">The board’s columns represent the stages of your team’s workflow. The default is: TO DO → IN PROGRESS → DONE. Most teams customize this to match their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PayEasy Scrum Board Columns:</w:t>
            </w:r>
          </w:p>
          <w:p>
            <w:pPr>
              <w:spacing w:before="30" w:after="30"/>
            </w:pPr>
            <w:r>
              <w:rPr>
                <w:rFonts w:ascii="Courier New" w:cs="Courier New" w:eastAsia="Courier New" w:hAnsi="Courier New"/>
                <w:color w:val="0D1B3E"/>
                <w:sz w:val="18"/>
                <w:szCs w:val="18"/>
              </w:rPr>
              <w:t xml:space="preserve">  TO DO         → Planned for Sprint, not yet started</w:t>
            </w:r>
          </w:p>
          <w:p>
            <w:pPr>
              <w:spacing w:before="30" w:after="30"/>
            </w:pPr>
            <w:r>
              <w:rPr>
                <w:rFonts w:ascii="Courier New" w:cs="Courier New" w:eastAsia="Courier New" w:hAnsi="Courier New"/>
                <w:color w:val="0D1B3E"/>
                <w:sz w:val="18"/>
                <w:szCs w:val="18"/>
              </w:rPr>
              <w:t xml:space="preserve">  IN PROGRESS   → Developer actively working on it</w:t>
            </w:r>
          </w:p>
          <w:p>
            <w:pPr>
              <w:spacing w:before="30" w:after="30"/>
            </w:pPr>
            <w:r>
              <w:rPr>
                <w:rFonts w:ascii="Courier New" w:cs="Courier New" w:eastAsia="Courier New" w:hAnsi="Courier New"/>
                <w:color w:val="0D1B3E"/>
                <w:sz w:val="18"/>
                <w:szCs w:val="18"/>
              </w:rPr>
              <w:t xml:space="preserve">  CODE REVIEW   → Code written, awaiting peer review</w:t>
            </w:r>
          </w:p>
          <w:p>
            <w:pPr>
              <w:spacing w:before="30" w:after="30"/>
            </w:pPr>
            <w:r>
              <w:rPr>
                <w:rFonts w:ascii="Courier New" w:cs="Courier New" w:eastAsia="Courier New" w:hAnsi="Courier New"/>
                <w:color w:val="0D1B3E"/>
                <w:sz w:val="18"/>
                <w:szCs w:val="18"/>
              </w:rPr>
              <w:t xml:space="preserve">  IN TESTING    → Code reviewed, QA is testing</w:t>
            </w:r>
          </w:p>
          <w:p>
            <w:pPr>
              <w:spacing w:before="30" w:after="30"/>
            </w:pPr>
            <w:r>
              <w:rPr>
                <w:rFonts w:ascii="Courier New" w:cs="Courier New" w:eastAsia="Courier New" w:hAnsi="Courier New"/>
                <w:color w:val="0D1B3E"/>
                <w:sz w:val="18"/>
                <w:szCs w:val="18"/>
              </w:rPr>
              <w:t xml:space="preserve">  DONE          → All DoD criteria met, PO accepted</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Key Board Interactions</w:t>
      </w:r>
    </w:p>
    <w:p>
      <w:pPr>
        <w:pStyle w:val="ListParagraph"/>
        <w:numPr>
          <w:ilvl w:val="0"/>
          <w:numId w:val="2"/>
        </w:numPr>
        <w:spacing w:before="40" w:after="60"/>
      </w:pPr>
      <w:r>
        <w:rPr>
          <w:rFonts w:ascii="Arial" w:cs="Arial" w:eastAsia="Arial" w:hAnsi="Arial"/>
          <w:color w:val="1C1C1C"/>
          <w:sz w:val="22"/>
          <w:szCs w:val="22"/>
        </w:rPr>
        <w:t xml:space="preserve">Dragging cards: when a developer starts a story, they drag it from TO DO to IN PROGRESS. This logs a timestamp and triggers notifications.</w:t>
      </w:r>
    </w:p>
    <w:p>
      <w:pPr>
        <w:pStyle w:val="ListParagraph"/>
        <w:numPr>
          <w:ilvl w:val="0"/>
          <w:numId w:val="2"/>
        </w:numPr>
        <w:spacing w:before="40" w:after="60"/>
      </w:pPr>
      <w:r>
        <w:rPr>
          <w:rFonts w:ascii="Arial" w:cs="Arial" w:eastAsia="Arial" w:hAnsi="Arial"/>
          <w:color w:val="1C1C1C"/>
          <w:sz w:val="22"/>
          <w:szCs w:val="22"/>
        </w:rPr>
        <w:t xml:space="preserve">Flagging blockers: right-click any card to add a red flag ⚑ with a note. Immediately visible to the SM and whole team.</w:t>
      </w:r>
    </w:p>
    <w:p>
      <w:pPr>
        <w:pStyle w:val="ListParagraph"/>
        <w:numPr>
          <w:ilvl w:val="0"/>
          <w:numId w:val="2"/>
        </w:numPr>
        <w:spacing w:before="40" w:after="60"/>
      </w:pPr>
      <w:r>
        <w:rPr>
          <w:rFonts w:ascii="Arial" w:cs="Arial" w:eastAsia="Arial" w:hAnsi="Arial"/>
          <w:color w:val="1C1C1C"/>
          <w:sz w:val="22"/>
          <w:szCs w:val="22"/>
        </w:rPr>
        <w:t xml:space="preserve">Opening a card: click any card to see the full story — description, AC, sub-tasks, comments, history, attachments.</w:t>
      </w:r>
    </w:p>
    <w:p>
      <w:pPr>
        <w:pStyle w:val="ListParagraph"/>
        <w:numPr>
          <w:ilvl w:val="0"/>
          <w:numId w:val="2"/>
        </w:numPr>
        <w:spacing w:before="40" w:after="60"/>
      </w:pPr>
      <w:r>
        <w:rPr>
          <w:rFonts w:ascii="Arial" w:cs="Arial" w:eastAsia="Arial" w:hAnsi="Arial"/>
          <w:color w:val="1C1C1C"/>
          <w:sz w:val="22"/>
          <w:szCs w:val="22"/>
        </w:rPr>
        <w:t xml:space="preserve">WIP Limits: set maximum cards per column. JIRA warns when limits are exceeded, enforcing focus.</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6.5 Sprint Lifecycle in JIRA</w:t>
      </w:r>
    </w:p>
    <w:p>
      <w:pPr>
        <w:pStyle w:val="Heading3"/>
        <w:spacing w:before="200" w:after="100"/>
      </w:pPr>
      <w:r>
        <w:rPr>
          <w:rFonts w:ascii="Arial" w:cs="Arial" w:eastAsia="Arial" w:hAnsi="Arial"/>
          <w:b/>
          <w:bCs/>
          <w:color w:val="00796B"/>
          <w:sz w:val="24"/>
          <w:szCs w:val="24"/>
        </w:rPr>
        <w:t xml:space="preserve">Step 1: Create Sprint</w:t>
      </w:r>
    </w:p>
    <w:p>
      <w:pPr>
        <w:spacing w:before="60" w:after="100"/>
      </w:pPr>
      <w:r>
        <w:rPr>
          <w:rFonts w:ascii="Arial" w:cs="Arial" w:eastAsia="Arial" w:hAnsi="Arial"/>
          <w:b w:val="false"/>
          <w:bCs w:val="false"/>
          <w:color w:val="1C1C1C"/>
          <w:sz w:val="22"/>
          <w:szCs w:val="22"/>
        </w:rPr>
        <w:t xml:space="preserve">In the Backlog view, the Scrum Master clicks ‘Create Sprint.’ Enter the Sprint name, start date, end date, and Sprint Goal. The Sprint appears as an empty container in the backlog.</w:t>
      </w:r>
    </w:p>
    <w:p>
      <w:pPr>
        <w:pStyle w:val="Heading3"/>
        <w:spacing w:before="200" w:after="100"/>
      </w:pPr>
      <w:r>
        <w:rPr>
          <w:rFonts w:ascii="Arial" w:cs="Arial" w:eastAsia="Arial" w:hAnsi="Arial"/>
          <w:b/>
          <w:bCs/>
          <w:color w:val="00796B"/>
          <w:sz w:val="24"/>
          <w:szCs w:val="24"/>
        </w:rPr>
        <w:t xml:space="preserve">Step 2: Sprint Planning — Populate the Sprint</w:t>
      </w:r>
    </w:p>
    <w:p>
      <w:pPr>
        <w:spacing w:before="60" w:after="100"/>
      </w:pPr>
      <w:r>
        <w:rPr>
          <w:rFonts w:ascii="Arial" w:cs="Arial" w:eastAsia="Arial" w:hAnsi="Arial"/>
          <w:b w:val="false"/>
          <w:bCs w:val="false"/>
          <w:color w:val="1C1C1C"/>
          <w:sz w:val="22"/>
          <w:szCs w:val="22"/>
        </w:rPr>
        <w:t xml:space="preserve">During Sprint Planning, the team drags Stories from the Backlog section into the Sprint container. Story Point estimates are added. The Sprint Goal is confirmed. The SM clicks ‘Start Sprint’ to activate the board and begin the burndown timer.</w:t>
      </w:r>
    </w:p>
    <w:p>
      <w:pPr>
        <w:pStyle w:val="Heading3"/>
        <w:spacing w:before="200" w:after="100"/>
      </w:pPr>
      <w:r>
        <w:rPr>
          <w:rFonts w:ascii="Arial" w:cs="Arial" w:eastAsia="Arial" w:hAnsi="Arial"/>
          <w:b/>
          <w:bCs/>
          <w:color w:val="00796B"/>
          <w:sz w:val="24"/>
          <w:szCs w:val="24"/>
        </w:rPr>
        <w:t xml:space="preserve">Step 3: Daily Management</w:t>
      </w:r>
    </w:p>
    <w:p>
      <w:pPr>
        <w:spacing w:before="60" w:after="100"/>
      </w:pPr>
      <w:r>
        <w:rPr>
          <w:rFonts w:ascii="Arial" w:cs="Arial" w:eastAsia="Arial" w:hAnsi="Arial"/>
          <w:b w:val="false"/>
          <w:bCs w:val="false"/>
          <w:color w:val="1C1C1C"/>
          <w:sz w:val="22"/>
          <w:szCs w:val="22"/>
        </w:rPr>
        <w:t xml:space="preserve">Developers update card statuses every morning before standup. The Scrum Master monitors the burndown chart daily. Blockers are flagged immediately — not saved for the standup. Comments on cards document all decisions and discoveries.</w:t>
      </w:r>
    </w:p>
    <w:p>
      <w:pPr>
        <w:pStyle w:val="Heading3"/>
        <w:spacing w:before="200" w:after="100"/>
      </w:pPr>
      <w:r>
        <w:rPr>
          <w:rFonts w:ascii="Arial" w:cs="Arial" w:eastAsia="Arial" w:hAnsi="Arial"/>
          <w:b/>
          <w:bCs/>
          <w:color w:val="00796B"/>
          <w:sz w:val="24"/>
          <w:szCs w:val="24"/>
        </w:rPr>
        <w:t xml:space="preserve">Step 4: Complete Sprint</w:t>
      </w:r>
    </w:p>
    <w:p>
      <w:pPr>
        <w:spacing w:before="60" w:after="100"/>
      </w:pPr>
      <w:r>
        <w:rPr>
          <w:rFonts w:ascii="Arial" w:cs="Arial" w:eastAsia="Arial" w:hAnsi="Arial"/>
          <w:b w:val="false"/>
          <w:bCs w:val="false"/>
          <w:color w:val="1C1C1C"/>
          <w:sz w:val="22"/>
          <w:szCs w:val="22"/>
        </w:rPr>
        <w:t xml:space="preserve">At the end of the Sprint, the SM clicks ‘Complete Sprint.’ JIRA asks where to send unfinished stories (backlog or next Sprint). The Sprint Report is auto-generated. The Velocity Chart is updated. The next Sprint is ready to start immediately.</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6.6 JIRA Reports</w:t>
      </w:r>
    </w:p>
    <w:p>
      <w:pPr>
        <w:spacing w:before="60" w:after="100"/>
      </w:pPr>
      <w:r>
        <w:rPr>
          <w:rFonts w:ascii="Arial" w:cs="Arial" w:eastAsia="Arial" w:hAnsi="Arial"/>
          <w:b w:val="false"/>
          <w:bCs w:val="false"/>
          <w:color w:val="1C1C1C"/>
          <w:sz w:val="22"/>
          <w:szCs w:val="22"/>
        </w:rPr>
        <w:t xml:space="preserve">JIRA auto-generates all Agile reports from your team’s daily card movements. No manual data entry is required.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Report</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Purpose &amp; When to Use</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Primary Audience</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Burndown Chart</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Daily Sprint health. Are you on track? Updated automatically from card movements.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Daily, by whole team</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Velocity Chart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Sprint-over-Sprint team speed. Used for Sprint Planning capacity. NEVER for performance.</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Sprint planning, by SM+PO</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Sprint Report</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Summary of completed, incomplete, and added issues per Sprint. Auto-generated at Sprint end.</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Sprint Review, by all</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Epic Burndown</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Tracks story completion within a specific Epic. Shows feature-area progress.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PO for roadmap planning</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Cumulative Flow</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Shows volume of issues in each workflow column over time. Thick bands reveal bottlenecks.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SM + Architect</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Release Burndown</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Progress toward a target release across multiple Sprints. Strategic planning tool.</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PM + Leadership</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6.7 JIRA Best Practices</w:t>
      </w:r>
    </w:p>
    <w:p>
      <w:pPr>
        <w:spacing w:before="60" w:after="100"/>
      </w:pPr>
      <w:r>
        <w:rPr>
          <w:rFonts w:ascii="Arial" w:cs="Arial" w:eastAsia="Arial" w:hAnsi="Arial"/>
          <w:b w:val="false"/>
          <w:bCs w:val="false"/>
          <w:color w:val="1C1C1C"/>
          <w:sz w:val="22"/>
          <w:szCs w:val="22"/>
        </w:rPr>
        <w:t xml:space="preserve">These practices separate teams that thrive with JIRA from teams that struggle with it:</w:t>
      </w:r>
    </w:p>
    <w:p>
      <w:pPr>
        <w:spacing w:before="0" w:after="120"/>
      </w:pPr>
      <w:r>
        <w:t xml:space="preserve"/>
      </w:r>
    </w:p>
    <w:p>
      <w:pPr>
        <w:pStyle w:val="ListParagraph"/>
        <w:numPr>
          <w:ilvl w:val="0"/>
          <w:numId w:val="3"/>
        </w:numPr>
        <w:spacing w:before="40" w:after="60"/>
      </w:pPr>
      <w:r>
        <w:rPr>
          <w:rFonts w:ascii="Arial" w:cs="Arial" w:eastAsia="Arial" w:hAnsi="Arial"/>
          <w:b w:val="false"/>
          <w:bCs w:val="false"/>
          <w:color w:val="1C1C1C"/>
          <w:sz w:val="22"/>
          <w:szCs w:val="22"/>
        </w:rPr>
        <w:t xml:space="preserve">Update cards DAILY — before standup. The Burndown is only accurate if the data is current.</w:t>
      </w:r>
    </w:p>
    <w:p>
      <w:pPr>
        <w:pStyle w:val="ListParagraph"/>
        <w:numPr>
          <w:ilvl w:val="0"/>
          <w:numId w:val="3"/>
        </w:numPr>
        <w:spacing w:before="40" w:after="60"/>
      </w:pPr>
      <w:r>
        <w:rPr>
          <w:rFonts w:ascii="Arial" w:cs="Arial" w:eastAsia="Arial" w:hAnsi="Arial"/>
          <w:b w:val="false"/>
          <w:bCs w:val="false"/>
          <w:color w:val="1C1C1C"/>
          <w:sz w:val="22"/>
          <w:szCs w:val="22"/>
        </w:rPr>
        <w:t xml:space="preserve">Write Acceptance Criteria IN the JIRA Story Description, not in a separate document. One source of truth.</w:t>
      </w:r>
    </w:p>
    <w:p>
      <w:pPr>
        <w:pStyle w:val="ListParagraph"/>
        <w:numPr>
          <w:ilvl w:val="0"/>
          <w:numId w:val="3"/>
        </w:numPr>
        <w:spacing w:before="40" w:after="60"/>
      </w:pPr>
      <w:r>
        <w:rPr>
          <w:rFonts w:ascii="Arial" w:cs="Arial" w:eastAsia="Arial" w:hAnsi="Arial"/>
          <w:b w:val="false"/>
          <w:bCs w:val="false"/>
          <w:color w:val="1C1C1C"/>
          <w:sz w:val="22"/>
          <w:szCs w:val="22"/>
        </w:rPr>
        <w:t xml:space="preserve">Comment all significant decisions in JIRA. Future team members will read these comments. Document the ‘why,’ not just the ‘what.’</w:t>
      </w:r>
    </w:p>
    <w:p>
      <w:pPr>
        <w:pStyle w:val="ListParagraph"/>
        <w:numPr>
          <w:ilvl w:val="0"/>
          <w:numId w:val="3"/>
        </w:numPr>
        <w:spacing w:before="40" w:after="60"/>
      </w:pPr>
      <w:r>
        <w:rPr>
          <w:rFonts w:ascii="Arial" w:cs="Arial" w:eastAsia="Arial" w:hAnsi="Arial"/>
          <w:b w:val="false"/>
          <w:bCs w:val="false"/>
          <w:color w:val="1C1C1C"/>
          <w:sz w:val="22"/>
          <w:szCs w:val="22"/>
        </w:rPr>
        <w:t xml:space="preserve">Link related, blocking, and duplicate issues. “PAY-33 is blocked by PAY-29.” These links provide context that no summary can.</w:t>
      </w:r>
    </w:p>
    <w:p>
      <w:pPr>
        <w:pStyle w:val="ListParagraph"/>
        <w:numPr>
          <w:ilvl w:val="0"/>
          <w:numId w:val="3"/>
        </w:numPr>
        <w:spacing w:before="40" w:after="60"/>
      </w:pPr>
      <w:r>
        <w:rPr>
          <w:rFonts w:ascii="Arial" w:cs="Arial" w:eastAsia="Arial" w:hAnsi="Arial"/>
          <w:b w:val="false"/>
          <w:bCs w:val="false"/>
          <w:color w:val="1C1C1C"/>
          <w:sz w:val="22"/>
          <w:szCs w:val="22"/>
        </w:rPr>
        <w:t xml:space="preserve">Flag blockers immediately — don’t wait for the next standup. The SM needs to act now.</w:t>
      </w:r>
    </w:p>
    <w:p>
      <w:pPr>
        <w:pStyle w:val="ListParagraph"/>
        <w:numPr>
          <w:ilvl w:val="0"/>
          <w:numId w:val="3"/>
        </w:numPr>
        <w:spacing w:before="40" w:after="60"/>
      </w:pPr>
      <w:r>
        <w:rPr>
          <w:rFonts w:ascii="Arial" w:cs="Arial" w:eastAsia="Arial" w:hAnsi="Arial"/>
          <w:b w:val="false"/>
          <w:bCs w:val="false"/>
          <w:color w:val="1C1C1C"/>
          <w:sz w:val="22"/>
          <w:szCs w:val="22"/>
        </w:rPr>
        <w:t xml:space="preserve">Never delete issues — close them as ‘Won’t Do’ or ‘Duplicate’ with a comment explaining why. Deletion destroys history.</w:t>
      </w:r>
    </w:p>
    <w:p>
      <w:pPr>
        <w:pStyle w:val="ListParagraph"/>
        <w:numPr>
          <w:ilvl w:val="0"/>
          <w:numId w:val="3"/>
        </w:numPr>
        <w:spacing w:before="40" w:after="60"/>
      </w:pPr>
      <w:r>
        <w:rPr>
          <w:rFonts w:ascii="Arial" w:cs="Arial" w:eastAsia="Arial" w:hAnsi="Arial"/>
          <w:b w:val="false"/>
          <w:bCs w:val="false"/>
          <w:color w:val="1C1C1C"/>
          <w:sz w:val="22"/>
          <w:szCs w:val="22"/>
        </w:rPr>
        <w:t xml:space="preserve">Refine the backlog every Sprint (mid-sprint). Keep the top 10-15 stories detailed and Ready at all times.</w:t>
      </w:r>
    </w:p>
    <w:p>
      <w:pPr>
        <w:pStyle w:val="ListParagraph"/>
        <w:numPr>
          <w:ilvl w:val="0"/>
          <w:numId w:val="3"/>
        </w:numPr>
        <w:spacing w:before="40" w:after="60"/>
      </w:pPr>
      <w:r>
        <w:rPr>
          <w:rFonts w:ascii="Arial" w:cs="Arial" w:eastAsia="Arial" w:hAnsi="Arial"/>
          <w:b w:val="false"/>
          <w:bCs w:val="false"/>
          <w:color w:val="1C1C1C"/>
          <w:sz w:val="22"/>
          <w:szCs w:val="22"/>
        </w:rPr>
        <w:t xml:space="preserve">Use personal dashboards: ‘My open issues in current Sprint,’ ‘Flagged issues,’ ‘Issues in Code Review.’</w:t>
      </w:r>
    </w:p>
    <w:p>
      <w:pPr>
        <w:pStyle w:val="ListParagraph"/>
        <w:numPr>
          <w:ilvl w:val="0"/>
          <w:numId w:val="3"/>
        </w:numPr>
        <w:spacing w:before="40" w:after="60"/>
      </w:pPr>
      <w:r>
        <w:rPr>
          <w:rFonts w:ascii="Arial" w:cs="Arial" w:eastAsia="Arial" w:hAnsi="Arial"/>
          <w:b w:val="false"/>
          <w:bCs w:val="false"/>
          <w:color w:val="1C1C1C"/>
          <w:sz w:val="22"/>
          <w:szCs w:val="22"/>
        </w:rPr>
        <w:t xml:space="preserve">Sprint Goal must be entered in the JIRA Sprint Goal field — not just discussed in the meeting.</w:t>
      </w:r>
    </w:p>
    <w:p>
      <w:pPr>
        <w:pStyle w:val="ListParagraph"/>
        <w:numPr>
          <w:ilvl w:val="0"/>
          <w:numId w:val="3"/>
        </w:numPr>
        <w:spacing w:before="40" w:after="60"/>
      </w:pPr>
      <w:r>
        <w:rPr>
          <w:rFonts w:ascii="Arial" w:cs="Arial" w:eastAsia="Arial" w:hAnsi="Arial"/>
          <w:b w:val="false"/>
          <w:bCs w:val="false"/>
          <w:color w:val="1C1C1C"/>
          <w:sz w:val="22"/>
          <w:szCs w:val="22"/>
        </w:rPr>
        <w:t xml:space="preserve">Practice Backlog Pruning quarterly — close old, deprioritized stories. A 500-item backlog is a demoralization tool, not a planning tool.</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6.8 Scrum Board vs. Kanban Board</w:t>
      </w:r>
    </w:p>
    <w:p>
      <w:pPr>
        <w:spacing w:before="60" w:after="100"/>
      </w:pPr>
      <w:r>
        <w:rPr>
          <w:rFonts w:ascii="Arial" w:cs="Arial" w:eastAsia="Arial" w:hAnsi="Arial"/>
          <w:b w:val="false"/>
          <w:bCs w:val="false"/>
          <w:color w:val="1C1C1C"/>
          <w:sz w:val="22"/>
          <w:szCs w:val="22"/>
        </w:rPr>
        <w:t xml:space="preserve">JIRA supports both Scrum and Kanban boards. Understanding when to use each is critical.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Scrum Board</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Kanban Board</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Work organization</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Fixed-length Sprints (1-4 weeks)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Continuous flow, no fixed iterations</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Commitment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Team commits to Sprint Goal at start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Work pulled as capacity allows</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Ceremonies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Planning, Standup, Review, Retro</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No fixed ceremonies required</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Tracking metric</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Story Points per Sprint (Velocity)</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Cycle time per issue</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Progress report</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Burndown Chart</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Cumulative Flow Diagram</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Best for</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Product development with clear roadmap</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Support, maintenance, operations teams</w:t>
            </w:r>
          </w:p>
        </w:tc>
      </w:tr>
    </w:tbl>
    <w:p>
      <w:pPr>
        <w:spacing w:before="0" w:after="120"/>
      </w:pPr>
      <w:r>
        <w:t xml:space="preserve"/>
      </w:r>
    </w:p>
    <w:p>
      <w:pPr>
        <w:spacing w:before="60" w:after="100"/>
      </w:pPr>
      <w:r>
        <w:rPr>
          <w:rFonts w:ascii="Arial" w:cs="Arial" w:eastAsia="Arial" w:hAnsi="Arial"/>
          <w:b w:val="false"/>
          <w:bCs w:val="false"/>
          <w:color w:val="1C1C1C"/>
          <w:sz w:val="22"/>
          <w:szCs w:val="22"/>
        </w:rPr>
        <w:t xml:space="preserve">PayEasy’s product development team uses a Scrum Board. Their production support team (handling post-launch bugs and incidents) uses a Kanban Board. Many real organizations use both simultaneously for different types of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none"/>
              <w:left w:val="none"/>
              <w:bottom w:val="none"/>
              <w:right w:val="none"/>
            </w:tcBorders>
            <w:shd w:fill="0D1B3E" w:val="clear"/>
            <w:tcMar>
              <w:top w:type="dxa" w:w="200"/>
              <w:left w:type="dxa" w:w="280"/>
              <w:bottom w:type="dxa" w:w="80"/>
              <w:right w:type="dxa" w:w="280"/>
            </w:tcMar>
          </w:tcPr>
          <w:p>
            <w:r>
              <w:rPr>
                <w:rFonts w:ascii="Arial" w:cs="Arial" w:eastAsia="Arial" w:hAnsi="Arial"/>
                <w:b/>
                <w:bCs/>
                <w:color w:val="F7A11A"/>
                <w:sz w:val="20"/>
                <w:szCs w:val="20"/>
              </w:rPr>
              <w:t xml:space="preserve">MODULE 7</w:t>
            </w:r>
          </w:p>
          <w:p>
            <w:pPr>
              <w:spacing w:before="100" w:after="80"/>
            </w:pPr>
            <w:r>
              <w:rPr>
                <w:rFonts w:ascii="Arial" w:cs="Arial" w:eastAsia="Arial" w:hAnsi="Arial"/>
                <w:b/>
                <w:bCs/>
                <w:color w:val="FFFFFF"/>
                <w:sz w:val="40"/>
                <w:szCs w:val="40"/>
              </w:rPr>
              <w:t xml:space="preserve">Complete Project Simulation &amp; Career Path</w:t>
            </w:r>
          </w:p>
          <w:p>
            <w:pPr>
              <w:spacing w:before="0" w:after="200"/>
            </w:pPr>
            <w:r>
              <w:rPr>
                <w:rFonts w:ascii="Arial" w:cs="Arial" w:eastAsia="Arial" w:hAnsi="Arial"/>
                <w:color w:val="00B4D8"/>
                <w:sz w:val="22"/>
                <w:szCs w:val="22"/>
              </w:rPr>
              <w:t xml:space="preserve">Where theory meets execution — 3 Sprints, live scenarios, and your future</w:t>
            </w:r>
          </w:p>
        </w:tc>
      </w:tr>
    </w:tbl>
    <w:p>
      <w:pPr>
        <w:spacing w:before="0" w:after="200"/>
      </w:pPr>
      <w:r>
        <w:t xml:space="preserve"/>
      </w:r>
    </w:p>
    <w:p>
      <w:pPr>
        <w:pStyle w:val="Heading2"/>
        <w:spacing w:before="280" w:after="140"/>
      </w:pPr>
      <w:r>
        <w:rPr>
          <w:rFonts w:ascii="Arial" w:cs="Arial" w:eastAsia="Arial" w:hAnsi="Arial"/>
          <w:b/>
          <w:bCs/>
          <w:color w:val="1A3E9A"/>
          <w:sz w:val="28"/>
          <w:szCs w:val="28"/>
        </w:rPr>
        <w:t xml:space="preserve">7.1 The Complete Simulation Setup</w:t>
      </w:r>
    </w:p>
    <w:p>
      <w:pPr>
        <w:spacing w:before="60" w:after="100"/>
      </w:pPr>
      <w:r>
        <w:rPr>
          <w:rFonts w:ascii="Arial" w:cs="Arial" w:eastAsia="Arial" w:hAnsi="Arial"/>
          <w:b w:val="false"/>
          <w:bCs w:val="false"/>
          <w:color w:val="1C1C1C"/>
          <w:sz w:val="22"/>
          <w:szCs w:val="22"/>
        </w:rPr>
        <w:t xml:space="preserve">This module puts everything together through a simulated real project — three complete Sprints of the PayEasy Banking project, narrated with full detail: every meeting, every decision, every blocker, every stakeholder interaction. At each step, we highlight the Agile principle at work, what could have gone wrong, and how the team’s choices determined the outcome.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Simulation Context</w:t>
            </w:r>
          </w:p>
        </w:tc>
      </w:tr>
      <w:tr>
        <w:tc>
          <w:tcPr>
            <w:tcBorders>
              <w:top w:val="none"/>
              <w:left w:val="thick" w:color="F7A11A" w:sz="12"/>
              <w:bottom w:val="single" w:color="F7A11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Project: PayEasy — Complete Digital Banking Platform</w:t>
            </w:r>
          </w:p>
          <w:p>
            <w:pPr>
              <w:spacing w:before="40" w:after="60"/>
            </w:pPr>
            <w:r>
              <w:rPr>
                <w:rFonts w:ascii="Arial" w:cs="Arial" w:eastAsia="Arial" w:hAnsi="Arial"/>
                <w:color w:val="1C1C1C"/>
                <w:sz w:val="22"/>
                <w:szCs w:val="22"/>
              </w:rPr>
              <w:t xml:space="preserve">Team: 9 people (PO: Priya, SM: Rajiv, 7 Developers)</w:t>
            </w:r>
          </w:p>
          <w:p>
            <w:pPr>
              <w:spacing w:before="40" w:after="60"/>
            </w:pPr>
            <w:r>
              <w:rPr>
                <w:rFonts w:ascii="Arial" w:cs="Arial" w:eastAsia="Arial" w:hAnsi="Arial"/>
                <w:color w:val="1C1C1C"/>
                <w:sz w:val="22"/>
                <w:szCs w:val="22"/>
              </w:rPr>
              <w:t xml:space="preserve">Methodology: Scrum with 2-week Sprints</w:t>
            </w:r>
          </w:p>
          <w:p>
            <w:pPr>
              <w:spacing w:before="40" w:after="60"/>
            </w:pPr>
            <w:r>
              <w:rPr>
                <w:rFonts w:ascii="Arial" w:cs="Arial" w:eastAsia="Arial" w:hAnsi="Arial"/>
                <w:color w:val="1C1C1C"/>
                <w:sz w:val="22"/>
                <w:szCs w:val="22"/>
              </w:rPr>
              <w:t xml:space="preserve">Budget: ₹4.5 Crore  |  Timeline: 6 months  |  Total backlog: 240 Story Points</w:t>
            </w:r>
          </w:p>
          <w:p>
            <w:pPr>
              <w:spacing w:before="40" w:after="60"/>
            </w:pPr>
            <w:r>
              <w:rPr>
                <w:rFonts w:ascii="Arial" w:cs="Arial" w:eastAsia="Arial" w:hAnsi="Arial"/>
                <w:color w:val="1C1C1C"/>
                <w:sz w:val="22"/>
                <w:szCs w:val="22"/>
              </w:rPr>
              <w:t xml:space="preserve">Velocity: Growing from 22 pts/Sprint (Sprint 1) to 23 pts/Sprint (Sprint 3)</w:t>
            </w:r>
          </w:p>
          <w:p>
            <w:pPr>
              <w:spacing w:before="40" w:after="60"/>
            </w:pPr>
            <w:r>
              <w:rPr>
                <w:rFonts w:ascii="Arial" w:cs="Arial" w:eastAsia="Arial" w:hAnsi="Arial"/>
                <w:color w:val="1C1C1C"/>
                <w:sz w:val="22"/>
                <w:szCs w:val="22"/>
              </w:rPr>
              <w:t xml:space="preserve">Average: 24 pts/Sprint by Sprint 6</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7.2 Sprint 0 — The Foundation Sprint</w:t>
      </w:r>
    </w:p>
    <w:p>
      <w:pPr>
        <w:spacing w:before="60" w:after="100"/>
      </w:pPr>
      <w:r>
        <w:rPr>
          <w:rFonts w:ascii="Arial" w:cs="Arial" w:eastAsia="Arial" w:hAnsi="Arial"/>
          <w:b w:val="false"/>
          <w:bCs w:val="false"/>
          <w:color w:val="1C1C1C"/>
          <w:sz w:val="22"/>
          <w:szCs w:val="22"/>
        </w:rPr>
        <w:t xml:space="preserve">Sprint 0 is a setup iteration — NOT a Scrum Sprint in the traditional sense (no deliverable Increment). It happens once at the beginning of complex projects to establish technical and organizational foundations before Sprint 1 begins.</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What Happened in PayEasy Sprint 0 (1 week)</w:t>
      </w:r>
    </w:p>
    <w:p>
      <w:pPr>
        <w:spacing w:before="160" w:after="80"/>
      </w:pPr>
      <w:r>
        <w:rPr>
          <w:rFonts w:ascii="Arial" w:cs="Arial" w:eastAsia="Arial" w:hAnsi="Arial"/>
          <w:b/>
          <w:bCs/>
          <w:color w:val="6B3FA0"/>
          <w:sz w:val="22"/>
          <w:szCs w:val="22"/>
        </w:rPr>
        <w:t xml:space="preserve">Day 1 — Kickoff Meeting</w:t>
      </w:r>
    </w:p>
    <w:p>
      <w:pPr>
        <w:spacing w:before="60" w:after="100"/>
      </w:pPr>
      <w:r>
        <w:rPr>
          <w:rFonts w:ascii="Arial" w:cs="Arial" w:eastAsia="Arial" w:hAnsi="Arial"/>
          <w:b w:val="false"/>
          <w:bCs w:val="false"/>
          <w:color w:val="1C1C1C"/>
          <w:sz w:val="22"/>
          <w:szCs w:val="22"/>
        </w:rPr>
        <w:t xml:space="preserve">The full team, bank CTO, compliance officer, and legal team gathered for a 2-hour kickoff. Priya presented the initial Epic breakdown. The compliance officer presented non-negotiable requirements: RBI data localization, PCI-DSS compliance, mandatory 2FA, full audit logs for all transactions.</w:t>
      </w:r>
    </w:p>
    <w:p>
      <w:pPr>
        <w:spacing w:before="60" w:after="100"/>
      </w:pPr>
      <w:r>
        <w:rPr>
          <w:rFonts w:ascii="Arial" w:cs="Arial" w:eastAsia="Arial" w:hAnsi="Arial"/>
          <w:b w:val="false"/>
          <w:bCs w:val="false"/>
          <w:color w:val="1C1C1C"/>
          <w:sz w:val="22"/>
          <w:szCs w:val="22"/>
        </w:rPr>
        <w:t xml:space="preserve">The team asked 23 questions. This was not a problem — it was the most valuable 2 hours of the entire project. Question 7, from Arun (Backend Lead), changed the entire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C0392B" w:val="clear"/>
            <w:tcMar>
              <w:top w:type="dxa" w:w="80"/>
              <w:left w:type="dxa" w:w="160"/>
              <w:bottom w:type="dxa" w:w="80"/>
              <w:right w:type="dxa" w:w="160"/>
            </w:tcMar>
          </w:tcPr>
          <w:p>
            <w:r>
              <w:rPr>
                <w:rFonts w:ascii="Arial" w:cs="Arial" w:eastAsia="Arial" w:hAnsi="Arial"/>
                <w:b/>
                <w:bCs/>
                <w:color w:val="FFFFFF"/>
                <w:sz w:val="22"/>
                <w:szCs w:val="22"/>
              </w:rPr>
              <w:t xml:space="preserve">The Question That Changed Everything</w:t>
            </w:r>
          </w:p>
        </w:tc>
      </w:tr>
      <w:tr>
        <w:tc>
          <w:tcPr>
            <w:tcBorders>
              <w:top w:val="none"/>
              <w:left w:val="thick" w:color="C0392B" w:sz="12"/>
              <w:bottom w:val="single" w:color="C0392B"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Arun’s question: “When a transfer fails midway — money deducted from source but not credited to destination — who is responsible for resolution: our application layer or the bank’s core banking system?”</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Bank CTO (surprised): “I hadn’t thought about that. Let me consult our operations team.”</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Three days later: The bank’s Finacle core banking system has its own reconciliation process. PayEasy must detect failed transfers and trigger Finacle’s reconciliation API — not handle it independently.</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Impact: Changed the entire Transfer API architecture. Discovered in Sprint 0: zero rework. Discovered in Sprint 5: complete redesign of 3 Sprints of completed work.</w:t>
            </w:r>
          </w:p>
        </w:tc>
      </w:tr>
    </w:tbl>
    <w:p>
      <w:pPr>
        <w:spacing w:before="0" w:after="120"/>
      </w:pPr>
      <w:r>
        <w:t xml:space="preserve"/>
      </w:r>
    </w:p>
    <w:p>
      <w:pPr>
        <w:spacing w:before="160" w:after="80"/>
      </w:pPr>
      <w:r>
        <w:rPr>
          <w:rFonts w:ascii="Arial" w:cs="Arial" w:eastAsia="Arial" w:hAnsi="Arial"/>
          <w:b/>
          <w:bCs/>
          <w:color w:val="6B3FA0"/>
          <w:sz w:val="22"/>
          <w:szCs w:val="22"/>
        </w:rPr>
        <w:t xml:space="preserve">Days 2-3 — Architecture Workshop</w:t>
      </w:r>
    </w:p>
    <w:p>
      <w:pPr>
        <w:spacing w:before="60" w:after="100"/>
      </w:pPr>
      <w:r>
        <w:rPr>
          <w:rFonts w:ascii="Arial" w:cs="Arial" w:eastAsia="Arial" w:hAnsi="Arial"/>
          <w:b w:val="false"/>
          <w:bCs w:val="false"/>
          <w:color w:val="1C1C1C"/>
          <w:sz w:val="22"/>
          <w:szCs w:val="22"/>
        </w:rPr>
        <w:t xml:space="preserve">Arun facilitated a 4-hour architecture workshop. Five major decisions were documented as Architecture Decision Records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ADR-001: Microservices architecture (RBI compliance, independent deployability)</w:t>
            </w:r>
          </w:p>
          <w:p>
            <w:pPr>
              <w:spacing w:before="30" w:after="30"/>
            </w:pPr>
            <w:r>
              <w:rPr>
                <w:rFonts w:ascii="Courier New" w:cs="Courier New" w:eastAsia="Courier New" w:hAnsi="Courier New"/>
                <w:color w:val="0D1B3E"/>
                <w:sz w:val="18"/>
                <w:szCs w:val="18"/>
              </w:rPr>
              <w:t xml:space="preserve">ADR-002: Oracle 19c on-premise at bank’s Pune data center (RBI data localization)</w:t>
            </w:r>
          </w:p>
          <w:p>
            <w:pPr>
              <w:spacing w:before="30" w:after="30"/>
            </w:pPr>
            <w:r>
              <w:rPr>
                <w:rFonts w:ascii="Courier New" w:cs="Courier New" w:eastAsia="Courier New" w:hAnsi="Courier New"/>
                <w:color w:val="0D1B3E"/>
                <w:sz w:val="18"/>
                <w:szCs w:val="18"/>
              </w:rPr>
              <w:t xml:space="preserve">ADR-003: React.js Progressive Web App — single codebase for web + mobile</w:t>
            </w:r>
          </w:p>
          <w:p>
            <w:pPr>
              <w:spacing w:before="30" w:after="30"/>
            </w:pPr>
            <w:r>
              <w:rPr>
                <w:rFonts w:ascii="Courier New" w:cs="Courier New" w:eastAsia="Courier New" w:hAnsi="Courier New"/>
                <w:color w:val="0D1B3E"/>
                <w:sz w:val="18"/>
                <w:szCs w:val="18"/>
              </w:rPr>
              <w:t xml:space="preserve">ADR-004: OAuth 2.0 + JWT for session management; OTP via SMS</w:t>
            </w:r>
          </w:p>
          <w:p>
            <w:pPr>
              <w:spacing w:before="30" w:after="30"/>
            </w:pPr>
            <w:r>
              <w:rPr>
                <w:rFonts w:ascii="Courier New" w:cs="Courier New" w:eastAsia="Courier New" w:hAnsi="Courier New"/>
                <w:color w:val="0D1B3E"/>
                <w:sz w:val="18"/>
                <w:szCs w:val="18"/>
              </w:rPr>
              <w:t xml:space="preserve">ADR-005: Jenkins CI + Docker + AWS ECS for staging; on-premise production</w:t>
            </w:r>
          </w:p>
        </w:tc>
      </w:tr>
    </w:tbl>
    <w:p>
      <w:pPr>
        <w:spacing w:before="0" w:after="120"/>
      </w:pPr>
      <w:r>
        <w:t xml:space="preserve"/>
      </w:r>
    </w:p>
    <w:p>
      <w:pPr>
        <w:spacing w:before="160" w:after="80"/>
      </w:pPr>
      <w:r>
        <w:rPr>
          <w:rFonts w:ascii="Arial" w:cs="Arial" w:eastAsia="Arial" w:hAnsi="Arial"/>
          <w:b/>
          <w:bCs/>
          <w:color w:val="6B3FA0"/>
          <w:sz w:val="22"/>
          <w:szCs w:val="22"/>
        </w:rPr>
        <w:t xml:space="preserve">Days 4-5 — Story Writing and Team Agreements</w:t>
      </w:r>
    </w:p>
    <w:p>
      <w:pPr>
        <w:spacing w:before="60" w:after="100"/>
      </w:pPr>
      <w:r>
        <w:rPr>
          <w:rFonts w:ascii="Arial" w:cs="Arial" w:eastAsia="Arial" w:hAnsi="Arial"/>
          <w:b w:val="false"/>
          <w:bCs w:val="false"/>
          <w:color w:val="1C1C1C"/>
          <w:sz w:val="22"/>
          <w:szCs w:val="22"/>
        </w:rPr>
        <w:t xml:space="preserve">Priya, Rajiv, Arun, and Karan held a full-day Story Writing Workshop. Output: 48 User Stories with complete Acceptance Criteria for the top 15. The Definition of Done and Definition of Ready were agreed upon and signed by the whole team.</w:t>
      </w:r>
    </w:p>
    <w:p>
      <w:pPr>
        <w:spacing w:before="60" w:after="100"/>
      </w:pPr>
      <w:r>
        <w:rPr>
          <w:rFonts w:ascii="Arial" w:cs="Arial" w:eastAsia="Arial" w:hAnsi="Arial"/>
          <w:b w:val="false"/>
          <w:bCs w:val="false"/>
          <w:color w:val="1C1C1C"/>
          <w:sz w:val="22"/>
          <w:szCs w:val="22"/>
        </w:rPr>
        <w:t xml:space="preserve">Rajiv facilitated a Team Agreements session covering: ceremony times and locations, communication protocols, code standards, and behavioral expectations (no blame culture, raise concerns early, honest estimation).</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7.3 Sprint 1 — Building the Login System</w:t>
      </w:r>
    </w:p>
    <w:p>
      <w:pPr>
        <w:pStyle w:val="Heading3"/>
        <w:spacing w:before="200" w:after="100"/>
      </w:pPr>
      <w:r>
        <w:rPr>
          <w:rFonts w:ascii="Arial" w:cs="Arial" w:eastAsia="Arial" w:hAnsi="Arial"/>
          <w:b/>
          <w:bCs/>
          <w:color w:val="00796B"/>
          <w:sz w:val="24"/>
          <w:szCs w:val="24"/>
        </w:rPr>
        <w:t xml:space="preserve">Sprint 1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Parameter</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Detail</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Duration</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January 15 – 28 (10 working days)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Sprint Goal</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 new customer can register for PayEasy, log in securely, and view their account dashboard”</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Capacity</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22 points (reduced from 24 for first Sprint — team finding rhythm)</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Stories</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Registration (8pts), Login (5pts), Dashboard (5pts), Session Mgmt (2pts), DB Schema (2pts)</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Sprint 1 — Key Events</w:t>
      </w:r>
    </w:p>
    <w:p>
      <w:pPr>
        <w:spacing w:before="160" w:after="80"/>
      </w:pPr>
      <w:r>
        <w:rPr>
          <w:rFonts w:ascii="Arial" w:cs="Arial" w:eastAsia="Arial" w:hAnsi="Arial"/>
          <w:b/>
          <w:bCs/>
          <w:color w:val="6B3FA0"/>
          <w:sz w:val="22"/>
          <w:szCs w:val="22"/>
        </w:rPr>
        <w:t xml:space="preserve">Day 1: The MSG91 Blocker</w:t>
      </w:r>
    </w:p>
    <w:p>
      <w:pPr>
        <w:spacing w:before="60" w:after="100"/>
      </w:pPr>
      <w:r>
        <w:rPr>
          <w:rFonts w:ascii="Arial" w:cs="Arial" w:eastAsia="Arial" w:hAnsi="Arial"/>
          <w:b w:val="false"/>
          <w:bCs w:val="false"/>
          <w:color w:val="1C1C1C"/>
          <w:sz w:val="22"/>
          <w:szCs w:val="22"/>
        </w:rPr>
        <w:t xml:space="preserve">Arun started the OTP integration and discovered the MSG91 sandbox credentials were not working. He raised it immediately in Slack AND in Day 2’s standup. Rajiv (SM) escalated directly to the MSG91 account manager — bypassing the support queue. Credentials arrived by 11 AM — the blocker was cleared in 2 hours instead of potentially 2 days.</w:t>
      </w:r>
    </w:p>
    <w:p>
      <w:pPr>
        <w:spacing w:before="60" w:after="100"/>
      </w:pPr>
      <w:r>
        <w:rPr>
          <w:rFonts w:ascii="Arial" w:cs="Arial" w:eastAsia="Arial" w:hAnsi="Arial"/>
          <w:b w:val="false"/>
          <w:bCs w:val="false"/>
          <w:color w:val="1C1C1C"/>
          <w:sz w:val="22"/>
          <w:szCs w:val="22"/>
        </w:rPr>
        <w:t xml:space="preserve">Lesson: The SM’s value is in REMOVING blockers, not logging them. Rajiv’s network and escalation skills saved 2 days.</w:t>
      </w:r>
    </w:p>
    <w:p>
      <w:pPr>
        <w:spacing w:before="160" w:after="80"/>
      </w:pPr>
      <w:r>
        <w:rPr>
          <w:rFonts w:ascii="Arial" w:cs="Arial" w:eastAsia="Arial" w:hAnsi="Arial"/>
          <w:b/>
          <w:bCs/>
          <w:color w:val="6B3FA0"/>
          <w:sz w:val="22"/>
          <w:szCs w:val="22"/>
        </w:rPr>
        <w:t xml:space="preserve">Day 4: The OTP Expiry Discrepancy</w:t>
      </w:r>
    </w:p>
    <w:p>
      <w:pPr>
        <w:spacing w:before="60" w:after="100"/>
      </w:pPr>
      <w:r>
        <w:rPr>
          <w:rFonts w:ascii="Arial" w:cs="Arial" w:eastAsia="Arial" w:hAnsi="Arial"/>
          <w:b w:val="false"/>
          <w:bCs w:val="false"/>
          <w:color w:val="1C1C1C"/>
          <w:sz w:val="22"/>
          <w:szCs w:val="22"/>
        </w:rPr>
        <w:t xml:space="preserve">Karan started writing test cases for Registration and discovered the AC said OTP expires in 5 minutes, but the code had a 4-minute expiry hardcoded. A 1-minute discrepancy caught on Day 4 took 10 minutes to fix. The same bug discovered in Sprint Review (Day 10) would have required: documenting the defect, re-testing, a hotfix deployment — approximately 4 hours of work and a failed acceptance.</w:t>
      </w:r>
    </w:p>
    <w:p>
      <w:pPr>
        <w:spacing w:before="160" w:after="80"/>
      </w:pPr>
      <w:r>
        <w:rPr>
          <w:rFonts w:ascii="Arial" w:cs="Arial" w:eastAsia="Arial" w:hAnsi="Arial"/>
          <w:b/>
          <w:bCs/>
          <w:color w:val="6B3FA0"/>
          <w:sz w:val="22"/>
          <w:szCs w:val="22"/>
        </w:rPr>
        <w:t xml:space="preserve">Day 6: The Performance Issue</w:t>
      </w:r>
    </w:p>
    <w:p>
      <w:pPr>
        <w:spacing w:before="60" w:after="100"/>
      </w:pPr>
      <w:r>
        <w:rPr>
          <w:rFonts w:ascii="Arial" w:cs="Arial" w:eastAsia="Arial" w:hAnsi="Arial"/>
          <w:b w:val="false"/>
          <w:bCs w:val="false"/>
          <w:color w:val="1C1C1C"/>
          <w:sz w:val="22"/>
          <w:szCs w:val="22"/>
        </w:rPr>
        <w:t xml:space="preserve">The Account Dashboard loaded in 3.8 seconds on staging — the AC required under 2 seconds. Lakshmi (DBA) identified a missing database index on the accounts table. Index added. Retested: 1.1 seconds. Fixed on the same day it was found.</w:t>
      </w:r>
    </w:p>
    <w:p>
      <w:pPr>
        <w:pStyle w:val="Heading3"/>
        <w:spacing w:before="200" w:after="100"/>
      </w:pPr>
      <w:r>
        <w:rPr>
          <w:rFonts w:ascii="Arial" w:cs="Arial" w:eastAsia="Arial" w:hAnsi="Arial"/>
          <w:b/>
          <w:bCs/>
          <w:color w:val="00796B"/>
          <w:sz w:val="24"/>
          <w:szCs w:val="24"/>
        </w:rPr>
        <w:t xml:space="preserve">Sprint 1 Review — The Elderly Customer Moment</w:t>
      </w:r>
    </w:p>
    <w:p>
      <w:pPr>
        <w:spacing w:before="60" w:after="100"/>
      </w:pPr>
      <w:r>
        <w:rPr>
          <w:rFonts w:ascii="Arial" w:cs="Arial" w:eastAsia="Arial" w:hAnsi="Arial"/>
          <w:b w:val="false"/>
          <w:bCs w:val="false"/>
          <w:color w:val="1C1C1C"/>
          <w:sz w:val="22"/>
          <w:szCs w:val="22"/>
        </w:rPr>
        <w:t xml:space="preserve">Two real bank customers attended the Sprint Review. An elderly woman (68 years old) interacted with the system live. She saw the session timeout warning “Session will expire in 10 minutes” and said: “I don’t understand that message. What is a session?”</w:t>
      </w:r>
    </w:p>
    <w:p>
      <w:pPr>
        <w:spacing w:before="60" w:after="100"/>
      </w:pPr>
      <w:r>
        <w:rPr>
          <w:rFonts w:ascii="Arial" w:cs="Arial" w:eastAsia="Arial" w:hAnsi="Arial"/>
          <w:b w:val="false"/>
          <w:bCs w:val="false"/>
          <w:color w:val="1C1C1C"/>
          <w:sz w:val="22"/>
          <w:szCs w:val="22"/>
        </w:rPr>
        <w:t xml:space="preserve">A new JIRA ticket was created on the spot. The copy was changed to: “You will be logged out in 10 minutes for security — click here to stay logged in.” Cost: 3 hours in Sprint 2. Cost if discovered at launch by 500,000 customers: an accessibility crisis.</w:t>
      </w:r>
    </w:p>
    <w:p>
      <w:pPr>
        <w:pStyle w:val="Heading3"/>
        <w:spacing w:before="200" w:after="100"/>
      </w:pPr>
      <w:r>
        <w:rPr>
          <w:rFonts w:ascii="Arial" w:cs="Arial" w:eastAsia="Arial" w:hAnsi="Arial"/>
          <w:b/>
          <w:bCs/>
          <w:color w:val="00796B"/>
          <w:sz w:val="24"/>
          <w:szCs w:val="24"/>
        </w:rPr>
        <w:t xml:space="preserve">Sprint 1 Retrospective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Issue</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Resolution</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Problem</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Sprint Planning ran 3.5 hours (30 min over)</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Action</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Hard 20-minute timer per story in Sprint Planning — Owner: Rajiv</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Problem</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Standup ran 22 minutes on Day 3</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Action</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Hard 15-minute physical timer; parking lot for deeper discussions — Owner: Team</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Problem</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Arun worked until 8 PM on Day 6 to fix bugs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Action</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Anyone working late must flag in Slack so team can volunteer to help — Owner: Arun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A8A5A" w:val="clear"/>
            <w:tcMar>
              <w:top w:type="dxa" w:w="80"/>
              <w:left w:type="dxa" w:w="160"/>
              <w:bottom w:type="dxa" w:w="80"/>
              <w:right w:type="dxa" w:w="160"/>
            </w:tcMar>
          </w:tcPr>
          <w:p>
            <w:r>
              <w:rPr>
                <w:rFonts w:ascii="Arial" w:cs="Arial" w:eastAsia="Arial" w:hAnsi="Arial"/>
                <w:b/>
                <w:bCs/>
                <w:color w:val="FFFFFF"/>
                <w:sz w:val="22"/>
                <w:szCs w:val="22"/>
              </w:rPr>
              <w:t xml:space="preserve">Sprint 1 Final Result</w:t>
            </w:r>
          </w:p>
        </w:tc>
      </w:tr>
      <w:tr>
        <w:tc>
          <w:tcPr>
            <w:tcBorders>
              <w:top w:val="none"/>
              <w:left w:val="thick" w:color="0A8A5A" w:sz="12"/>
              <w:bottom w:val="single" w:color="0A8A5A" w:sz="1"/>
              <w:right w:val="none"/>
            </w:tcBorders>
            <w:shd w:fill="E8F5E9"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 Sprint Goal: ACHIEVED</w:t>
            </w:r>
          </w:p>
          <w:p>
            <w:pPr>
              <w:spacing w:before="40" w:after="60"/>
            </w:pPr>
            <w:r>
              <w:rPr>
                <w:rFonts w:ascii="Arial" w:cs="Arial" w:eastAsia="Arial" w:hAnsi="Arial"/>
                <w:color w:val="1C1C1C"/>
                <w:sz w:val="22"/>
                <w:szCs w:val="22"/>
              </w:rPr>
              <w:t xml:space="preserve">✅ Stories: 5/5 (22/22 story points)</w:t>
            </w:r>
          </w:p>
          <w:p>
            <w:pPr>
              <w:spacing w:before="40" w:after="60"/>
            </w:pPr>
            <w:r>
              <w:rPr>
                <w:rFonts w:ascii="Arial" w:cs="Arial" w:eastAsia="Arial" w:hAnsi="Arial"/>
                <w:color w:val="1C1C1C"/>
                <w:sz w:val="22"/>
                <w:szCs w:val="22"/>
              </w:rPr>
              <w:t xml:space="preserve">✅ Production bugs: 0</w:t>
            </w:r>
          </w:p>
          <w:p>
            <w:pPr>
              <w:spacing w:before="40" w:after="60"/>
            </w:pPr>
            <w:r>
              <w:rPr>
                <w:rFonts w:ascii="Arial" w:cs="Arial" w:eastAsia="Arial" w:hAnsi="Arial"/>
                <w:color w:val="1C1C1C"/>
                <w:sz w:val="22"/>
                <w:szCs w:val="22"/>
              </w:rPr>
              <w:t xml:space="preserve">✅ PO acceptance: 100%</w:t>
            </w:r>
          </w:p>
          <w:p>
            <w:pPr>
              <w:spacing w:before="40" w:after="60"/>
            </w:pPr>
            <w:r>
              <w:rPr>
                <w:rFonts w:ascii="Arial" w:cs="Arial" w:eastAsia="Arial" w:hAnsi="Arial"/>
                <w:color w:val="1C1C1C"/>
                <w:sz w:val="22"/>
                <w:szCs w:val="22"/>
              </w:rPr>
              <w:t xml:space="preserve">✅ Team happiness: 7.7/10</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7.4 Sprint 2 — Fund Transfers: When Reality Gets Complicated</w:t>
      </w:r>
    </w:p>
    <w:p>
      <w:pPr>
        <w:spacing w:before="60" w:after="100"/>
      </w:pPr>
      <w:r>
        <w:rPr>
          <w:rFonts w:ascii="Arial" w:cs="Arial" w:eastAsia="Arial" w:hAnsi="Arial"/>
          <w:b w:val="false"/>
          <w:bCs w:val="false"/>
          <w:color w:val="1C1C1C"/>
          <w:sz w:val="22"/>
          <w:szCs w:val="22"/>
        </w:rPr>
        <w:t xml:space="preserve">Sprint 2 is where every real Agile project faces its first serious test. The PayEasy Sprint 2 contained four major events that every PM and Architect needs to study.</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Event 1: The Mid-Sprint RBI Regulatory Bomb (Day 4)</w:t>
      </w:r>
    </w:p>
    <w:p>
      <w:pPr>
        <w:spacing w:before="60" w:after="100"/>
      </w:pPr>
      <w:r>
        <w:rPr>
          <w:rFonts w:ascii="Arial" w:cs="Arial" w:eastAsia="Arial" w:hAnsi="Arial"/>
          <w:b w:val="false"/>
          <w:bCs w:val="false"/>
          <w:color w:val="1C1C1C"/>
          <w:sz w:val="22"/>
          <w:szCs w:val="22"/>
        </w:rPr>
        <w:t xml:space="preserve">The Reserve Bank of India issued a circular: all inter-bank transfers above ₹10,000 must include a purpose code from a predefined list of 52 codes, effective immediately.</w:t>
      </w:r>
    </w:p>
    <w:p>
      <w:pPr>
        <w:spacing w:before="60" w:after="100"/>
      </w:pPr>
      <w:r>
        <w:rPr>
          <w:rFonts w:ascii="Arial" w:cs="Arial" w:eastAsia="Arial" w:hAnsi="Arial"/>
          <w:b w:val="false"/>
          <w:bCs w:val="false"/>
          <w:color w:val="1C1C1C"/>
          <w:sz w:val="22"/>
          <w:szCs w:val="22"/>
        </w:rPr>
        <w:t xml:space="preserve">This affected PAY-08b (Transfer to New Recipient) — currently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C0392B" w:val="clear"/>
            <w:tcMar>
              <w:top w:type="dxa" w:w="80"/>
              <w:left w:type="dxa" w:w="160"/>
              <w:bottom w:type="dxa" w:w="80"/>
              <w:right w:type="dxa" w:w="160"/>
            </w:tcMar>
          </w:tcPr>
          <w:p>
            <w:r>
              <w:rPr>
                <w:rFonts w:ascii="Arial" w:cs="Arial" w:eastAsia="Arial" w:hAnsi="Arial"/>
                <w:b/>
                <w:bCs/>
                <w:color w:val="FFFFFF"/>
                <w:sz w:val="22"/>
                <w:szCs w:val="22"/>
              </w:rPr>
              <w:t xml:space="preserve">How Agile Handled a Regulatory Shock</w:t>
            </w:r>
          </w:p>
        </w:tc>
      </w:tr>
      <w:tr>
        <w:tc>
          <w:tcPr>
            <w:tcBorders>
              <w:top w:val="none"/>
              <w:left w:val="thick" w:color="C0392B" w:sz="12"/>
              <w:bottom w:val="single" w:color="C0392B"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Step 1: Priya called Rajiv immediately. Rajiv’s response: “Don’t touch the Sprint yet. 30-minute call, now.”</w:t>
            </w:r>
          </w:p>
          <w:p>
            <w:pPr>
              <w:spacing w:before="40" w:after="60"/>
            </w:pPr>
            <w:r>
              <w:rPr>
                <w:rFonts w:ascii="Arial" w:cs="Arial" w:eastAsia="Arial" w:hAnsi="Arial"/>
                <w:color w:val="1C1C1C"/>
                <w:sz w:val="22"/>
                <w:szCs w:val="22"/>
              </w:rPr>
              <w:t xml:space="preserve">Step 2: Priya, Rajiv, Arun, and Karan assessed impact in 30 minutes.</w:t>
            </w:r>
          </w:p>
          <w:p>
            <w:pPr>
              <w:spacing w:before="40" w:after="60"/>
            </w:pPr>
            <w:r>
              <w:rPr>
                <w:rFonts w:ascii="Arial" w:cs="Arial" w:eastAsia="Arial" w:hAnsi="Arial"/>
                <w:color w:val="1C1C1C"/>
                <w:sz w:val="22"/>
                <w:szCs w:val="22"/>
              </w:rPr>
              <w:t xml:space="preserve">Step 3: Rajiv presented 3 options: (A) Add scope, exceed capacity. (B) Swap PAY-09 for the RBI requirement. (C) Wait for Sprint 3 — not possible, regulatory.</w:t>
            </w:r>
          </w:p>
          <w:p>
            <w:pPr>
              <w:spacing w:before="40" w:after="60"/>
            </w:pPr>
            <w:r>
              <w:rPr>
                <w:rFonts w:ascii="Arial" w:cs="Arial" w:eastAsia="Arial" w:hAnsi="Arial"/>
                <w:color w:val="1C1C1C"/>
                <w:sz w:val="22"/>
                <w:szCs w:val="22"/>
              </w:rPr>
              <w:t xml:space="preserve">Step 4: Priya chose Option B: PAY-09 (Transaction History) moved to Sprint 3. RBI compliance incorporated into PAY-08b.</w:t>
            </w:r>
          </w:p>
          <w:p>
            <w:pPr>
              <w:spacing w:before="40" w:after="60"/>
            </w:pPr>
            <w:r>
              <w:rPr>
                <w:rFonts w:ascii="Arial" w:cs="Arial" w:eastAsia="Arial" w:hAnsi="Arial"/>
                <w:color w:val="1C1C1C"/>
                <w:sz w:val="22"/>
                <w:szCs w:val="22"/>
              </w:rPr>
              <w:t xml:space="preserve">Step 5: JIRA updated. Team notified. CTO emailed: “Regulatorychange absorbed. Transaction History moved to Sprint 3.”</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Total time from discovering the regulation to resolved decision: 30 minutes.</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Event 2: The Race Condition Discovery (Day 6)</w:t>
      </w:r>
    </w:p>
    <w:p>
      <w:pPr>
        <w:spacing w:before="60" w:after="100"/>
      </w:pPr>
      <w:r>
        <w:rPr>
          <w:rFonts w:ascii="Arial" w:cs="Arial" w:eastAsia="Arial" w:hAnsi="Arial"/>
          <w:b w:val="false"/>
          <w:bCs w:val="false"/>
          <w:color w:val="1C1C1C"/>
          <w:sz w:val="22"/>
          <w:szCs w:val="22"/>
        </w:rPr>
        <w:t xml:space="preserve">Arun discovered a critical concurrency bug in his own unit testing before QA ever saw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Race condition scenario:</w:t>
            </w:r>
          </w:p>
          <w:p>
            <w:pPr>
              <w:spacing w:before="30" w:after="30"/>
            </w:pPr>
            <w:r>
              <w:rPr>
                <w:rFonts w:ascii="Courier New" w:cs="Courier New" w:eastAsia="Courier New" w:hAnsi="Courier New"/>
                <w:color w:val="0D1B3E"/>
                <w:sz w:val="18"/>
                <w:szCs w:val="18"/>
              </w:rPr>
              <w:t xml:space="preserve">  Account Balance: ₹10,000</w:t>
            </w:r>
          </w:p>
          <w:p>
            <w:pPr>
              <w:spacing w:before="30" w:after="30"/>
            </w:pPr>
            <w:r>
              <w:rPr>
                <w:rFonts w:ascii="Courier New" w:cs="Courier New" w:eastAsia="Courier New" w:hAnsi="Courier New"/>
                <w:color w:val="0D1B3E"/>
                <w:sz w:val="18"/>
                <w:szCs w:val="18"/>
              </w:rPr>
              <w:t xml:space="preserve">  Transfer 1: ₹8,000 (starts at 10:00:00.000)</w:t>
            </w:r>
          </w:p>
          <w:p>
            <w:pPr>
              <w:spacing w:before="30" w:after="30"/>
            </w:pPr>
            <w:r>
              <w:rPr>
                <w:rFonts w:ascii="Courier New" w:cs="Courier New" w:eastAsia="Courier New" w:hAnsi="Courier New"/>
                <w:color w:val="0D1B3E"/>
                <w:sz w:val="18"/>
                <w:szCs w:val="18"/>
              </w:rPr>
              <w:t xml:space="preserve">  Transfer 2: ₹7,000 (starts at 10:00:00.001)</w:t>
            </w:r>
          </w:p>
          <w:p>
            <w:pPr>
              <w:spacing w:before="30" w:after="30"/>
            </w:pPr>
            <w:r>
              <w:rPr>
                <w:rFonts w:ascii="Courier New" w:cs="Courier New" w:eastAsia="Courier New" w:hAnsi="Courier New"/>
                <w:color w:val="0D1B3E"/>
                <w:sz w:val="18"/>
                <w:szCs w:val="18"/>
              </w:rPr>
              <w:t xml:space="preserve">  Without protection: both transfers read ₹10,000 simultaneously</w:t>
            </w:r>
          </w:p>
          <w:p>
            <w:pPr>
              <w:spacing w:before="30" w:after="30"/>
            </w:pPr>
            <w:r>
              <w:rPr>
                <w:rFonts w:ascii="Courier New" w:cs="Courier New" w:eastAsia="Courier New" w:hAnsi="Courier New"/>
                <w:color w:val="0D1B3E"/>
                <w:sz w:val="18"/>
                <w:szCs w:val="18"/>
              </w:rPr>
              <w:t xml:space="preserve">  Both approved. Both deducted.</w:t>
            </w:r>
          </w:p>
          <w:p>
            <w:pPr>
              <w:spacing w:before="30" w:after="30"/>
            </w:pPr>
            <w:r>
              <w:rPr>
                <w:rFonts w:ascii="Courier New" w:cs="Courier New" w:eastAsia="Courier New" w:hAnsi="Courier New"/>
                <w:color w:val="0D1B3E"/>
                <w:sz w:val="18"/>
                <w:szCs w:val="18"/>
              </w:rPr>
              <w:t xml:space="preserve">  Final balance: ₹10,000 - ₹8,000 - ₹7,000 = -₹5,000</w:t>
            </w:r>
          </w:p>
          <w:p>
            <w:pPr>
              <w:spacing w:before="30" w:after="30"/>
            </w:pPr>
            <w:r>
              <w:rPr>
                <w:rFonts w:ascii="Courier New" w:cs="Courier New" w:eastAsia="Courier New" w:hAnsi="Courier New"/>
                <w:color w:val="0D1B3E"/>
                <w:sz w:val="18"/>
                <w:szCs w:val="18"/>
              </w:rPr>
              <w:t xml:space="preserve">  Result: BANK LOSES ₹5,000 PER OCCURRENCE</w:t>
            </w:r>
          </w:p>
        </w:tc>
      </w:tr>
    </w:tbl>
    <w:p>
      <w:pPr>
        <w:spacing w:before="60" w:after="100"/>
      </w:pPr>
      <w:r>
        <w:rPr>
          <w:rFonts w:ascii="Arial" w:cs="Arial" w:eastAsia="Arial" w:hAnsi="Arial"/>
          <w:b w:val="false"/>
          <w:bCs w:val="false"/>
          <w:color w:val="1C1C1C"/>
          <w:sz w:val="22"/>
          <w:szCs w:val="22"/>
        </w:rPr>
        <w:t xml:space="preserve">Solution: Database-level pessimistic locking (SELECT FOR UPDATE). Fixed before QA. Documented in ADR-007. This is Agile Principle #5 at work — trust motivated individuals. Arun found and fixed a production-threatening bug because he cared, not because he was told to.</w:t>
      </w:r>
    </w:p>
    <w:p>
      <w:pPr>
        <w:pStyle w:val="Heading3"/>
        <w:spacing w:before="200" w:after="100"/>
      </w:pPr>
      <w:r>
        <w:rPr>
          <w:rFonts w:ascii="Arial" w:cs="Arial" w:eastAsia="Arial" w:hAnsi="Arial"/>
          <w:b/>
          <w:bCs/>
          <w:color w:val="00796B"/>
          <w:sz w:val="24"/>
          <w:szCs w:val="24"/>
        </w:rPr>
        <w:t xml:space="preserve">Event 3: The Stakeholder Interference (Day 8)</w:t>
      </w:r>
    </w:p>
    <w:p>
      <w:pPr>
        <w:spacing w:before="60" w:after="100"/>
      </w:pPr>
      <w:r>
        <w:rPr>
          <w:rFonts w:ascii="Arial" w:cs="Arial" w:eastAsia="Arial" w:hAnsi="Arial"/>
          <w:b w:val="false"/>
          <w:bCs w:val="false"/>
          <w:color w:val="1C1C1C"/>
          <w:sz w:val="22"/>
          <w:szCs w:val="22"/>
        </w:rPr>
        <w:t xml:space="preserve">The bank’s Marketing Director called Suresh directly on his mobile: “We need a ‘Refer a Friend’ banner on the login page before our campaign launches next week. It’ll be quick!” Suresh said “I’ll see what I can do” and raised it in standup.</w:t>
      </w:r>
    </w:p>
    <w:p>
      <w:pPr>
        <w:spacing w:before="60" w:after="100"/>
      </w:pPr>
      <w:r>
        <w:rPr>
          <w:rFonts w:ascii="Arial" w:cs="Arial" w:eastAsia="Arial" w:hAnsi="Arial"/>
          <w:b w:val="false"/>
          <w:bCs w:val="false"/>
          <w:color w:val="1C1C1C"/>
          <w:sz w:val="22"/>
          <w:szCs w:val="22"/>
        </w:rPr>
        <w:t xml:space="preserve">Rajiv’s response: “All new work goes through Priya. The Marketing Director cannot directly assign work to team members. This is Sprint protection.” The banner was added to the backlog as PAY-57 (3 points) and incorporated into Sprint 3 with PO approval. The Marketing Director learned the correct process through experience — more effectively than any training would have achieved.</w:t>
      </w:r>
    </w:p>
    <w:p>
      <w:pPr>
        <w:pStyle w:val="Heading3"/>
        <w:spacing w:before="200" w:after="100"/>
      </w:pPr>
      <w:r>
        <w:rPr>
          <w:rFonts w:ascii="Arial" w:cs="Arial" w:eastAsia="Arial" w:hAnsi="Arial"/>
          <w:b/>
          <w:bCs/>
          <w:color w:val="00796B"/>
          <w:sz w:val="24"/>
          <w:szCs w:val="24"/>
        </w:rPr>
        <w:t xml:space="preserve">Event 4: The Performance Crisis (Day 9)</w:t>
      </w:r>
    </w:p>
    <w:p>
      <w:pPr>
        <w:spacing w:before="60" w:after="100"/>
      </w:pPr>
      <w:r>
        <w:rPr>
          <w:rFonts w:ascii="Arial" w:cs="Arial" w:eastAsia="Arial" w:hAnsi="Arial"/>
          <w:b w:val="false"/>
          <w:bCs w:val="false"/>
          <w:color w:val="1C1C1C"/>
          <w:sz w:val="22"/>
          <w:szCs w:val="22"/>
        </w:rPr>
        <w:t xml:space="preserve">Karan ran the transfer API through performance testing. Requirement: under 2 seconds. Result: 8.3 seconds. Root cause analysis in 1 hour identified the external NEFT verification API call taking 4.2 seconds. Solution: Redis cache for verified accounts. Result: first-time transfers 2.1 seconds (slightly over, accepted for internal testing); repeat transfers 0.8 seconds (excellent). Technical debt logged for Sprint 6 optimization.</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7.5 Sprint 3 — The Team Hits Full Stride</w:t>
      </w:r>
    </w:p>
    <w:p>
      <w:pPr>
        <w:spacing w:before="60" w:after="100"/>
      </w:pPr>
      <w:r>
        <w:rPr>
          <w:rFonts w:ascii="Arial" w:cs="Arial" w:eastAsia="Arial" w:hAnsi="Arial"/>
          <w:b w:val="false"/>
          <w:bCs w:val="false"/>
          <w:color w:val="1C1C1C"/>
          <w:sz w:val="22"/>
          <w:szCs w:val="22"/>
        </w:rPr>
        <w:t xml:space="preserve">Sprint 3 is where an Agile team moves from “doing Agile” to “being Agile.” Every Sprint 1 and 2 lesson was internalized. Every ceremony ran faster. Every problem was handled more calmly.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Metric</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Sprint 1 vs. Sprint 3</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Sprint Planning duration</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3.5 hours (Sprint 1) → 2 hours 48 minutes (Sprint 3)</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Daily Standup duration</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22 minutes (Sprint 1) → 11 minutes (Sprint 3)</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Blockers (count)</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3 blockers in Sprint 1 → 1 blocker in Sprint 3</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Blocker resolution time</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~1.5 days avg (Sprint 1) → Same day (Sprint 3)</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Automated tests</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47 tests (Sprint 1) → 100 tests (Sprint 3, covering all Sprints)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Team happiness</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7.7/10 (Sprint 1) → 8.6/10 (Sprint 3)</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Sprint 3 — The Regulatory Buffer in Action</w:t>
      </w:r>
    </w:p>
    <w:p>
      <w:pPr>
        <w:spacing w:before="60" w:after="100"/>
      </w:pPr>
      <w:r>
        <w:rPr>
          <w:rFonts w:ascii="Arial" w:cs="Arial" w:eastAsia="Arial" w:hAnsi="Arial"/>
          <w:b w:val="false"/>
          <w:bCs w:val="false"/>
          <w:color w:val="1C1C1C"/>
          <w:sz w:val="22"/>
          <w:szCs w:val="22"/>
        </w:rPr>
        <w:t xml:space="preserve">The Sprint 3 plan included a 2-point “regulatory buffer” — unassigned capacity reserved specifically for unexpected regulatory requirements. On Day 6, GSTN (tax authority) announced GST breakdown must be shown for bill payments over ₹10,000. The team’s reaction: completely calm. Priya said “Use the regulatory buffer.” Arun said “Two points is enough.” JIRA updated. Sprint Goal unaffected.</w:t>
      </w:r>
    </w:p>
    <w:p>
      <w:pPr>
        <w:spacing w:before="60" w:after="100"/>
      </w:pPr>
      <w:r>
        <w:rPr>
          <w:rFonts w:ascii="Arial" w:cs="Arial" w:eastAsia="Arial" w:hAnsi="Arial"/>
          <w:b w:val="false"/>
          <w:bCs w:val="false"/>
          <w:color w:val="1C1C1C"/>
          <w:sz w:val="22"/>
          <w:szCs w:val="22"/>
        </w:rPr>
        <w:t xml:space="preserve">By Sprint 3, the team had transformed: they expected regulatory surprises and planned for them. This is organizational learning in action.</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7.6 The Agile Architect’s Lens</w:t>
      </w:r>
    </w:p>
    <w:p>
      <w:pPr>
        <w:pStyle w:val="Heading3"/>
        <w:spacing w:before="200" w:after="100"/>
      </w:pPr>
      <w:r>
        <w:rPr>
          <w:rFonts w:ascii="Arial" w:cs="Arial" w:eastAsia="Arial" w:hAnsi="Arial"/>
          <w:b/>
          <w:bCs/>
          <w:color w:val="00796B"/>
          <w:sz w:val="24"/>
          <w:szCs w:val="24"/>
        </w:rPr>
        <w:t xml:space="preserve">How an Architect Thinks Differently in Agile</w:t>
      </w:r>
    </w:p>
    <w:p>
      <w:pPr>
        <w:spacing w:before="60" w:after="100"/>
      </w:pPr>
      <w:r>
        <w:rPr>
          <w:rFonts w:ascii="Arial" w:cs="Arial" w:eastAsia="Arial" w:hAnsi="Arial"/>
          <w:b w:val="false"/>
          <w:bCs w:val="false"/>
          <w:color w:val="1C1C1C"/>
          <w:sz w:val="22"/>
          <w:szCs w:val="22"/>
        </w:rPr>
        <w:t xml:space="preserve">A traditional architect creates a complete blueprint before construction begins. An Agile architect creates just-enough architecture for the current Sprint and evolves it as the team learns. The tension between “get it right now” and “learn as you go” defines the Agile Architect’s role.</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The 5 Responsibilities of the Agile Architect</w:t>
      </w:r>
    </w:p>
    <w:p>
      <w:pPr>
        <w:pStyle w:val="ListParagraph"/>
        <w:numPr>
          <w:ilvl w:val="0"/>
          <w:numId w:val="3"/>
        </w:numPr>
        <w:spacing w:before="40" w:after="60"/>
      </w:pPr>
      <w:r>
        <w:rPr>
          <w:rFonts w:ascii="Arial" w:cs="Arial" w:eastAsia="Arial" w:hAnsi="Arial"/>
          <w:b w:val="false"/>
          <w:bCs w:val="false"/>
          <w:color w:val="1C1C1C"/>
          <w:sz w:val="22"/>
          <w:szCs w:val="22"/>
        </w:rPr>
        <w:t xml:space="preserve">Emergent Architecture: Design what you know. Discover what you don’t. Make reversible decisions early, irreversible decisions late. Never BDUF (Big Design Up Front).</w:t>
      </w:r>
    </w:p>
    <w:p>
      <w:pPr>
        <w:pStyle w:val="ListParagraph"/>
        <w:numPr>
          <w:ilvl w:val="0"/>
          <w:numId w:val="3"/>
        </w:numPr>
        <w:spacing w:before="40" w:after="60"/>
      </w:pPr>
      <w:r>
        <w:rPr>
          <w:rFonts w:ascii="Arial" w:cs="Arial" w:eastAsia="Arial" w:hAnsi="Arial"/>
          <w:b w:val="false"/>
          <w:bCs w:val="false"/>
          <w:color w:val="1C1C1C"/>
          <w:sz w:val="22"/>
          <w:szCs w:val="22"/>
        </w:rPr>
        <w:t xml:space="preserve">Architectural Spikes: When the team encounters unknown territory, the architect initiates a time-boxed research task (1-5 days). The Spike’s output is knowledge — not a feature.</w:t>
      </w:r>
    </w:p>
    <w:p>
      <w:pPr>
        <w:pStyle w:val="ListParagraph"/>
        <w:numPr>
          <w:ilvl w:val="0"/>
          <w:numId w:val="3"/>
        </w:numPr>
        <w:spacing w:before="40" w:after="60"/>
      </w:pPr>
      <w:r>
        <w:rPr>
          <w:rFonts w:ascii="Arial" w:cs="Arial" w:eastAsia="Arial" w:hAnsi="Arial"/>
          <w:b w:val="false"/>
          <w:bCs w:val="false"/>
          <w:color w:val="1C1C1C"/>
          <w:sz w:val="22"/>
          <w:szCs w:val="22"/>
        </w:rPr>
        <w:t xml:space="preserve">Technical Debt Management: Make the team aware of shortcuts taken. Document debt in JIRA as ‘Tech Debt’ labeled stories. Advocate for repayment. Prevent the ‘technical debt cliff’ in Sprints 7+.</w:t>
      </w:r>
    </w:p>
    <w:p>
      <w:pPr>
        <w:pStyle w:val="ListParagraph"/>
        <w:numPr>
          <w:ilvl w:val="0"/>
          <w:numId w:val="3"/>
        </w:numPr>
        <w:spacing w:before="40" w:after="60"/>
      </w:pPr>
      <w:r>
        <w:rPr>
          <w:rFonts w:ascii="Arial" w:cs="Arial" w:eastAsia="Arial" w:hAnsi="Arial"/>
          <w:b w:val="false"/>
          <w:bCs w:val="false"/>
          <w:color w:val="1C1C1C"/>
          <w:sz w:val="22"/>
          <w:szCs w:val="22"/>
        </w:rPr>
        <w:t xml:space="preserve">Architecture Decision Records (ADRs): Every significant architectural decision documented in a structured 1-page format: Context, Decision, Consequences, Alternatives Considered. This is the architectural team’s institutional memory.</w:t>
      </w:r>
    </w:p>
    <w:p>
      <w:pPr>
        <w:pStyle w:val="ListParagraph"/>
        <w:numPr>
          <w:ilvl w:val="0"/>
          <w:numId w:val="3"/>
        </w:numPr>
        <w:spacing w:before="40" w:after="60"/>
      </w:pPr>
      <w:r>
        <w:rPr>
          <w:rFonts w:ascii="Arial" w:cs="Arial" w:eastAsia="Arial" w:hAnsi="Arial"/>
          <w:b w:val="false"/>
          <w:bCs w:val="false"/>
          <w:color w:val="1C1C1C"/>
          <w:sz w:val="22"/>
          <w:szCs w:val="22"/>
        </w:rPr>
        <w:t xml:space="preserve">Technical Pre-mortem in Sprint Planning: 30 minutes before Sprint Planning, the architect reviews upcoming stories for architectural risks, unknown dependencies, and performance implications.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6B7A99" w:val="clear"/>
            <w:tcMar>
              <w:top w:type="dxa" w:w="80"/>
              <w:left w:type="dxa" w:w="160"/>
              <w:bottom w:type="dxa" w:w="80"/>
              <w:right w:type="dxa" w:w="160"/>
            </w:tcMar>
          </w:tcPr>
          <w:p>
            <w:r>
              <w:rPr>
                <w:rFonts w:ascii="Arial" w:cs="Arial" w:eastAsia="Arial" w:hAnsi="Arial"/>
                <w:b/>
                <w:bCs/>
                <w:color w:val="FFFFFF"/>
                <w:sz w:val="22"/>
                <w:szCs w:val="22"/>
              </w:rPr>
              <w:t xml:space="preserve">Example / Reference</w:t>
            </w:r>
          </w:p>
        </w:tc>
      </w:tr>
      <w:tr>
        <w:tc>
          <w:tcPr>
            <w:tcBorders>
              <w:top w:val="none"/>
              <w:left w:val="thick" w:color="6B7A99" w:sz="12"/>
              <w:bottom w:val="single" w:color="6B7A99" w:sz="1"/>
              <w:right w:val="none"/>
            </w:tcBorders>
            <w:shd w:fill="F5F5F5" w:val="clear"/>
            <w:tcMar>
              <w:top w:type="dxa" w:w="120"/>
              <w:left w:type="dxa" w:w="180"/>
              <w:bottom w:type="dxa" w:w="120"/>
              <w:right w:type="dxa" w:w="180"/>
            </w:tcMar>
          </w:tcPr>
          <w:p>
            <w:pPr>
              <w:spacing w:before="30" w:after="30"/>
            </w:pPr>
            <w:r>
              <w:rPr>
                <w:rFonts w:ascii="Courier New" w:cs="Courier New" w:eastAsia="Courier New" w:hAnsi="Courier New"/>
                <w:color w:val="0D1B3E"/>
                <w:sz w:val="18"/>
                <w:szCs w:val="18"/>
              </w:rPr>
              <w:t xml:space="preserve">ADR-003: Database Choice for PayEasy (excerpt)</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DATE: January 10, 2026  |  STATUS: Accepted</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CONTEXT: We need to store account data, transaction history, and bill payment</w:t>
            </w:r>
          </w:p>
          <w:p>
            <w:pPr>
              <w:spacing w:before="30" w:after="30"/>
            </w:pPr>
            <w:r>
              <w:rPr>
                <w:rFonts w:ascii="Courier New" w:cs="Courier New" w:eastAsia="Courier New" w:hAnsi="Courier New"/>
                <w:color w:val="0D1B3E"/>
                <w:sz w:val="18"/>
                <w:szCs w:val="18"/>
              </w:rPr>
              <w:t xml:space="preserve">records. RBI regulations require data to remain within Indian territory.</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DECISION: Oracle 19c on-premise at the bank’s Pune data center.</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CONSEQUENCES:</w:t>
            </w:r>
          </w:p>
          <w:p>
            <w:pPr>
              <w:spacing w:before="30" w:after="30"/>
            </w:pPr>
            <w:r>
              <w:rPr>
                <w:rFonts w:ascii="Courier New" w:cs="Courier New" w:eastAsia="Courier New" w:hAnsi="Courier New"/>
                <w:color w:val="0D1B3E"/>
                <w:sz w:val="18"/>
                <w:szCs w:val="18"/>
              </w:rPr>
              <w:t xml:space="preserve">  + Meets RBI data localization requirement (non-negotiable)</w:t>
            </w:r>
          </w:p>
          <w:p>
            <w:pPr>
              <w:spacing w:before="30" w:after="30"/>
            </w:pPr>
            <w:r>
              <w:rPr>
                <w:rFonts w:ascii="Courier New" w:cs="Courier New" w:eastAsia="Courier New" w:hAnsi="Courier New"/>
                <w:color w:val="0D1B3E"/>
                <w:sz w:val="18"/>
                <w:szCs w:val="18"/>
              </w:rPr>
              <w:t xml:space="preserve">  + Bank’s team has Oracle expertise (Lakshmi + 2 bank DBAs)</w:t>
            </w:r>
          </w:p>
          <w:p>
            <w:pPr>
              <w:spacing w:before="30" w:after="30"/>
            </w:pPr>
            <w:r>
              <w:rPr>
                <w:rFonts w:ascii="Courier New" w:cs="Courier New" w:eastAsia="Courier New" w:hAnsi="Courier New"/>
                <w:color w:val="0D1B3E"/>
                <w:sz w:val="18"/>
                <w:szCs w:val="18"/>
              </w:rPr>
              <w:t xml:space="preserve">  - Higher cost vs cloud databases (AWS RDS, Cloud SQL)</w:t>
            </w:r>
          </w:p>
          <w:p>
            <w:pPr>
              <w:spacing w:before="30" w:after="30"/>
            </w:pPr>
            <w:r>
              <w:rPr>
                <w:rFonts w:ascii="Courier New" w:cs="Courier New" w:eastAsia="Courier New" w:hAnsi="Courier New"/>
                <w:color w:val="0D1B3E"/>
                <w:sz w:val="18"/>
                <w:szCs w:val="18"/>
              </w:rPr>
              <w:t xml:space="preserve">  - Limited auto-scaling vs cloud options</w:t>
            </w:r>
          </w:p>
          <w:p>
            <w:pPr>
              <w:spacing w:before="30" w:after="30"/>
            </w:pPr>
            <w:r>
              <w:rPr>
                <w:rFonts w:ascii="Courier New" w:cs="Courier New" w:eastAsia="Courier New" w:hAnsi="Courier New"/>
                <w:color w:val="0D1B3E"/>
                <w:sz w:val="18"/>
                <w:szCs w:val="18"/>
              </w:rPr>
              <w:t xml:space="preserve"/>
            </w:r>
          </w:p>
          <w:p>
            <w:pPr>
              <w:spacing w:before="30" w:after="30"/>
            </w:pPr>
            <w:r>
              <w:rPr>
                <w:rFonts w:ascii="Courier New" w:cs="Courier New" w:eastAsia="Courier New" w:hAnsi="Courier New"/>
                <w:color w:val="0D1B3E"/>
                <w:sz w:val="18"/>
                <w:szCs w:val="18"/>
              </w:rPr>
              <w:t xml:space="preserve">ALTERNATIVES CONSIDERED:</w:t>
            </w:r>
          </w:p>
          <w:p>
            <w:pPr>
              <w:spacing w:before="30" w:after="30"/>
            </w:pPr>
            <w:r>
              <w:rPr>
                <w:rFonts w:ascii="Courier New" w:cs="Courier New" w:eastAsia="Courier New" w:hAnsi="Courier New"/>
                <w:color w:val="0D1B3E"/>
                <w:sz w:val="18"/>
                <w:szCs w:val="18"/>
              </w:rPr>
              <w:t xml:space="preserve">  PostgreSQL on AWS RDS: Rejected (data localization violation)</w:t>
            </w:r>
          </w:p>
          <w:p>
            <w:pPr>
              <w:spacing w:before="30" w:after="30"/>
            </w:pPr>
            <w:r>
              <w:rPr>
                <w:rFonts w:ascii="Courier New" w:cs="Courier New" w:eastAsia="Courier New" w:hAnsi="Courier New"/>
                <w:color w:val="0D1B3E"/>
                <w:sz w:val="18"/>
                <w:szCs w:val="18"/>
              </w:rPr>
              <w:t xml:space="preserve">  CockroachDB: Rejected (team unfamiliar, risk too high)</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7.7 Agile at Scale — Multiple Teams, One Product</w:t>
      </w:r>
    </w:p>
    <w:p>
      <w:pPr>
        <w:spacing w:before="60" w:after="100"/>
      </w:pPr>
      <w:r>
        <w:rPr>
          <w:rFonts w:ascii="Arial" w:cs="Arial" w:eastAsia="Arial" w:hAnsi="Arial"/>
          <w:b w:val="false"/>
          <w:bCs w:val="false"/>
          <w:color w:val="1C1C1C"/>
          <w:sz w:val="22"/>
          <w:szCs w:val="22"/>
        </w:rPr>
        <w:t xml:space="preserve">A single Scrum team delivers approximately 24 Story Points per Sprint. When a product requires 5 teams working simultaneously (as PayEasy Phase 2 needed), coordination becomes critical. Two frameworks address this: SAFe (Scaled Agile Framework) and LeSS (Large-Scale Scrum).</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SAFe — Scaled Agile Framework</w:t>
      </w:r>
    </w:p>
    <w:p>
      <w:pPr>
        <w:spacing w:before="60" w:after="100"/>
      </w:pPr>
      <w:r>
        <w:rPr>
          <w:rFonts w:ascii="Arial" w:cs="Arial" w:eastAsia="Arial" w:hAnsi="Arial"/>
          <w:b w:val="false"/>
          <w:bCs w:val="false"/>
          <w:color w:val="1C1C1C"/>
          <w:sz w:val="22"/>
          <w:szCs w:val="22"/>
        </w:rPr>
        <w:t xml:space="preserve">SAFe adds structure above the team level. The Agile Release Train (ART) is a group of 5-12 teams that work together toward a shared Program Increment (PI) — typically 10 weeks (5 Sprints). All teams synchronize their Sprint boundaries. A Release Train Engineer (RTE) coordinates cross-team work like a “SM of SMs.”</w:t>
      </w:r>
    </w:p>
    <w:p>
      <w:pPr>
        <w:spacing w:before="60" w:after="100"/>
      </w:pPr>
      <w:r>
        <w:rPr>
          <w:rFonts w:ascii="Arial" w:cs="Arial" w:eastAsia="Arial" w:hAnsi="Arial"/>
          <w:b w:val="false"/>
          <w:bCs w:val="false"/>
          <w:color w:val="1C1C1C"/>
          <w:sz w:val="22"/>
          <w:szCs w:val="22"/>
        </w:rPr>
        <w:t xml:space="preserve">PI Planning is SAFe’s most powerful ceremony — all teams gather for 2 days to plan the next 10 weeks together, map cross-team dependencies, and identify risks. This single event prevents weeks of integration problems.</w:t>
      </w:r>
    </w:p>
    <w:p>
      <w:pPr>
        <w:pStyle w:val="Heading3"/>
        <w:spacing w:before="200" w:after="100"/>
      </w:pPr>
      <w:r>
        <w:rPr>
          <w:rFonts w:ascii="Arial" w:cs="Arial" w:eastAsia="Arial" w:hAnsi="Arial"/>
          <w:b/>
          <w:bCs/>
          <w:color w:val="00796B"/>
          <w:sz w:val="24"/>
          <w:szCs w:val="24"/>
        </w:rPr>
        <w:t xml:space="preserve">LeSS — Large-Scale Scrum</w:t>
      </w:r>
    </w:p>
    <w:p>
      <w:pPr>
        <w:spacing w:before="60" w:after="100"/>
      </w:pPr>
      <w:r>
        <w:rPr>
          <w:rFonts w:ascii="Arial" w:cs="Arial" w:eastAsia="Arial" w:hAnsi="Arial"/>
          <w:b w:val="false"/>
          <w:bCs w:val="false"/>
          <w:color w:val="1C1C1C"/>
          <w:sz w:val="22"/>
          <w:szCs w:val="22"/>
        </w:rPr>
        <w:t xml:space="preserve">LeSS takes the opposite approach: apply Scrum, but at larger scale with minimal additional structure. One Product Backlog, one Product Owner, all teams synchronized in 2-week Sprints with a shared Definition of Done. LeSS is simpler, more faithful to Scrum principles, and works well for 2-5 teams.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SAFe</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LeSS</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Additional roles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Release Train Engineer, Business Owner, System Architect</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Area Product Owner (optional), Scrum of Scrums facilitator</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Planning rhythm</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PI Planning every 10 weeks (2-day event)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Sprint Planning every 2 weeks</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Product backlog</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Each team has its own backlog (team backlog)</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ONE backlog for all teams</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Best for</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Large enterprises, 5+ teams, highly distributed</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2-5 teams, product companies, simpler coordination</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Overhead</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High (many ceremonies, many roles)</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Low (minimal additional structure)</w:t>
            </w:r>
          </w:p>
        </w:tc>
      </w:tr>
    </w:tbl>
    <w:p>
      <w:pPr>
        <w:spacing w:before="0" w:after="120"/>
      </w:pPr>
      <w:r>
        <w:t xml:space="preserve"/>
      </w:r>
    </w:p>
    <w:p>
      <w:pPr>
        <w:pStyle w:val="Heading2"/>
        <w:spacing w:before="280" w:after="140"/>
      </w:pPr>
      <w:r>
        <w:rPr>
          <w:rFonts w:ascii="Arial" w:cs="Arial" w:eastAsia="Arial" w:hAnsi="Arial"/>
          <w:b/>
          <w:bCs/>
          <w:color w:val="1A3E9A"/>
          <w:sz w:val="28"/>
          <w:szCs w:val="28"/>
        </w:rPr>
        <w:t xml:space="preserve">7.8 The 10 Most Dangerous Agile Anti-Patterns</w:t>
      </w:r>
    </w:p>
    <w:p>
      <w:pPr>
        <w:spacing w:before="60" w:after="100"/>
      </w:pPr>
      <w:r>
        <w:rPr>
          <w:rFonts w:ascii="Arial" w:cs="Arial" w:eastAsia="Arial" w:hAnsi="Arial"/>
          <w:b w:val="false"/>
          <w:bCs w:val="false"/>
          <w:color w:val="1C1C1C"/>
          <w:sz w:val="22"/>
          <w:szCs w:val="22"/>
        </w:rPr>
        <w:t xml:space="preserve">These are failure patterns observed in real organizations. Study them — you will encounter them all.</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Anti-Pattern 1: Wagile (Waterfall in Agile Clothing)</w:t>
      </w:r>
    </w:p>
    <w:p>
      <w:pPr>
        <w:spacing w:before="60" w:after="100"/>
      </w:pPr>
      <w:r>
        <w:rPr>
          <w:rFonts w:ascii="Arial" w:cs="Arial" w:eastAsia="Arial" w:hAnsi="Arial"/>
          <w:b w:val="false"/>
          <w:bCs w:val="false"/>
          <w:color w:val="1C1C1C"/>
          <w:sz w:val="22"/>
          <w:szCs w:val="22"/>
        </w:rPr>
        <w:t xml:space="preserve">The organization uses JIRA, runs standups, calls it “Agile” — but requirements are fully defined before any development begins, customers see the product only at the end, and retrospectives produce no real change. The litmus test: “When did a real customer last see working software?” If the answer is “never” or “at the end,” you are doing Wagile.</w:t>
      </w:r>
    </w:p>
    <w:p>
      <w:pPr>
        <w:pStyle w:val="Heading3"/>
        <w:spacing w:before="200" w:after="100"/>
      </w:pPr>
      <w:r>
        <w:rPr>
          <w:rFonts w:ascii="Arial" w:cs="Arial" w:eastAsia="Arial" w:hAnsi="Arial"/>
          <w:b/>
          <w:bCs/>
          <w:color w:val="00796B"/>
          <w:sz w:val="24"/>
          <w:szCs w:val="24"/>
        </w:rPr>
        <w:t xml:space="preserve">Anti-Pattern 2: The Brilliant Jerk Product Owner</w:t>
      </w:r>
    </w:p>
    <w:p>
      <w:pPr>
        <w:spacing w:before="60" w:after="100"/>
      </w:pPr>
      <w:r>
        <w:rPr>
          <w:rFonts w:ascii="Arial" w:cs="Arial" w:eastAsia="Arial" w:hAnsi="Arial"/>
          <w:b w:val="false"/>
          <w:bCs w:val="false"/>
          <w:color w:val="1C1C1C"/>
          <w:sz w:val="22"/>
          <w:szCs w:val="22"/>
        </w:rPr>
        <w:t xml:space="preserve">The PO is the most senior business person — knowledgeable but inaccessible, changes priorities based on the last phone call they received, and overrides developer estimates. The team stops committing seriously because “why bother — they’ll change it anyway.”</w:t>
      </w:r>
    </w:p>
    <w:p>
      <w:pPr>
        <w:pStyle w:val="Heading3"/>
        <w:spacing w:before="200" w:after="100"/>
      </w:pPr>
      <w:r>
        <w:rPr>
          <w:rFonts w:ascii="Arial" w:cs="Arial" w:eastAsia="Arial" w:hAnsi="Arial"/>
          <w:b/>
          <w:bCs/>
          <w:color w:val="00796B"/>
          <w:sz w:val="24"/>
          <w:szCs w:val="24"/>
        </w:rPr>
        <w:t xml:space="preserve">Anti-Pattern 3: The Scrum Master as Secretary</w:t>
      </w:r>
    </w:p>
    <w:p>
      <w:pPr>
        <w:spacing w:before="60" w:after="100"/>
      </w:pPr>
      <w:r>
        <w:rPr>
          <w:rFonts w:ascii="Arial" w:cs="Arial" w:eastAsia="Arial" w:hAnsi="Arial"/>
          <w:b w:val="false"/>
          <w:bCs w:val="false"/>
          <w:color w:val="1C1C1C"/>
          <w:sz w:val="22"/>
          <w:szCs w:val="22"/>
        </w:rPr>
        <w:t xml:space="preserve">The SM schedules meetings, updates JIRA, and writes notes. They do not coach, facilitate, or remove blockers. “I can’t remove that blocker — it’s above my pay grade.” Blockers linger for weeks. The team learns to work around problems instead of eliminating them.</w:t>
      </w:r>
    </w:p>
    <w:p>
      <w:pPr>
        <w:pStyle w:val="Heading3"/>
        <w:spacing w:before="200" w:after="100"/>
      </w:pPr>
      <w:r>
        <w:rPr>
          <w:rFonts w:ascii="Arial" w:cs="Arial" w:eastAsia="Arial" w:hAnsi="Arial"/>
          <w:b/>
          <w:bCs/>
          <w:color w:val="00796B"/>
          <w:sz w:val="24"/>
          <w:szCs w:val="24"/>
        </w:rPr>
        <w:t xml:space="preserve">Anti-Pattern 4: Story Point Inflation</w:t>
      </w:r>
    </w:p>
    <w:p>
      <w:pPr>
        <w:spacing w:before="60" w:after="100"/>
      </w:pPr>
      <w:r>
        <w:rPr>
          <w:rFonts w:ascii="Arial" w:cs="Arial" w:eastAsia="Arial" w:hAnsi="Arial"/>
          <w:b w:val="false"/>
          <w:bCs w:val="false"/>
          <w:color w:val="1C1C1C"/>
          <w:sz w:val="22"/>
          <w:szCs w:val="22"/>
        </w:rPr>
        <w:t xml:space="preserve">Management pressures the team to increase velocity. Estimates inflate — old 5-point stories become 8-point stories. Velocity appears to grow. In reality, the same amount of work is done. Release forecasts become wildly inaccurate. Rule: The reference story must NEVER change once established.</w:t>
      </w:r>
    </w:p>
    <w:p>
      <w:pPr>
        <w:pStyle w:val="Heading3"/>
        <w:spacing w:before="200" w:after="100"/>
      </w:pPr>
      <w:r>
        <w:rPr>
          <w:rFonts w:ascii="Arial" w:cs="Arial" w:eastAsia="Arial" w:hAnsi="Arial"/>
          <w:b/>
          <w:bCs/>
          <w:color w:val="00796B"/>
          <w:sz w:val="24"/>
          <w:szCs w:val="24"/>
        </w:rPr>
        <w:t xml:space="preserve">Anti-Pattern 5: The 100% Utilization Trap</w:t>
      </w:r>
    </w:p>
    <w:p>
      <w:pPr>
        <w:spacing w:before="60" w:after="100"/>
      </w:pPr>
      <w:r>
        <w:rPr>
          <w:rFonts w:ascii="Arial" w:cs="Arial" w:eastAsia="Arial" w:hAnsi="Arial"/>
          <w:b w:val="false"/>
          <w:bCs w:val="false"/>
          <w:color w:val="1C1C1C"/>
          <w:sz w:val="22"/>
          <w:szCs w:val="22"/>
        </w:rPr>
        <w:t xml:space="preserve">Every developer is allocated to a story in every Sprint. Zero slack. When anything unexpected happens — a key developer is sick, a dependency is delayed, a regulatory change arrives — the team collapses. Sustainable pace (Agile Principle #8): plan to 75-85% capacity. The remaining 15-25% is for quality, knowledge sharing, and resilience.</w:t>
      </w:r>
    </w:p>
    <w:p>
      <w:pPr>
        <w:pStyle w:val="Heading3"/>
        <w:spacing w:before="200" w:after="100"/>
      </w:pPr>
      <w:r>
        <w:rPr>
          <w:rFonts w:ascii="Arial" w:cs="Arial" w:eastAsia="Arial" w:hAnsi="Arial"/>
          <w:b/>
          <w:bCs/>
          <w:color w:val="00796B"/>
          <w:sz w:val="24"/>
          <w:szCs w:val="24"/>
        </w:rPr>
        <w:t xml:space="preserve">Anti-Pattern 6: Skipping Retrospectives</w:t>
      </w:r>
    </w:p>
    <w:p>
      <w:pPr>
        <w:spacing w:before="60" w:after="100"/>
      </w:pPr>
      <w:r>
        <w:rPr>
          <w:rFonts w:ascii="Arial" w:cs="Arial" w:eastAsia="Arial" w:hAnsi="Arial"/>
          <w:b w:val="false"/>
          <w:bCs w:val="false"/>
          <w:color w:val="1C1C1C"/>
          <w:sz w:val="22"/>
          <w:szCs w:val="22"/>
        </w:rPr>
        <w:t xml:space="preserve">“We don’t have time for retrospectives — we need to keep building.” The same problems appear Sprint after Sprint with no resolution. A team that doesn’t reflect doesn’t improve. The retrospective IS the time you invest to SAVE time in every future Sprint.</w:t>
      </w:r>
    </w:p>
    <w:p>
      <w:pPr>
        <w:pStyle w:val="Heading3"/>
        <w:spacing w:before="200" w:after="100"/>
      </w:pPr>
      <w:r>
        <w:rPr>
          <w:rFonts w:ascii="Arial" w:cs="Arial" w:eastAsia="Arial" w:hAnsi="Arial"/>
          <w:b/>
          <w:bCs/>
          <w:color w:val="00796B"/>
          <w:sz w:val="24"/>
          <w:szCs w:val="24"/>
        </w:rPr>
        <w:t xml:space="preserve">Anti-Pattern 7: Mini-Waterfall Within Sprints</w:t>
      </w:r>
    </w:p>
    <w:p>
      <w:pPr>
        <w:spacing w:before="60" w:after="100"/>
      </w:pPr>
      <w:r>
        <w:rPr>
          <w:rFonts w:ascii="Arial" w:cs="Arial" w:eastAsia="Arial" w:hAnsi="Arial"/>
          <w:b w:val="false"/>
          <w:bCs w:val="false"/>
          <w:color w:val="1C1C1C"/>
          <w:sz w:val="22"/>
          <w:szCs w:val="22"/>
        </w:rPr>
        <w:t xml:space="preserve">Week 1: all developers code. Week 2: QA tests everything. QA receives 20 stories on Day 8 with 2 days left. Many fail. Stories miss the Sprint. Fix: Quality is continuous. QA writes test cases on Day 1. The first story should be in testing by Day 3.</w:t>
      </w:r>
    </w:p>
    <w:p>
      <w:pPr>
        <w:pStyle w:val="Heading3"/>
        <w:spacing w:before="200" w:after="100"/>
      </w:pPr>
      <w:r>
        <w:rPr>
          <w:rFonts w:ascii="Arial" w:cs="Arial" w:eastAsia="Arial" w:hAnsi="Arial"/>
          <w:b/>
          <w:bCs/>
          <w:color w:val="00796B"/>
          <w:sz w:val="24"/>
          <w:szCs w:val="24"/>
        </w:rPr>
        <w:t xml:space="preserve">Anti-Pattern 8: The Ignored Architect</w:t>
      </w:r>
    </w:p>
    <w:p>
      <w:pPr>
        <w:spacing w:before="60" w:after="100"/>
      </w:pPr>
      <w:r>
        <w:rPr>
          <w:rFonts w:ascii="Arial" w:cs="Arial" w:eastAsia="Arial" w:hAnsi="Arial"/>
          <w:b w:val="false"/>
          <w:bCs w:val="false"/>
          <w:color w:val="1C1C1C"/>
          <w:sz w:val="22"/>
          <w:szCs w:val="22"/>
        </w:rPr>
        <w:t xml:space="preserve">Five teams build independently without shared architectural guidance. Team 1 uses React, Team 2 uses Angular, Team 3 uses Vue. In Sprint 9, they try to build a shared component library and realize they have 3 incompatible frontend stacks. Emergent architecture means decisions made collaboratively and progressively — not no architecture at all.</w:t>
      </w:r>
    </w:p>
    <w:p>
      <w:pPr>
        <w:pStyle w:val="Heading3"/>
        <w:spacing w:before="200" w:after="100"/>
      </w:pPr>
      <w:r>
        <w:rPr>
          <w:rFonts w:ascii="Arial" w:cs="Arial" w:eastAsia="Arial" w:hAnsi="Arial"/>
          <w:b/>
          <w:bCs/>
          <w:color w:val="00796B"/>
          <w:sz w:val="24"/>
          <w:szCs w:val="24"/>
        </w:rPr>
        <w:t xml:space="preserve">Anti-Pattern 9: Velocity-Driven Scope Creep</w:t>
      </w:r>
    </w:p>
    <w:p>
      <w:pPr>
        <w:spacing w:before="60" w:after="100"/>
      </w:pPr>
      <w:r>
        <w:rPr>
          <w:rFonts w:ascii="Arial" w:cs="Arial" w:eastAsia="Arial" w:hAnsi="Arial"/>
          <w:b w:val="false"/>
          <w:bCs w:val="false"/>
          <w:color w:val="1C1C1C"/>
          <w:sz w:val="22"/>
          <w:szCs w:val="22"/>
        </w:rPr>
        <w:t xml:space="preserve">When the team has “extra capacity” in a Sprint, the PO adds 3 more stories. They’re rushed. “Done” is claimed prematurely. Velocity looks high. Quality drops. This happens consistently. Sprint velocity measures DONE work — not started work. A story 95% complete is 0% velocity contribution.</w:t>
      </w:r>
    </w:p>
    <w:p>
      <w:pPr>
        <w:pStyle w:val="Heading3"/>
        <w:spacing w:before="200" w:after="100"/>
      </w:pPr>
      <w:r>
        <w:rPr>
          <w:rFonts w:ascii="Arial" w:cs="Arial" w:eastAsia="Arial" w:hAnsi="Arial"/>
          <w:b/>
          <w:bCs/>
          <w:color w:val="00796B"/>
          <w:sz w:val="24"/>
          <w:szCs w:val="24"/>
        </w:rPr>
        <w:t xml:space="preserve">Anti-Pattern 10: The Zombie Backlog</w:t>
      </w:r>
    </w:p>
    <w:p>
      <w:pPr>
        <w:spacing w:before="60" w:after="100"/>
      </w:pPr>
      <w:r>
        <w:rPr>
          <w:rFonts w:ascii="Arial" w:cs="Arial" w:eastAsia="Arial" w:hAnsi="Arial"/>
          <w:b w:val="false"/>
          <w:bCs w:val="false"/>
          <w:color w:val="1C1C1C"/>
          <w:sz w:val="22"/>
          <w:szCs w:val="22"/>
        </w:rPr>
        <w:t xml:space="preserve">The Product Backlog grows to 800+ items over 18 months. Refinement becomes overwhelming. The team loses faith in the backlog as a planning tool. Solution: Quarterly Backlog Pruning. Any story older than 6 months that hasn’t been prioritized is closed as ‘Won’t Do.’ A healthy backlog has 2-3 Sprints of detailed stories and 4-6 Sprints of rough estimates. No more.</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7.9 Your Agile Career Roadmap</w:t>
      </w:r>
    </w:p>
    <w:p>
      <w:pPr>
        <w:spacing w:before="60" w:after="100"/>
      </w:pPr>
      <w:r>
        <w:rPr>
          <w:rFonts w:ascii="Arial" w:cs="Arial" w:eastAsia="Arial" w:hAnsi="Arial"/>
          <w:b w:val="false"/>
          <w:bCs w:val="false"/>
          <w:color w:val="1C1C1C"/>
          <w:sz w:val="22"/>
          <w:szCs w:val="22"/>
        </w:rPr>
        <w:t xml:space="preserve">Here is the realistic career path for a professional who masters Agile — not the textbook version, but the one that creates successful practitioners in the real industry today.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Stage</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What to Do &amp; Learn</w:t>
            </w:r>
          </w:p>
        </w:tc>
        <w:tc>
          <w:tcPr>
            <w:tcW w:type="dxa" w:w="312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Typical Salary</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Year 0-1: Foundation</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Participate in a real Agile team in any role. Attend every ceremony for 3 months. Get PSM I or PSPO I certified. Write your first User Stories and Acceptance Criteria.</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₹4-8 LPA / $60-80K</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Year 1-3: Practitioner</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Own a feature area as a mini-PO, or facilitate your first retros as an SM. CSM or CSPO certification. If technical: write ADRs and lead architecture discussions.</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₹8-18 LPA / $90-120K</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Year 3-5: Leader</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Lead a full Scrum team as SM or PO. Run PI Planning events. Bridge business and technology stakeholders. PSM II or SAFe SPC. AWS/GCP Architect if on technical track.</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₹18-35 LPA / $130-160K</w:t>
            </w:r>
          </w:p>
        </w:tc>
      </w:tr>
      <w:tr>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Year 5-8: Strategist</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Coach multiple teams. Lead Agile transformation for departments. Design enterprise architecture spanning multiple products. ICAgile Expert or TOGAF.</w:t>
            </w:r>
          </w:p>
        </w:tc>
        <w:tc>
          <w:tcPr>
            <w:tcW w:type="dxa" w:w="312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₹40-80 LPA / $170-220K</w:t>
            </w:r>
          </w:p>
        </w:tc>
      </w:tr>
      <w:tr>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Year 8+: Visionary</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Define organizational Agile culture. Make strategic technology decisions for 100+ developers. Report to or become CTO. Mentor the next generation.</w:t>
            </w:r>
          </w:p>
        </w:tc>
        <w:tc>
          <w:tcPr>
            <w:tcW w:type="dxa" w:w="312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₹80L+ / $220K+</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The Most Powerful Career Move</w:t>
      </w:r>
    </w:p>
    <w:p>
      <w:pPr>
        <w:spacing w:before="60" w:after="100"/>
      </w:pPr>
      <w:r>
        <w:rPr>
          <w:rFonts w:ascii="Arial" w:cs="Arial" w:eastAsia="Arial" w:hAnsi="Arial"/>
          <w:b w:val="false"/>
          <w:bCs w:val="false"/>
          <w:color w:val="1C1C1C"/>
          <w:sz w:val="22"/>
          <w:szCs w:val="22"/>
        </w:rPr>
        <w:t xml:space="preserve">The single most valuable professional in any Agile organization is the person who can bridge business and technology — who speaks the language of the CTO AND the language of the customer. Most organizations have a gap between business people who know what they want but not what’s technically possible, and technical people who know what’s possible but not what’s valuable.</w:t>
      </w:r>
    </w:p>
    <w:p>
      <w:pPr>
        <w:spacing w:before="60" w:after="100"/>
      </w:pPr>
      <w:r>
        <w:rPr>
          <w:rFonts w:ascii="Arial" w:cs="Arial" w:eastAsia="Arial" w:hAnsi="Arial"/>
          <w:b w:val="false"/>
          <w:bCs w:val="false"/>
          <w:color w:val="1C1C1C"/>
          <w:sz w:val="22"/>
          <w:szCs w:val="22"/>
        </w:rPr>
        <w:t xml:space="preserve">The professional who closes that gap — through combined PM + Architect expertise — is indispensable. This is the Technical Program Manager at Google, the Product Architect at a startup, the Digital Transformation Lead at a consultancy. Build toward this role deliberately.</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Recommended Certifications by Year</w:t>
      </w:r>
    </w:p>
    <w:p>
      <w:pPr>
        <w:pStyle w:val="ListParagraph"/>
        <w:numPr>
          <w:ilvl w:val="0"/>
          <w:numId w:val="2"/>
        </w:numPr>
        <w:spacing w:before="40" w:after="60"/>
      </w:pPr>
      <w:r>
        <w:rPr>
          <w:rFonts w:ascii="Arial" w:cs="Arial" w:eastAsia="Arial" w:hAnsi="Arial"/>
          <w:color w:val="1C1C1C"/>
          <w:sz w:val="22"/>
          <w:szCs w:val="22"/>
        </w:rPr>
        <w:t xml:space="preserve">Year 1: PSM I (Professional Scrum Master) or PSPO I (scrum.org, $200 each)</w:t>
      </w:r>
    </w:p>
    <w:p>
      <w:pPr>
        <w:pStyle w:val="ListParagraph"/>
        <w:numPr>
          <w:ilvl w:val="0"/>
          <w:numId w:val="2"/>
        </w:numPr>
        <w:spacing w:before="40" w:after="60"/>
      </w:pPr>
      <w:r>
        <w:rPr>
          <w:rFonts w:ascii="Arial" w:cs="Arial" w:eastAsia="Arial" w:hAnsi="Arial"/>
          <w:color w:val="1C1C1C"/>
          <w:sz w:val="22"/>
          <w:szCs w:val="22"/>
        </w:rPr>
        <w:t xml:space="preserve">Year 2: CSM or CSPO (Scrum Alliance, $1,500 with 2-day training)</w:t>
      </w:r>
    </w:p>
    <w:p>
      <w:pPr>
        <w:pStyle w:val="ListParagraph"/>
        <w:numPr>
          <w:ilvl w:val="0"/>
          <w:numId w:val="2"/>
        </w:numPr>
        <w:spacing w:before="40" w:after="60"/>
      </w:pPr>
      <w:r>
        <w:rPr>
          <w:rFonts w:ascii="Arial" w:cs="Arial" w:eastAsia="Arial" w:hAnsi="Arial"/>
          <w:color w:val="1C1C1C"/>
          <w:sz w:val="22"/>
          <w:szCs w:val="22"/>
        </w:rPr>
        <w:t xml:space="preserve">Year 3: PSM II or SAFe Agilist (SA)</w:t>
      </w:r>
    </w:p>
    <w:p>
      <w:pPr>
        <w:pStyle w:val="ListParagraph"/>
        <w:numPr>
          <w:ilvl w:val="0"/>
          <w:numId w:val="2"/>
        </w:numPr>
        <w:spacing w:before="40" w:after="60"/>
      </w:pPr>
      <w:r>
        <w:rPr>
          <w:rFonts w:ascii="Arial" w:cs="Arial" w:eastAsia="Arial" w:hAnsi="Arial"/>
          <w:color w:val="1C1C1C"/>
          <w:sz w:val="22"/>
          <w:szCs w:val="22"/>
        </w:rPr>
        <w:t xml:space="preserve">Year 4: SAFe SPC or ICAgile ICP-ACC</w:t>
      </w:r>
    </w:p>
    <w:p>
      <w:pPr>
        <w:pStyle w:val="ListParagraph"/>
        <w:numPr>
          <w:ilvl w:val="0"/>
          <w:numId w:val="2"/>
        </w:numPr>
        <w:spacing w:before="40" w:after="60"/>
      </w:pPr>
      <w:r>
        <w:rPr>
          <w:rFonts w:ascii="Arial" w:cs="Arial" w:eastAsia="Arial" w:hAnsi="Arial"/>
          <w:color w:val="1C1C1C"/>
          <w:sz w:val="22"/>
          <w:szCs w:val="22"/>
        </w:rPr>
        <w:t xml:space="preserve">Year 5: AWS/GCP Solutions Architect (if technical track) or PMI-ACP</w:t>
      </w:r>
    </w:p>
    <w:p>
      <w:pPr>
        <w:pStyle w:val="ListParagraph"/>
        <w:numPr>
          <w:ilvl w:val="0"/>
          <w:numId w:val="2"/>
        </w:numPr>
        <w:spacing w:before="40" w:after="60"/>
      </w:pPr>
      <w:r>
        <w:rPr>
          <w:rFonts w:ascii="Arial" w:cs="Arial" w:eastAsia="Arial" w:hAnsi="Arial"/>
          <w:color w:val="1C1C1C"/>
          <w:sz w:val="22"/>
          <w:szCs w:val="22"/>
        </w:rPr>
        <w:t xml:space="preserve">Year 6+: ICAgile Expert (ICE-AC) or TOGAF</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Recommended Reading</w:t>
      </w:r>
    </w:p>
    <w:p>
      <w:pPr>
        <w:pStyle w:val="ListParagraph"/>
        <w:numPr>
          <w:ilvl w:val="0"/>
          <w:numId w:val="2"/>
        </w:numPr>
        <w:spacing w:before="40" w:after="60"/>
      </w:pPr>
      <w:r>
        <w:rPr>
          <w:rFonts w:ascii="Arial" w:cs="Arial" w:eastAsia="Arial" w:hAnsi="Arial"/>
          <w:color w:val="1C1C1C"/>
          <w:sz w:val="22"/>
          <w:szCs w:val="22"/>
        </w:rPr>
        <w:t xml:space="preserve">The Scrum Guide — Ken Schwaber &amp; Jeff Sutherland (free at scrum.org, 13 pages, read first)</w:t>
      </w:r>
    </w:p>
    <w:p>
      <w:pPr>
        <w:pStyle w:val="ListParagraph"/>
        <w:numPr>
          <w:ilvl w:val="0"/>
          <w:numId w:val="2"/>
        </w:numPr>
        <w:spacing w:before="40" w:after="60"/>
      </w:pPr>
      <w:r>
        <w:rPr>
          <w:rFonts w:ascii="Arial" w:cs="Arial" w:eastAsia="Arial" w:hAnsi="Arial"/>
          <w:color w:val="1C1C1C"/>
          <w:sz w:val="22"/>
          <w:szCs w:val="22"/>
        </w:rPr>
        <w:t xml:space="preserve">Scrum: The Art of Doing Twice the Work in Half the Time — Jeff Sutherland</w:t>
      </w:r>
    </w:p>
    <w:p>
      <w:pPr>
        <w:pStyle w:val="ListParagraph"/>
        <w:numPr>
          <w:ilvl w:val="0"/>
          <w:numId w:val="2"/>
        </w:numPr>
        <w:spacing w:before="40" w:after="60"/>
      </w:pPr>
      <w:r>
        <w:rPr>
          <w:rFonts w:ascii="Arial" w:cs="Arial" w:eastAsia="Arial" w:hAnsi="Arial"/>
          <w:color w:val="1C1C1C"/>
          <w:sz w:val="22"/>
          <w:szCs w:val="22"/>
        </w:rPr>
        <w:t xml:space="preserve">The Mythical Man-Month — Fred Brooks (timeless, understand the problem Agile solves)</w:t>
      </w:r>
    </w:p>
    <w:p>
      <w:pPr>
        <w:pStyle w:val="ListParagraph"/>
        <w:numPr>
          <w:ilvl w:val="0"/>
          <w:numId w:val="2"/>
        </w:numPr>
        <w:spacing w:before="40" w:after="60"/>
      </w:pPr>
      <w:r>
        <w:rPr>
          <w:rFonts w:ascii="Arial" w:cs="Arial" w:eastAsia="Arial" w:hAnsi="Arial"/>
          <w:color w:val="1C1C1C"/>
          <w:sz w:val="22"/>
          <w:szCs w:val="22"/>
        </w:rPr>
        <w:t xml:space="preserve">Accelerate — Nicole Forsgren, Jez Humble, Gene Kim (science-backed evidence for DevOps + Agile)</w:t>
      </w:r>
    </w:p>
    <w:p>
      <w:pPr>
        <w:pStyle w:val="ListParagraph"/>
        <w:numPr>
          <w:ilvl w:val="0"/>
          <w:numId w:val="2"/>
        </w:numPr>
        <w:spacing w:before="40" w:after="60"/>
      </w:pPr>
      <w:r>
        <w:rPr>
          <w:rFonts w:ascii="Arial" w:cs="Arial" w:eastAsia="Arial" w:hAnsi="Arial"/>
          <w:color w:val="1C1C1C"/>
          <w:sz w:val="22"/>
          <w:szCs w:val="22"/>
        </w:rPr>
        <w:t xml:space="preserve">Continuous Delivery — Jez Humble &amp; Dave Farley (for architects on the technical track)</w:t>
      </w:r>
    </w:p>
    <w:p>
      <w:pPr>
        <w:spacing w:before="0" w:after="120"/>
      </w:pPr>
      <w:r>
        <w:t xml:space="preserve"/>
      </w:r>
    </w:p>
    <w:p>
      <w:pPr>
        <w:pStyle w:val="Heading2"/>
        <w:spacing w:before="280" w:after="140"/>
      </w:pPr>
      <w:r>
        <w:rPr>
          <w:rFonts w:ascii="Arial" w:cs="Arial" w:eastAsia="Arial" w:hAnsi="Arial"/>
          <w:b/>
          <w:bCs/>
          <w:color w:val="1A3E9A"/>
          <w:sz w:val="28"/>
          <w:szCs w:val="28"/>
        </w:rPr>
        <w:t xml:space="preserve">7.10 The 25-Question Mastery Exam — Key Scenarios</w:t>
      </w:r>
    </w:p>
    <w:p>
      <w:pPr>
        <w:spacing w:before="60" w:after="100"/>
      </w:pPr>
      <w:r>
        <w:rPr>
          <w:rFonts w:ascii="Arial" w:cs="Arial" w:eastAsia="Arial" w:hAnsi="Arial"/>
          <w:b w:val="false"/>
          <w:bCs w:val="false"/>
          <w:color w:val="1C1C1C"/>
          <w:sz w:val="22"/>
          <w:szCs w:val="22"/>
        </w:rPr>
        <w:t xml:space="preserve">The following selection of scenario-based exam questions tests your applied understanding across all seven modules. For each, think through your answer before reading the explanation.</w:t>
      </w:r>
    </w:p>
    <w:p>
      <w:pPr>
        <w:spacing w:before="0" w:after="120"/>
      </w:pPr>
      <w:r>
        <w:t xml:space="preserve"/>
      </w:r>
    </w:p>
    <w:p>
      <w:pPr>
        <w:pStyle w:val="Heading3"/>
        <w:spacing w:before="200" w:after="100"/>
      </w:pPr>
      <w:r>
        <w:rPr>
          <w:rFonts w:ascii="Arial" w:cs="Arial" w:eastAsia="Arial" w:hAnsi="Arial"/>
          <w:b/>
          <w:bCs/>
          <w:color w:val="00796B"/>
          <w:sz w:val="24"/>
          <w:szCs w:val="24"/>
        </w:rPr>
        <w:t xml:space="preserve">Q1: When Is Waterfall the Right Choice?</w:t>
      </w:r>
    </w:p>
    <w:p>
      <w:pPr>
        <w:spacing w:before="60" w:after="100"/>
      </w:pPr>
      <w:r>
        <w:rPr>
          <w:rFonts w:ascii="Arial" w:cs="Arial" w:eastAsia="Arial" w:hAnsi="Arial"/>
          <w:b w:val="false"/>
          <w:bCs w:val="false"/>
          <w:color w:val="1C1C1C"/>
          <w:sz w:val="22"/>
          <w:szCs w:val="22"/>
        </w:rPr>
        <w:t xml:space="preserve">A startup is building a government tax compliance system. Requirements are fixed by law and won’t change for 5 years. Should they use Waterfall or 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A8A5A"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none"/>
              <w:left w:val="thick" w:color="0A8A5A" w:sz="12"/>
              <w:bottom w:val="single" w:color="0A8A5A" w:sz="1"/>
              <w:right w:val="none"/>
            </w:tcBorders>
            <w:shd w:fill="E8F5E9"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Waterfall is appropriate here. Requirements are fixed by law (no iteration needed), fully known upfront, compliance-driven (exact specification required), and non-iterative (you cannot ‘launch partial tax compliance’).</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Agile’s greatest strength (responding to change) is irrelevant when requirements are defined by legislation.</w:t>
            </w:r>
          </w:p>
          <w:p>
            <w:pPr>
              <w:spacing w:before="40" w:after="60"/>
            </w:pPr>
            <w:r>
              <w:rPr>
                <w:rFonts w:ascii="Arial" w:cs="Arial" w:eastAsia="Arial" w:hAnsi="Arial"/>
                <w:color w:val="1C1C1C"/>
                <w:sz w:val="22"/>
                <w:szCs w:val="22"/>
              </w:rPr>
              <w:t xml:space="preserve">Lesson: Match your SDLC model to the project’s nature. Agile is not always the answer.</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Q2: How Do You Handle Story Point Velocity for Performance Reviews?</w:t>
      </w:r>
    </w:p>
    <w:p>
      <w:pPr>
        <w:spacing w:before="60" w:after="100"/>
      </w:pPr>
      <w:r>
        <w:rPr>
          <w:rFonts w:ascii="Arial" w:cs="Arial" w:eastAsia="Arial" w:hAnsi="Arial"/>
          <w:b w:val="false"/>
          <w:bCs w:val="false"/>
          <w:color w:val="1C1C1C"/>
          <w:sz w:val="22"/>
          <w:szCs w:val="22"/>
        </w:rPr>
        <w:t xml:space="preserve">A manager asks you to pull a JIRA report showing which developers are ‘most productive’ based on Story Points completed, for use in performance reviews. What do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none"/>
              <w:left w:val="thick" w:color="F7A11A" w:sz="12"/>
              <w:bottom w:val="single" w:color="F7A11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Firmly and respectfully push back. Story Points are team estimates, not individual measurements. One 13-point story involves 3 developers, 1 QA, and 1 designer. Attributing those points to ‘the developer who closed the ticket’ is misleading.</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The moment developers know points are tied to reviews, they will: inflate estimates, avoid helping teammates, take easy stories, and mark stories ‘Done’ prematurely.</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Better individual indicators: code review quality, peer feedback, bugs introduced vs. found, knowledge sharing, and retrospective contributions.</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Q3: The Outlier in Planning Poker</w:t>
      </w:r>
    </w:p>
    <w:p>
      <w:pPr>
        <w:spacing w:before="60" w:after="100"/>
      </w:pPr>
      <w:r>
        <w:rPr>
          <w:rFonts w:ascii="Arial" w:cs="Arial" w:eastAsia="Arial" w:hAnsi="Arial"/>
          <w:b w:val="false"/>
          <w:bCs w:val="false"/>
          <w:color w:val="1C1C1C"/>
          <w:sz w:val="22"/>
          <w:szCs w:val="22"/>
        </w:rPr>
        <w:t xml:space="preserve">Estimates: 5, 5, 13, 5, 8. The SM says ‘Majority says 5, so we’ll go with 5.’ Is this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C0392B"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none"/>
              <w:left w:val="thick" w:color="C0392B" w:sz="12"/>
              <w:bottom w:val="single" w:color="C0392B"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NO. The purpose of Planning Poker is not democratic voting. The developer who estimated 13 sees something the others don’t.</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Correct response: “We have outliers at 5 and 13. Let’s hear from both.”</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In a real PayEasy session, the developer who said 13 had experience with SWIFT API’s 47 error codes. After discussion, the story was split: happy path (5 pts, this Sprint) + error handling (8 pts, Sprint 7). Planning Poker surfaced a hidden risk that averaging would have buried.</w:t>
            </w:r>
          </w:p>
        </w:tc>
      </w:tr>
    </w:tbl>
    <w:p>
      <w:pPr>
        <w:spacing w:before="0" w:after="120"/>
      </w:pPr>
      <w:r>
        <w:t xml:space="preserve"/>
      </w:r>
    </w:p>
    <w:p>
      <w:pPr>
        <w:pStyle w:val="Heading3"/>
        <w:spacing w:before="200" w:after="100"/>
      </w:pPr>
      <w:r>
        <w:rPr>
          <w:rFonts w:ascii="Arial" w:cs="Arial" w:eastAsia="Arial" w:hAnsi="Arial"/>
          <w:b/>
          <w:bCs/>
          <w:color w:val="00796B"/>
          <w:sz w:val="24"/>
          <w:szCs w:val="24"/>
        </w:rPr>
        <w:t xml:space="preserve">Q4: Diagnosing a Failed Agile Implementation</w:t>
      </w:r>
    </w:p>
    <w:p>
      <w:pPr>
        <w:spacing w:before="60" w:after="100"/>
      </w:pPr>
      <w:r>
        <w:rPr>
          <w:rFonts w:ascii="Arial" w:cs="Arial" w:eastAsia="Arial" w:hAnsi="Arial"/>
          <w:b w:val="false"/>
          <w:bCs w:val="false"/>
          <w:color w:val="1C1C1C"/>
          <w:sz w:val="22"/>
          <w:szCs w:val="22"/>
        </w:rPr>
        <w:t xml:space="preserve">A company says: “We’ve been doing Agile for 2 years. We have JIRA, we do standups, we have Sprints. But projects are still late, developers are unhappy, and customers are unsatisfied. What’s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0D1B3E" w:val="clear"/>
            <w:tcMar>
              <w:top w:type="dxa" w:w="80"/>
              <w:left w:type="dxa" w:w="160"/>
              <w:bottom w:type="dxa" w:w="80"/>
              <w:right w:type="dxa" w:w="160"/>
            </w:tcMar>
          </w:tcPr>
          <w:p>
            <w:r>
              <w:rPr>
                <w:rFonts w:ascii="Arial" w:cs="Arial" w:eastAsia="Arial" w:hAnsi="Arial"/>
                <w:b/>
                <w:bCs/>
                <w:color w:val="FFFFFF"/>
                <w:sz w:val="22"/>
                <w:szCs w:val="22"/>
              </w:rPr>
              <w:t xml:space="preserve">Answer: The Agile Health Audit</w:t>
            </w:r>
          </w:p>
        </w:tc>
      </w:tr>
      <w:tr>
        <w:tc>
          <w:tcPr>
            <w:tcBorders>
              <w:top w:val="none"/>
              <w:left w:val="thick" w:color="0D1B3E" w:sz="12"/>
              <w:bottom w:val="single" w:color="0D1B3E"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Check the 4 Values: When did a real customer last see working software? (Value #2)</w:t>
            </w:r>
          </w:p>
          <w:p>
            <w:pPr>
              <w:spacing w:before="40" w:after="60"/>
            </w:pPr>
            <w:r>
              <w:rPr>
                <w:rFonts w:ascii="Arial" w:cs="Arial" w:eastAsia="Arial" w:hAnsi="Arial"/>
                <w:color w:val="1C1C1C"/>
                <w:sz w:val="22"/>
                <w:szCs w:val="22"/>
              </w:rPr>
              <w:t xml:space="preserve">Check the Roles: Can the PO change priorities without management approval? (PO authority)</w:t>
            </w:r>
          </w:p>
          <w:p>
            <w:pPr>
              <w:spacing w:before="40" w:after="60"/>
            </w:pPr>
            <w:r>
              <w:rPr>
                <w:rFonts w:ascii="Arial" w:cs="Arial" w:eastAsia="Arial" w:hAnsi="Arial"/>
                <w:color w:val="1C1C1C"/>
                <w:sz w:val="22"/>
                <w:szCs w:val="22"/>
              </w:rPr>
              <w:t xml:space="preserve">Check Events: What blocker was resolved this week? How long did it take? (SM effectiveness)</w:t>
            </w:r>
          </w:p>
          <w:p>
            <w:pPr>
              <w:spacing w:before="40" w:after="60"/>
            </w:pPr>
            <w:r>
              <w:rPr>
                <w:rFonts w:ascii="Arial" w:cs="Arial" w:eastAsia="Arial" w:hAnsi="Arial"/>
                <w:color w:val="1C1C1C"/>
                <w:sz w:val="22"/>
                <w:szCs w:val="22"/>
              </w:rPr>
              <w:t xml:space="preserve">Check Culture: Do developers raise concerns early, or hide them? (Scrum values)</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The 5 most common root causes in ‘failed Agile’ companies:</w:t>
            </w:r>
          </w:p>
          <w:p>
            <w:pPr>
              <w:spacing w:before="40" w:after="60"/>
            </w:pPr>
            <w:r>
              <w:rPr>
                <w:rFonts w:ascii="Arial" w:cs="Arial" w:eastAsia="Arial" w:hAnsi="Arial"/>
                <w:color w:val="1C1C1C"/>
                <w:sz w:val="22"/>
                <w:szCs w:val="22"/>
              </w:rPr>
              <w:t xml:space="preserve">1. Management has not changed behavior — still demands reports, bypasses PO, treats velocity as KPI</w:t>
            </w:r>
          </w:p>
          <w:p>
            <w:pPr>
              <w:spacing w:before="40" w:after="60"/>
            </w:pPr>
            <w:r>
              <w:rPr>
                <w:rFonts w:ascii="Arial" w:cs="Arial" w:eastAsia="Arial" w:hAnsi="Arial"/>
                <w:color w:val="1C1C1C"/>
                <w:sz w:val="22"/>
                <w:szCs w:val="22"/>
              </w:rPr>
              <w:t xml:space="preserve">2. Product Owner is a committee — decisions take weeks</w:t>
            </w:r>
          </w:p>
          <w:p>
            <w:pPr>
              <w:spacing w:before="40" w:after="60"/>
            </w:pPr>
            <w:r>
              <w:rPr>
                <w:rFonts w:ascii="Arial" w:cs="Arial" w:eastAsia="Arial" w:hAnsi="Arial"/>
                <w:color w:val="1C1C1C"/>
                <w:sz w:val="22"/>
                <w:szCs w:val="22"/>
              </w:rPr>
              <w:t xml:space="preserve">3. Scrum Master is a project manager — tracking, not coaching</w:t>
            </w:r>
          </w:p>
          <w:p>
            <w:pPr>
              <w:spacing w:before="40" w:after="60"/>
            </w:pPr>
            <w:r>
              <w:rPr>
                <w:rFonts w:ascii="Arial" w:cs="Arial" w:eastAsia="Arial" w:hAnsi="Arial"/>
                <w:color w:val="1C1C1C"/>
                <w:sz w:val="22"/>
                <w:szCs w:val="22"/>
              </w:rPr>
              <w:t xml:space="preserve">4. Retrospectives produce no real change</w:t>
            </w:r>
          </w:p>
          <w:p>
            <w:pPr>
              <w:spacing w:before="40" w:after="60"/>
            </w:pPr>
            <w:r>
              <w:rPr>
                <w:rFonts w:ascii="Arial" w:cs="Arial" w:eastAsia="Arial" w:hAnsi="Arial"/>
                <w:color w:val="1C1C1C"/>
                <w:sz w:val="22"/>
                <w:szCs w:val="22"/>
              </w:rPr>
              <w:t xml:space="preserve">5. Technical excellence was sacrificed for velocity — codebase is fragile</w:t>
            </w:r>
          </w:p>
          <w:p>
            <w:pPr>
              <w:spacing w:before="40" w:after="60"/>
            </w:pPr>
            <w:r>
              <w:rPr>
                <w:rFonts w:ascii="Arial" w:cs="Arial" w:eastAsia="Arial" w:hAnsi="Arial"/>
                <w:color w:val="1C1C1C"/>
                <w:sz w:val="22"/>
                <w:szCs w:val="22"/>
              </w:rPr>
              <w:t xml:space="preserve"/>
            </w:r>
          </w:p>
          <w:p>
            <w:pPr>
              <w:spacing w:before="40" w:after="60"/>
            </w:pPr>
            <w:r>
              <w:rPr>
                <w:rFonts w:ascii="Arial" w:cs="Arial" w:eastAsia="Arial" w:hAnsi="Arial"/>
                <w:color w:val="1C1C1C"/>
                <w:sz w:val="22"/>
                <w:szCs w:val="22"/>
              </w:rPr>
              <w:t xml:space="preserve">Prescription: 6-9 months of executive coaching, PO empowerment, SM retraining, real Sprint Reviews with users, and a technical debt Sprint.</w:t>
            </w:r>
          </w:p>
        </w:tc>
      </w:tr>
    </w:tbl>
    <w:p>
      <w:r>
        <w:br w:type="page"/>
      </w:r>
    </w:p>
    <w:p>
      <w:pPr>
        <w:pStyle w:val="Heading1"/>
        <w:spacing w:before="360" w:after="180"/>
      </w:pPr>
      <w:r>
        <w:rPr>
          <w:rFonts w:ascii="Arial" w:cs="Arial" w:eastAsia="Arial" w:hAnsi="Arial"/>
          <w:b/>
          <w:bCs/>
          <w:color w:val="0D1B3E"/>
          <w:sz w:val="36"/>
          <w:szCs w:val="36"/>
        </w:rPr>
        <w:t xml:space="preserve">Conclusion — What You Now Know</w:t>
      </w:r>
    </w:p>
    <w:p>
      <w:pPr>
        <w:spacing w:before="60" w:after="100"/>
      </w:pPr>
      <w:r>
        <w:rPr>
          <w:rFonts w:ascii="Arial" w:cs="Arial" w:eastAsia="Arial" w:hAnsi="Arial"/>
          <w:b w:val="false"/>
          <w:bCs w:val="false"/>
          <w:color w:val="1C1C1C"/>
          <w:sz w:val="22"/>
          <w:szCs w:val="22"/>
        </w:rPr>
        <w:t xml:space="preserve">You have completed the Agile &amp; Scrum Mastery Program. Here is a consolidated view of every major concept covered: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Module</w:t>
            </w:r>
          </w:p>
        </w:tc>
        <w:tc>
          <w:tcPr>
            <w:tcW w:type="dxa" w:w="4680"/>
            <w:tcBorders>
              <w:top w:val="single" w:color="00B4D8" w:sz="4"/>
              <w:left w:val="single" w:color="00B4D8" w:sz="4"/>
              <w:bottom w:val="single" w:color="00B4D8" w:sz="4"/>
              <w:right w:val="single" w:color="00B4D8" w:sz="4"/>
            </w:tcBorders>
            <w:shd w:fill="0D1B3E" w:val="clear"/>
            <w:tcMar>
              <w:top w:type="dxa" w:w="80"/>
              <w:left w:type="dxa" w:w="140"/>
              <w:bottom w:type="dxa" w:w="80"/>
              <w:right w:type="dxa" w:w="140"/>
            </w:tcMar>
          </w:tcPr>
          <w:p>
            <w:r>
              <w:rPr>
                <w:rFonts w:ascii="Arial" w:cs="Arial" w:eastAsia="Arial" w:hAnsi="Arial"/>
                <w:b/>
                <w:bCs/>
                <w:color w:val="FFFFFF"/>
                <w:sz w:val="22"/>
                <w:szCs w:val="22"/>
              </w:rPr>
              <w:t xml:space="preserve">Core Concepts Mastered</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Module 1: SDLC</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7-phase lifecycle, Waterfall model, 5 fatal flaws, when Waterfall is appropriate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Module 2: Agile Manifesto</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4 Values, 12 Principles, Agile mindset vs. Wagile, birth of Agile (2001)</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Module 3: Scrum Framework</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3 Roles, 5 Events, 3 Artifacts, 5 Values, Definition of Done</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Module 4: User Stories &amp; Epics</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Story formula, 3 C’s, INVEST, Acceptance Criteria, Given/When/Then, Epic hierarchy</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Module 5: Estimation</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Story Points, Fibonacci, Planning Poker, Velocity, 5 Burndown patterns</w:t>
            </w:r>
          </w:p>
        </w:tc>
      </w:tr>
      <w:tr>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bCs/>
                <w:color w:val="0D1B3E"/>
                <w:sz w:val="20"/>
                <w:szCs w:val="20"/>
              </w:rPr>
              <w:t xml:space="preserve">Module 6: JIRA</w:t>
            </w:r>
          </w:p>
        </w:tc>
        <w:tc>
          <w:tcPr>
            <w:tcW w:type="dxa" w:w="4680"/>
            <w:tcBorders>
              <w:top w:val="single" w:color="D0DCF0" w:sz="4"/>
              <w:left w:val="single" w:color="D0DCF0" w:sz="4"/>
              <w:bottom w:val="single" w:color="D0DCF0" w:sz="4"/>
              <w:right w:val="single" w:color="D0DCF0" w:sz="4"/>
            </w:tcBorders>
            <w:shd w:fill="F0F4FA" w:val="clear"/>
            <w:tcMar>
              <w:top w:type="dxa" w:w="70"/>
              <w:left w:type="dxa" w:w="140"/>
              <w:bottom w:type="dxa" w:w="70"/>
              <w:right w:type="dxa" w:w="140"/>
            </w:tcMar>
          </w:tcPr>
          <w:p>
            <w:r>
              <w:rPr>
                <w:rFonts w:ascii="Arial" w:cs="Arial" w:eastAsia="Arial" w:hAnsi="Arial"/>
                <w:b w:val="false"/>
                <w:bCs w:val="false"/>
                <w:color w:val="1C1C1C"/>
                <w:sz w:val="20"/>
                <w:szCs w:val="20"/>
              </w:rPr>
              <w:t xml:space="preserve">Issue types, Scrum board, sprint lifecycle, 6 reports, 10 best practices</w:t>
            </w:r>
          </w:p>
        </w:tc>
      </w:tr>
      <w:tr>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bCs/>
                <w:color w:val="0D1B3E"/>
                <w:sz w:val="20"/>
                <w:szCs w:val="20"/>
              </w:rPr>
              <w:t xml:space="preserve">Module 7: Simulation</w:t>
            </w:r>
          </w:p>
        </w:tc>
        <w:tc>
          <w:tcPr>
            <w:tcW w:type="dxa" w:w="4680"/>
            <w:tcBorders>
              <w:top w:val="single" w:color="D0DCF0" w:sz="4"/>
              <w:left w:val="single" w:color="D0DCF0" w:sz="4"/>
              <w:bottom w:val="single" w:color="D0DCF0" w:sz="4"/>
              <w:right w:val="single" w:color="D0DCF0" w:sz="4"/>
            </w:tcBorders>
            <w:shd w:fill="FFFFFF" w:val="clear"/>
            <w:tcMar>
              <w:top w:type="dxa" w:w="70"/>
              <w:left w:type="dxa" w:w="140"/>
              <w:bottom w:type="dxa" w:w="70"/>
              <w:right w:type="dxa" w:w="140"/>
            </w:tcMar>
          </w:tcPr>
          <w:p>
            <w:r>
              <w:rPr>
                <w:rFonts w:ascii="Arial" w:cs="Arial" w:eastAsia="Arial" w:hAnsi="Arial"/>
                <w:b w:val="false"/>
                <w:bCs w:val="false"/>
                <w:color w:val="1C1C1C"/>
                <w:sz w:val="20"/>
                <w:szCs w:val="20"/>
              </w:rPr>
              <w:t xml:space="preserve">Sprint 0-3 simulation, ADRs, SAFe vs LeSS, 10 anti-patterns, career roadmap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thick" w:color="1A3E9A" w:sz="12"/>
              <w:bottom w:val="single" w:color="1A3E9A" w:sz="1"/>
              <w:right w:val="none"/>
            </w:tcBorders>
            <w:shd w:fill="D6E4F5" w:val="clear"/>
            <w:tcMar>
              <w:top w:type="dxa" w:w="120"/>
              <w:left w:type="dxa" w:w="180"/>
              <w:bottom w:type="dxa" w:w="120"/>
              <w:right w:type="dxa" w:w="180"/>
            </w:tcMar>
          </w:tcPr>
          <w:p>
            <w:r>
              <w:rPr>
                <w:rFonts w:ascii="Arial" w:cs="Arial" w:eastAsia="Arial" w:hAnsi="Arial"/>
                <w:color w:val="0D1B3E"/>
                <w:sz w:val="22"/>
                <w:szCs w:val="22"/>
              </w:rPr>
              <w:t xml:space="preserve">“Agile isn’t installed — it’s a culture of trust, transparency, continuous improvement, and relentless focus on customer value. The PayEasy team you followed through this guide was not perfect. But they were transparent about their challenges, collaborative in their solutions, committed to their goals, and courageous enough to raise problems early. That’s Agile. That’s the goal. That’s where your journey begins.”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left w:val="none"/>
              <w:bottom w:val="none"/>
              <w:right w:val="none"/>
            </w:tcBorders>
            <w:shd w:fill="F7A11A" w:val="clear"/>
            <w:tcMar>
              <w:top w:type="dxa" w:w="80"/>
              <w:left w:type="dxa" w:w="160"/>
              <w:bottom w:type="dxa" w:w="80"/>
              <w:right w:type="dxa" w:w="160"/>
            </w:tcMar>
          </w:tcPr>
          <w:p>
            <w:r>
              <w:rPr>
                <w:rFonts w:ascii="Arial" w:cs="Arial" w:eastAsia="Arial" w:hAnsi="Arial"/>
                <w:b/>
                <w:bCs/>
                <w:color w:val="FFFFFF"/>
                <w:sz w:val="22"/>
                <w:szCs w:val="22"/>
              </w:rPr>
              <w:t xml:space="preserve">Your Immediate Next Steps</w:t>
            </w:r>
          </w:p>
        </w:tc>
      </w:tr>
      <w:tr>
        <w:tc>
          <w:tcPr>
            <w:tcBorders>
              <w:top w:val="none"/>
              <w:left w:val="thick" w:color="F7A11A" w:sz="12"/>
              <w:bottom w:val="single" w:color="F7A11A" w:sz="1"/>
              <w:right w:val="none"/>
            </w:tcBorders>
            <w:shd w:fill="F0F4FA" w:val="clear"/>
            <w:tcMar>
              <w:top w:type="dxa" w:w="120"/>
              <w:left w:type="dxa" w:w="180"/>
              <w:bottom w:type="dxa" w:w="120"/>
              <w:right w:type="dxa" w:w="180"/>
            </w:tcMar>
          </w:tcPr>
          <w:p>
            <w:pPr>
              <w:spacing w:before="40" w:after="60"/>
            </w:pPr>
            <w:r>
              <w:rPr>
                <w:rFonts w:ascii="Arial" w:cs="Arial" w:eastAsia="Arial" w:hAnsi="Arial"/>
                <w:color w:val="1C1C1C"/>
                <w:sz w:val="22"/>
                <w:szCs w:val="22"/>
              </w:rPr>
              <w:t xml:space="preserve">1. Take the PSM I exam (scrum.org, $200) — you are ready</w:t>
            </w:r>
          </w:p>
          <w:p>
            <w:pPr>
              <w:spacing w:before="40" w:after="60"/>
            </w:pPr>
            <w:r>
              <w:rPr>
                <w:rFonts w:ascii="Arial" w:cs="Arial" w:eastAsia="Arial" w:hAnsi="Arial"/>
                <w:color w:val="1C1C1C"/>
                <w:sz w:val="22"/>
                <w:szCs w:val="22"/>
              </w:rPr>
              <w:t xml:space="preserve">2. Set up a free JIRA account and create a sample Scrum project</w:t>
            </w:r>
          </w:p>
          <w:p>
            <w:pPr>
              <w:spacing w:before="40" w:after="60"/>
            </w:pPr>
            <w:r>
              <w:rPr>
                <w:rFonts w:ascii="Arial" w:cs="Arial" w:eastAsia="Arial" w:hAnsi="Arial"/>
                <w:color w:val="1C1C1C"/>
                <w:sz w:val="22"/>
                <w:szCs w:val="22"/>
              </w:rPr>
              <w:t xml:space="preserve">3. Write 5 User Stories for a product you know well, with full Acceptance Criteria</w:t>
            </w:r>
          </w:p>
          <w:p>
            <w:pPr>
              <w:spacing w:before="40" w:after="60"/>
            </w:pPr>
            <w:r>
              <w:rPr>
                <w:rFonts w:ascii="Arial" w:cs="Arial" w:eastAsia="Arial" w:hAnsi="Arial"/>
                <w:color w:val="1C1C1C"/>
                <w:sz w:val="22"/>
                <w:szCs w:val="22"/>
              </w:rPr>
              <w:t xml:space="preserve">4. Read the official Scrum Guide (free, 13 pages, scrum.org) — see how it matches what you’ve learned</w:t>
            </w:r>
          </w:p>
          <w:p>
            <w:pPr>
              <w:spacing w:before="40" w:after="60"/>
            </w:pPr>
            <w:r>
              <w:rPr>
                <w:rFonts w:ascii="Arial" w:cs="Arial" w:eastAsia="Arial" w:hAnsi="Arial"/>
                <w:color w:val="1C1C1C"/>
                <w:sz w:val="22"/>
                <w:szCs w:val="22"/>
              </w:rPr>
              <w:t xml:space="preserve">5. Join an Agile team in any capacity and attend every ceremony for one Sprint before speaking</w:t>
            </w:r>
          </w:p>
        </w:tc>
      </w:tr>
    </w:tbl>
    <w:p>
      <w:pPr>
        <w:spacing w:before="0" w:after="300"/>
      </w:pPr>
      <w:r>
        <w:t xml:space="preserve"/>
      </w:r>
    </w:p>
    <w:p>
      <w:pPr>
        <w:spacing w:before="200"/>
        <w:jc w:val="center"/>
      </w:pPr>
      <w:r>
        <w:rPr>
          <w:rFonts w:ascii="Arial" w:cs="Arial" w:eastAsia="Arial" w:hAnsi="Arial"/>
          <w:color w:val="6B7A99"/>
          <w:sz w:val="18"/>
          <w:szCs w:val="18"/>
        </w:rPr>
        <w:t xml:space="preserve">Agile &amp; Scrum Mastery Program • Complete Tutorial Guide • 2026 Edition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pPr>
    <w:r>
      <w:rPr>
        <w:rFonts w:ascii="Arial" w:cs="Arial" w:eastAsia="Arial" w:hAnsi="Arial"/>
        <w:color w:val="6B7A99"/>
        <w:sz w:val="18"/>
        <w:szCs w:val="18"/>
      </w:rPr>
      <w:t xml:space="preserve">© 2026 Corporate Training Series • Page </w:t>
    </w:r>
    <w:r>
      <w:rPr>
        <w:rFonts w:ascii="Arial" w:cs="Arial" w:eastAsia="Arial" w:hAnsi="Arial"/>
        <w:color w:val="6B7A99"/>
        <w:sz w:val="18"/>
        <w:szCs w:val="18"/>
      </w:rPr>
      <w:fldChar w:fldCharType="begin"/>
      <w:instrText xml:space="preserve">PAGE</w:instrText>
      <w:fldChar w:fldCharType="separate"/>
      <w:fldChar w:fldCharType="end"/>
    </w:r>
    <w:r>
      <w:rPr>
        <w:rFonts w:ascii="Arial" w:cs="Arial" w:eastAsia="Arial" w:hAnsi="Arial"/>
        <w:color w:val="6B7A99"/>
        <w:sz w:val="18"/>
        <w:szCs w:val="18"/>
      </w:rPr>
      <w:t xml:space="preserve"> of </w:t>
    </w:r>
    <w:r>
      <w:rPr>
        <w:rFonts w:ascii="Arial" w:cs="Arial" w:eastAsia="Arial" w:hAnsi="Arial"/>
        <w:color w:val="6B7A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pPr>
    <w:r>
      <w:rPr>
        <w:rFonts w:ascii="Arial" w:cs="Arial" w:eastAsia="Arial" w:hAnsi="Arial"/>
        <w:color w:val="6B7A99"/>
        <w:sz w:val="18"/>
        <w:szCs w:val="18"/>
      </w:rPr>
      <w:t xml:space="preserve">Agile &amp; Scrum Mastery Program — Complete Tutorial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abstractNum w:abstractNumId="4"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1B3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E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79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2026-02-19T08:53:21.496Z</dcterms:created>
  <dcterms:modified xsi:type="dcterms:W3CDTF">2026-02-19T08:53:21.497Z</dcterms:modified>
</cp:coreProperties>
</file>

<file path=docProps/custom.xml><?xml version="1.0" encoding="utf-8"?>
<Properties xmlns="http://schemas.openxmlformats.org/officeDocument/2006/custom-properties" xmlns:vt="http://schemas.openxmlformats.org/officeDocument/2006/docPropsVTypes"/>
</file>