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Tahoma" w:hAnsi="Tahoma" w:cs="Tahoma"/>
          <w:b/>
          <w:color w:val="1F6F68"/>
          <w:sz w:val="40"/>
        </w:rPr>
        <w:t>دليل المشرف - برنامج واحة الخيمة</w:t>
      </w:r>
    </w:p>
    <w:p>
      <w:pPr>
        <w:jc w:val="right"/>
        <w:bidi w:val="1"/>
      </w:pPr>
      <w:r>
        <w:rPr>
          <w:rFonts w:ascii="Tahoma" w:hAnsi="Tahoma" w:cs="Tahoma"/>
          <w:b w:val="0"/>
          <w:color w:val="566272"/>
          <w:sz w:val="22"/>
        </w:rPr>
        <w:t>شرح مبسط لعمر كمدخل بيانات ومتابع للعمل اليومي من الجوال أو الكمبيوتر.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B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/>
              </w:rPr>
              <w:t xml:space="preserve">الهدف: </w:t>
            </w:r>
            <w:r>
              <w:rPr>
                <w:rFonts w:ascii="Tahoma" w:hAnsi="Tahoma" w:cs="Tahoma"/>
              </w:rPr>
              <w:t>تسجيل البيانات بوضوح، متابعة العملاء، وتنبيه بندر وابو فايز بأي شيء يحتاج قرار.</w:t>
            </w:r>
          </w:p>
        </w:tc>
      </w:tr>
    </w:tbl>
    <w:p>
      <w:pPr>
        <w:jc w:val="right"/>
        <w:bidi w:val="1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B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/>
              </w:rPr>
              <w:t xml:space="preserve">أهم قاعدة: </w:t>
            </w:r>
            <w:r>
              <w:rPr>
                <w:rFonts w:ascii="Tahoma" w:hAnsi="Tahoma" w:cs="Tahoma"/>
              </w:rPr>
              <w:t>لا تسجل أي مبلغ أو حركة بدون ملاحظة واضحة توضح السبب والمستلم أو العميل.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1. الدخول للبرنامج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افتح رابط البرنامج.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اضغط زر دخول.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اختر حساب المشرف.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اكتب كلمة المرور.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إذا كان الجهاز خاص بك، فعّل حفظ الدخول حتى لا تحتاج تسجيل الدخول كل مرة.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2. الرئيسية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هذه الصفحة تعطيك نظرة سريعة على وضع المؤسسة.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راجع العروض والفواتير القادمة.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راجع المبالغ المسددة والمتبقية.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انتبه للتركيبات القريبة.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راجع التنبيهات المهمة للموظفين والسيارات.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إذا ظهر شيء يحتاج متابعة، افتح التبويب المناسب وسجل الإجراء.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3. العملاء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هذا التبويب يعرض العملاء وعروض الأسعار والفواتير القادمة من دفترة.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ابدأ دائمًا بعروض الشهر الحالي.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العرض غير المؤكد يحتاج اتصال أو متابعة مع العميل.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إذا وافق العميل، غيّر حالة العرض إلى مؤكد.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إذا العميل اعتذر أو استغنى، غيّر الحالة حتى لا يبقى العرض مفتوحًا.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افتح تفاصيل العرض لمراجعة رقم العميل، الموقع، المدة، وتاريخ التركيب إذا كانت موجودة.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B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/>
              </w:rPr>
              <w:t xml:space="preserve">ملاحظة: </w:t>
            </w:r>
            <w:r>
              <w:rPr>
                <w:rFonts w:ascii="Tahoma" w:hAnsi="Tahoma" w:cs="Tahoma"/>
              </w:rPr>
              <w:t>إعدادات ربط دفترة خاصة ببندر فقط، لا تحتاج تعديلها.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4. المحاسبة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هذا التبويب لتسجيل الحركات المالية اليومية.</w:t>
      </w:r>
    </w:p>
    <w:p>
      <w:pPr>
        <w:pStyle w:val="Heading2"/>
        <w:jc w:val="right"/>
        <w:bidi w:val="1"/>
      </w:pPr>
      <w:r>
        <w:rPr>
          <w:rFonts w:ascii="Tahoma" w:hAnsi="Tahoma" w:cs="Tahoma"/>
          <w:b w:val="0"/>
          <w:color w:val="B8792F"/>
        </w:rPr>
        <w:t>الحركات التي تسجلها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مصروف.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عهدة.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إيراد.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سلفة.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دين أو مبلغ متبقٍ.</w:t>
      </w:r>
    </w:p>
    <w:p>
      <w:pPr>
        <w:pStyle w:val="Heading2"/>
        <w:jc w:val="right"/>
        <w:bidi w:val="1"/>
      </w:pPr>
      <w:r>
        <w:rPr>
          <w:rFonts w:ascii="Tahoma" w:hAnsi="Tahoma" w:cs="Tahoma"/>
          <w:b w:val="0"/>
          <w:color w:val="B8792F"/>
        </w:rPr>
        <w:t>عند التسجيل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اكتب المبلغ بدقة.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اختر الحساب: الرسمي أو الفرعي.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اكتب الشخص أو العميل المرتبط بالحركة.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اكتب ملاحظة واضحة: سبب التحويل، المستلم، ورقم الفاتورة إن وجد.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أرفق صورة الإيصال إذا كانت متوفرة.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5. المحاسب الذكي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هذا الجزء يساعد في مراجعة كشف البنك ومطابقة الحركات.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الأفضل رفع كشف البنك بصيغة CSV أو ملف نصي مرتب.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PDF يمكن حفظه للتوثيق، لكن التحليل الدقيق منه يحتاج تطوير إضافي لاستخراج الجدول.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التحليل يعطي مطابقة مبدئية وتقرير أسبوعي وتقدير أولي للضريبة.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B"/>
          </w:tcPr>
          <w:p>
            <w:pPr>
              <w:jc w:val="right"/>
              <w:bidi w:val="1"/>
            </w:pPr>
            <w:r>
              <w:rPr>
                <w:rFonts w:ascii="Tahoma" w:hAnsi="Tahoma" w:cs="Tahoma"/>
                <w:b/>
              </w:rPr>
              <w:t xml:space="preserve">تنبيه: </w:t>
            </w:r>
            <w:r>
              <w:rPr>
                <w:rFonts w:ascii="Tahoma" w:hAnsi="Tahoma" w:cs="Tahoma"/>
              </w:rPr>
              <w:t>لا تعتمد على المحاسب الذكي وحده للرفع الضريبي النهائي إلا بعد مراجعة بندر أو المحاسب الزائر.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6. التركيبات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أي فاتورة من دفترة تظهر ضمن التركيبات.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أي عرض سعر تم وضعه كمؤكد يظهر ضمن التركيبات.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راجع تاريخ التركيب، موقع العميل، رقم الجوال، والمدة.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إذا كانت البيانات ناقصة، راجع تفاصيل العرض أو حدّث ملاحظات دفترة.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7. الموظفين والسيارات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انتهاء الإقامات.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انتهاء رخص العمل.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صيانة السيارات.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تغيير الزيت.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أي تنبيه عام مثل موعد مراجعة أو تجديد أو مهمة إدارية.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عند إضافة تنبيه، اكتب اسم التنبيه، تاريخ التنبيه، وملاحظة واضحة.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8. المنافسات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ركز على خيام أوروبية، خيم، خيمة أوروبية، وتجهيز فعاليات تحتاج خيام.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افتح رابط المصدر وراجع التفاصيل.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سجل القرار: مناسبة، غير مناسبة، أو تحتاج مراجعة.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إذا كانت مناسبة، بلغ بندر للمراجعة قبل التقديم.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9. التقارير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تقرير أسبوعي.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تقرير شهري.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ملخص المصاريف.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ملخص الإيرادات.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المبالغ المتبقية.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إذا ظهر رقم غير واضح، راجع مصدر الحركة قبل التعديل.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10. زر حركة سريع</w:t>
      </w:r>
    </w:p>
    <w:p>
      <w:pPr>
        <w:jc w:val="right"/>
        <w:bidi w:val="1"/>
      </w:pPr>
      <w:r>
        <w:rPr>
          <w:rFonts w:ascii="Tahoma" w:hAnsi="Tahoma" w:cs="Tahoma"/>
          <w:b w:val="0"/>
        </w:rPr>
        <w:t>زر + حركة مخصص للتسجيل السريع من الجوال.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استخدمه عند تسجيل مصروف أو حوالة أو عهدة أو إيراد.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اكتب ملاحظة قصيرة وواضحة.</w:t>
      </w:r>
    </w:p>
    <w:p>
      <w:pPr>
        <w:pStyle w:val="ListBullet"/>
        <w:jc w:val="right"/>
        <w:bidi w:val="1"/>
      </w:pPr>
      <w:r>
        <w:rPr>
          <w:rFonts w:ascii="Tahoma" w:hAnsi="Tahoma" w:cs="Tahoma"/>
          <w:b w:val="0"/>
        </w:rPr>
        <w:t>أرفق الإيصال إذا توفر.</w:t>
      </w:r>
    </w:p>
    <w:p>
      <w:pPr>
        <w:pStyle w:val="Heading1"/>
        <w:jc w:val="right"/>
        <w:bidi w:val="1"/>
      </w:pPr>
      <w:r>
        <w:rPr>
          <w:rFonts w:ascii="Tahoma" w:hAnsi="Tahoma" w:cs="Tahoma"/>
          <w:b w:val="0"/>
          <w:color w:val="1F6F68"/>
        </w:rPr>
        <w:t>طريقة العمل اليومية للمشرف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افتح الرئيسية وشوف التنبيهات والمهم اليوم.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افتح العملاء وراجع عروض الشهر الحالي.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تابع العروض غير المؤكدة مع العملاء.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سجل أي مصروف أو عهدة أو حوالة فورًا من زر حركة.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راجع التركيبات القادمة وتأكد أن بياناتها واضحة.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</w:rPr>
        <w:t>بلغ بندر بأي رقم ناقص، عرض غير واضح، أو منافسة مناسبة.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