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1: Single-Area OSPF(OPEN SHORTEST PATH FIRST) Concepts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the basic idea of Single-Area OSPF and its advantages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 Questions: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What is Single-Area OSPF?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Single-Area OSPF is a type of Open Shortest Path First (OSPF) routing configuration where all routers belong to</w:t>
      </w:r>
      <w:r w:rsidDel="00000000" w:rsidR="00000000" w:rsidRPr="00000000">
        <w:rPr>
          <w:b w:val="1"/>
          <w:bCs w:val="1"/>
          <w:rtl w:val="0"/>
        </w:rPr>
        <w:t xml:space="preserve"> only one OSPF area, usually Area 0 (the backbone area).</w:t>
      </w:r>
      <w:r w:rsidDel="00000000" w:rsidR="00000000" w:rsidRPr="00000000">
        <w:rPr>
          <w:rtl w:val="0"/>
        </w:rPr>
        <w:t xml:space="preserve"> In this setup, every router shares the same link-state database, allowing OSPF to calculate the shortest paths efficiently.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How does Single-Area OSPF differ from multi-area OSPF?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Single-Area OSPF places all routers in one area (usually Area 0), making it easier to manage and ideal for smaller networks. Multi-Area OSPF divides the network into multiple areas connected through the backbone (Area 0), using Area Border Routers to improve scalability and performance in large networks.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-in comparison multi area divides the network into multiple areas arranged in a  hierarchical structure. All non-backbone areas must connect to Area 0, and routers that connect different areas are called </w:t>
      </w:r>
      <w:r w:rsidDel="00000000" w:rsidR="00000000" w:rsidRPr="00000000">
        <w:rPr>
          <w:b w:val="1"/>
          <w:bCs w:val="1"/>
          <w:rtl w:val="0"/>
        </w:rPr>
        <w:t xml:space="preserve">Area Border Routers (ABRs)</w:t>
      </w:r>
      <w:r w:rsidDel="00000000" w:rsidR="00000000" w:rsidRPr="00000000">
        <w:rPr>
          <w:rtl w:val="0"/>
        </w:rPr>
        <w:t xml:space="preserve">. While multi-area OSPF improves scalability for large networks, it is more complex to configure and manage than single-area OSPF.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 BULLET FORM: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Single-Area OSPF: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only one area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to configure and manage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routers maintain the same routing database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Multi-Area OSPF: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multiple areas</w:t>
      </w:r>
      <w:r w:rsidDel="00000000" w:rsidR="00000000" w:rsidRPr="00000000">
        <w:rPr>
          <w:rtl w:val="0"/>
        </w:rPr>
        <w:t xml:space="preserve"> connected to Area 0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 configuration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routing table size and processing overhead for large networks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What are the advantages of using a single area?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Simple configuration and maintenance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Faster network convergence- because all roosters have complete topology info.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Less administrative overhead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Ideal for small to medium-sized networks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Easier troubleshooting - due to a unified routing database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Easier troubleshooting since all routers share the same topology 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Can you draw a simple network diagram showing a single OSPF area?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In what situations is Single-Area OSPF preferred?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Single-Area OSPF is preferred when: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network is </w:t>
      </w:r>
      <w:r w:rsidDel="00000000" w:rsidR="00000000" w:rsidRPr="00000000">
        <w:rPr>
          <w:b w:val="1"/>
          <w:bCs w:val="1"/>
          <w:rtl w:val="0"/>
        </w:rPr>
        <w:t xml:space="preserve">small or medium in size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need for complex segmentation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administrators want </w:t>
      </w:r>
      <w:r w:rsidDel="00000000" w:rsidR="00000000" w:rsidRPr="00000000">
        <w:rPr>
          <w:b w:val="1"/>
          <w:bCs w:val="1"/>
          <w:rtl w:val="0"/>
        </w:rPr>
        <w:t xml:space="preserve">easy deployment and management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routing infrastructure does not generate excessive routing updates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