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6A3F8" w14:textId="2A23C61B" w:rsidR="00B71F4C" w:rsidRDefault="00B71F4C"/>
    <w:p w14:paraId="3973D1A0" w14:textId="2B3DBC78" w:rsidR="00547AE3" w:rsidRDefault="00547AE3"/>
    <w:p w14:paraId="7A741D29" w14:textId="538F985E" w:rsidR="00547AE3" w:rsidRDefault="00547AE3"/>
    <w:p w14:paraId="46D52C55" w14:textId="7B129F14" w:rsidR="00547AE3" w:rsidRDefault="00547AE3"/>
    <w:p w14:paraId="146DB92E" w14:textId="5065D760" w:rsidR="00547AE3" w:rsidRDefault="00547A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6"/>
        <w:gridCol w:w="1255"/>
        <w:gridCol w:w="1172"/>
        <w:gridCol w:w="1172"/>
        <w:gridCol w:w="1089"/>
        <w:gridCol w:w="923"/>
        <w:gridCol w:w="964"/>
        <w:gridCol w:w="881"/>
        <w:gridCol w:w="1089"/>
        <w:gridCol w:w="798"/>
        <w:gridCol w:w="923"/>
        <w:gridCol w:w="964"/>
        <w:gridCol w:w="964"/>
      </w:tblGrid>
      <w:tr w:rsidR="0046092B" w:rsidRPr="00787E79" w14:paraId="51C83377" w14:textId="77777777" w:rsidTr="004B0945">
        <w:tc>
          <w:tcPr>
            <w:tcW w:w="704" w:type="dxa"/>
            <w:vMerge w:val="restart"/>
          </w:tcPr>
          <w:p w14:paraId="0A47590D" w14:textId="772A2E5C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/>
                <w:sz w:val="18"/>
                <w:szCs w:val="18"/>
              </w:rPr>
              <w:t>No.</w:t>
            </w:r>
          </w:p>
        </w:tc>
        <w:tc>
          <w:tcPr>
            <w:tcW w:w="1134" w:type="dxa"/>
            <w:vMerge w:val="restart"/>
          </w:tcPr>
          <w:p w14:paraId="6E2FED1C" w14:textId="52A9F706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 w:hint="eastAsia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納入方法</w:t>
            </w:r>
          </w:p>
        </w:tc>
        <w:tc>
          <w:tcPr>
            <w:tcW w:w="1134" w:type="dxa"/>
            <w:vMerge w:val="restart"/>
          </w:tcPr>
          <w:p w14:paraId="3FA83D83" w14:textId="3D3E99EC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 w:hint="eastAsia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発送日</w:t>
            </w:r>
          </w:p>
        </w:tc>
        <w:tc>
          <w:tcPr>
            <w:tcW w:w="1123" w:type="dxa"/>
            <w:vMerge w:val="restart"/>
          </w:tcPr>
          <w:p w14:paraId="70BEE5A9" w14:textId="77777777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納入日</w:t>
            </w:r>
          </w:p>
          <w:p w14:paraId="344CAB9F" w14:textId="667D6CEB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 w:hint="eastAsia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時間</w:t>
            </w:r>
          </w:p>
        </w:tc>
        <w:tc>
          <w:tcPr>
            <w:tcW w:w="862" w:type="dxa"/>
            <w:vMerge w:val="restart"/>
          </w:tcPr>
          <w:p w14:paraId="7C60D537" w14:textId="41B2BEA3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 w:hint="eastAsia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納入先</w:t>
            </w:r>
          </w:p>
        </w:tc>
        <w:tc>
          <w:tcPr>
            <w:tcW w:w="1259" w:type="dxa"/>
            <w:vMerge w:val="restart"/>
          </w:tcPr>
          <w:p w14:paraId="29E092BF" w14:textId="4E4ECF59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 w:hint="eastAsia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依頼先（扱い先）</w:t>
            </w:r>
          </w:p>
        </w:tc>
        <w:tc>
          <w:tcPr>
            <w:tcW w:w="3965" w:type="dxa"/>
            <w:gridSpan w:val="4"/>
          </w:tcPr>
          <w:p w14:paraId="4D22D605" w14:textId="7F96FCA4" w:rsidR="00C40651" w:rsidRPr="00787E79" w:rsidRDefault="00C40651" w:rsidP="00C40651">
            <w:pPr>
              <w:jc w:val="center"/>
              <w:rPr>
                <w:rFonts w:ascii="ＭＳ ゴシック" w:eastAsia="ＭＳ ゴシック" w:hAnsi="ＭＳ ゴシック" w:hint="eastAsia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製品</w:t>
            </w:r>
          </w:p>
        </w:tc>
        <w:tc>
          <w:tcPr>
            <w:tcW w:w="923" w:type="dxa"/>
            <w:vMerge w:val="restart"/>
          </w:tcPr>
          <w:p w14:paraId="4C794C6A" w14:textId="3431FF22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 w:hint="eastAsia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数量(</w:t>
            </w:r>
            <w:r w:rsidRPr="00787E79">
              <w:rPr>
                <w:rFonts w:ascii="ＭＳ ゴシック" w:eastAsia="ＭＳ ゴシック" w:hAnsi="ＭＳ ゴシック"/>
                <w:sz w:val="18"/>
                <w:szCs w:val="18"/>
              </w:rPr>
              <w:t>kg)</w:t>
            </w:r>
          </w:p>
        </w:tc>
        <w:tc>
          <w:tcPr>
            <w:tcW w:w="923" w:type="dxa"/>
            <w:vMerge w:val="restart"/>
          </w:tcPr>
          <w:p w14:paraId="64756D1A" w14:textId="4E5323F6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 w:hint="eastAsia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注文N</w:t>
            </w:r>
            <w:r w:rsidRPr="00787E79">
              <w:rPr>
                <w:rFonts w:ascii="ＭＳ ゴシック" w:eastAsia="ＭＳ ゴシック" w:hAnsi="ＭＳ ゴシック"/>
                <w:sz w:val="18"/>
                <w:szCs w:val="18"/>
              </w:rPr>
              <w:t>o.</w:t>
            </w:r>
          </w:p>
        </w:tc>
        <w:tc>
          <w:tcPr>
            <w:tcW w:w="923" w:type="dxa"/>
            <w:vMerge w:val="restart"/>
          </w:tcPr>
          <w:p w14:paraId="2E32BFDB" w14:textId="77777777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整理N</w:t>
            </w:r>
            <w:r w:rsidRPr="00787E79">
              <w:rPr>
                <w:rFonts w:ascii="ＭＳ ゴシック" w:eastAsia="ＭＳ ゴシック" w:hAnsi="ＭＳ ゴシック"/>
                <w:sz w:val="18"/>
                <w:szCs w:val="18"/>
              </w:rPr>
              <w:t>o.</w:t>
            </w:r>
          </w:p>
          <w:p w14:paraId="07E75C2F" w14:textId="77777777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 w:hint="eastAsia"/>
                <w:sz w:val="18"/>
                <w:szCs w:val="18"/>
              </w:rPr>
            </w:pPr>
          </w:p>
        </w:tc>
      </w:tr>
      <w:tr w:rsidR="0046092B" w:rsidRPr="00787E79" w14:paraId="66904247" w14:textId="1ED0994C" w:rsidTr="00787E79">
        <w:tc>
          <w:tcPr>
            <w:tcW w:w="704" w:type="dxa"/>
            <w:vMerge/>
          </w:tcPr>
          <w:p w14:paraId="675590E3" w14:textId="7208511D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8A44D2C" w14:textId="2E68D9CF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23182BA" w14:textId="404558D5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1123" w:type="dxa"/>
            <w:vMerge/>
          </w:tcPr>
          <w:p w14:paraId="3070E912" w14:textId="45EADCBA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 w:hint="eastAsia"/>
                <w:sz w:val="18"/>
                <w:szCs w:val="18"/>
              </w:rPr>
            </w:pPr>
          </w:p>
        </w:tc>
        <w:tc>
          <w:tcPr>
            <w:tcW w:w="862" w:type="dxa"/>
            <w:vMerge/>
          </w:tcPr>
          <w:p w14:paraId="76AA26A9" w14:textId="41ABEB43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1259" w:type="dxa"/>
            <w:vMerge/>
          </w:tcPr>
          <w:p w14:paraId="789A1A67" w14:textId="63F2F2DD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1014" w:type="dxa"/>
          </w:tcPr>
          <w:p w14:paraId="4AF3C8BE" w14:textId="500B8AF8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品種</w:t>
            </w:r>
          </w:p>
        </w:tc>
        <w:tc>
          <w:tcPr>
            <w:tcW w:w="1014" w:type="dxa"/>
          </w:tcPr>
          <w:p w14:paraId="05690D73" w14:textId="6B050DDE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荷姿</w:t>
            </w:r>
          </w:p>
        </w:tc>
        <w:tc>
          <w:tcPr>
            <w:tcW w:w="1014" w:type="dxa"/>
          </w:tcPr>
          <w:p w14:paraId="2A35A1E3" w14:textId="50A309BC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限定</w:t>
            </w:r>
          </w:p>
        </w:tc>
        <w:tc>
          <w:tcPr>
            <w:tcW w:w="923" w:type="dxa"/>
          </w:tcPr>
          <w:p w14:paraId="1F21A45B" w14:textId="13593D07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 w:hint="eastAsia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NET</w:t>
            </w:r>
          </w:p>
        </w:tc>
        <w:tc>
          <w:tcPr>
            <w:tcW w:w="923" w:type="dxa"/>
            <w:vMerge/>
          </w:tcPr>
          <w:p w14:paraId="021BC15E" w14:textId="0D3B16F6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 w:hint="eastAsia"/>
                <w:sz w:val="18"/>
                <w:szCs w:val="18"/>
              </w:rPr>
            </w:pPr>
          </w:p>
        </w:tc>
        <w:tc>
          <w:tcPr>
            <w:tcW w:w="923" w:type="dxa"/>
            <w:vMerge/>
          </w:tcPr>
          <w:p w14:paraId="5A4F31BC" w14:textId="4AA1662A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 w:hint="eastAsia"/>
                <w:sz w:val="18"/>
                <w:szCs w:val="18"/>
              </w:rPr>
            </w:pPr>
          </w:p>
        </w:tc>
        <w:tc>
          <w:tcPr>
            <w:tcW w:w="923" w:type="dxa"/>
            <w:vMerge/>
          </w:tcPr>
          <w:p w14:paraId="4395AEDC" w14:textId="4D8D3200" w:rsidR="00C40651" w:rsidRPr="00787E79" w:rsidRDefault="00C40651" w:rsidP="00787E79">
            <w:pPr>
              <w:jc w:val="center"/>
              <w:rPr>
                <w:rFonts w:ascii="ＭＳ ゴシック" w:eastAsia="ＭＳ ゴシック" w:hAnsi="ＭＳ ゴシック" w:hint="eastAsia"/>
                <w:sz w:val="18"/>
                <w:szCs w:val="18"/>
              </w:rPr>
            </w:pPr>
          </w:p>
        </w:tc>
      </w:tr>
      <w:tr w:rsidR="0046092B" w:rsidRPr="00787E79" w14:paraId="24627B90" w14:textId="6061F4E1" w:rsidTr="00787E79">
        <w:tc>
          <w:tcPr>
            <w:tcW w:w="704" w:type="dxa"/>
          </w:tcPr>
          <w:p w14:paraId="474B7C34" w14:textId="0BC3DC55" w:rsidR="00547AE3" w:rsidRPr="00787E79" w:rsidRDefault="00D061B9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</w:t>
            </w:r>
            <w:r w:rsidR="00D44CB1">
              <w:rPr>
                <w:rFonts w:ascii="ＭＳ ゴシック" w:eastAsia="ＭＳ ゴシック" w:hAnsi="ＭＳ ゴシック"/>
                <w:sz w:val="18"/>
                <w:szCs w:val="18"/>
              </w:rPr>
              <w:t>{</w:t>
            </w:r>
            <w:r>
              <w:rPr>
                <w:rFonts w:ascii="ＭＳ ゴシック" w:eastAsia="ＭＳ ゴシック" w:hAnsi="ＭＳ ゴシック"/>
                <w:sz w:val="18"/>
                <w:szCs w:val="18"/>
              </w:rPr>
              <w:t>orders.no</w:t>
            </w:r>
            <w:r w:rsidR="00D44CB1">
              <w:rPr>
                <w:rFonts w:ascii="ＭＳ ゴシック" w:eastAsia="ＭＳ ゴシック" w:hAnsi="ＭＳ ゴシック"/>
                <w:sz w:val="18"/>
                <w:szCs w:val="18"/>
              </w:rPr>
              <w:t>}</w:t>
            </w:r>
            <w:r>
              <w:rPr>
                <w:rFonts w:ascii="ＭＳ ゴシック" w:eastAsia="ＭＳ ゴシック" w:hAnsi="ＭＳ ゴシック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35E8ABA3" w14:textId="321258EA" w:rsidR="00547AE3" w:rsidRPr="00787E79" w:rsidRDefault="00D44CB1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</w:t>
            </w:r>
            <w:r w:rsidR="00D061B9">
              <w:rPr>
                <w:rFonts w:ascii="ＭＳ ゴシック" w:eastAsia="ＭＳ ゴシック" w:hAnsi="ＭＳ ゴシック"/>
                <w:sz w:val="18"/>
                <w:szCs w:val="18"/>
              </w:rPr>
              <w:t>{orders.deliveryMethod</w:t>
            </w:r>
            <w:r>
              <w:rPr>
                <w:rFonts w:ascii="ＭＳ ゴシック" w:eastAsia="ＭＳ ゴシック" w:hAnsi="ＭＳ ゴシック"/>
                <w:sz w:val="18"/>
                <w:szCs w:val="18"/>
              </w:rPr>
              <w:t>}</w:t>
            </w:r>
            <w:r w:rsidR="00D061B9">
              <w:rPr>
                <w:rFonts w:ascii="ＭＳ ゴシック" w:eastAsia="ＭＳ ゴシック" w:hAnsi="ＭＳ ゴシック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3A0D5066" w14:textId="196D28C3" w:rsidR="00547AE3" w:rsidRPr="00787E79" w:rsidRDefault="00D061B9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</w:t>
            </w:r>
            <w:r w:rsidR="00D44CB1">
              <w:rPr>
                <w:rFonts w:ascii="ＭＳ ゴシック" w:eastAsia="ＭＳ ゴシック" w:hAnsi="ＭＳ ゴシック"/>
                <w:sz w:val="18"/>
                <w:szCs w:val="18"/>
              </w:rPr>
              <w:t>{orders.</w:t>
            </w:r>
            <w:r w:rsidR="00C22671">
              <w:rPr>
                <w:rFonts w:ascii="ＭＳ ゴシック" w:eastAsia="ＭＳ ゴシック" w:hAnsi="ＭＳ ゴシック"/>
                <w:sz w:val="18"/>
                <w:szCs w:val="18"/>
              </w:rPr>
              <w:t>shippingDate}}</w:t>
            </w:r>
          </w:p>
        </w:tc>
        <w:tc>
          <w:tcPr>
            <w:tcW w:w="1123" w:type="dxa"/>
          </w:tcPr>
          <w:p w14:paraId="2D99364D" w14:textId="77777777" w:rsidR="00547AE3" w:rsidRDefault="00C22671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{{orders.delivery</w:t>
            </w:r>
            <w:r w:rsidR="00037D89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Date}} </w:t>
            </w:r>
          </w:p>
          <w:p w14:paraId="2BD23E22" w14:textId="0ABE41FA" w:rsidR="00037D89" w:rsidRPr="00787E79" w:rsidRDefault="00037D89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{{orders.deliveryTime}}</w:t>
            </w:r>
          </w:p>
        </w:tc>
        <w:tc>
          <w:tcPr>
            <w:tcW w:w="862" w:type="dxa"/>
          </w:tcPr>
          <w:p w14:paraId="3BA67977" w14:textId="4DB7813B" w:rsidR="00547AE3" w:rsidRPr="00787E79" w:rsidRDefault="00037D89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{{orders.deliveryTo}}</w:t>
            </w:r>
          </w:p>
        </w:tc>
        <w:tc>
          <w:tcPr>
            <w:tcW w:w="1259" w:type="dxa"/>
          </w:tcPr>
          <w:p w14:paraId="7C8E9F45" w14:textId="60B7024A" w:rsidR="00547AE3" w:rsidRPr="00787E79" w:rsidRDefault="00037D89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</w:t>
            </w:r>
            <w:r w:rsidR="00D63778">
              <w:rPr>
                <w:rFonts w:ascii="ＭＳ ゴシック" w:eastAsia="ＭＳ ゴシック" w:hAnsi="ＭＳ ゴシック"/>
                <w:sz w:val="18"/>
                <w:szCs w:val="18"/>
              </w:rPr>
              <w:t>dealer}}</w:t>
            </w:r>
          </w:p>
        </w:tc>
        <w:tc>
          <w:tcPr>
            <w:tcW w:w="1014" w:type="dxa"/>
          </w:tcPr>
          <w:p w14:paraId="0681207E" w14:textId="6D288ACA" w:rsidR="00547AE3" w:rsidRPr="00787E79" w:rsidRDefault="00D63778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{{orders.product}}</w:t>
            </w:r>
          </w:p>
        </w:tc>
        <w:tc>
          <w:tcPr>
            <w:tcW w:w="1014" w:type="dxa"/>
          </w:tcPr>
          <w:p w14:paraId="22C83028" w14:textId="220806C8" w:rsidR="00547AE3" w:rsidRPr="00787E79" w:rsidRDefault="00D63778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{{orders.shape}}</w:t>
            </w:r>
          </w:p>
        </w:tc>
        <w:tc>
          <w:tcPr>
            <w:tcW w:w="1014" w:type="dxa"/>
          </w:tcPr>
          <w:p w14:paraId="74EC32B7" w14:textId="73095A0A" w:rsidR="00547AE3" w:rsidRPr="00787E79" w:rsidRDefault="00D63778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{{orders.limitation}}</w:t>
            </w:r>
          </w:p>
        </w:tc>
        <w:tc>
          <w:tcPr>
            <w:tcW w:w="923" w:type="dxa"/>
          </w:tcPr>
          <w:p w14:paraId="02A91C47" w14:textId="66B17915" w:rsidR="00547AE3" w:rsidRPr="00787E79" w:rsidRDefault="00D63778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{{orders.net}}</w:t>
            </w:r>
          </w:p>
        </w:tc>
        <w:tc>
          <w:tcPr>
            <w:tcW w:w="923" w:type="dxa"/>
          </w:tcPr>
          <w:p w14:paraId="1375E8DC" w14:textId="38B519D8" w:rsidR="00547AE3" w:rsidRPr="00787E79" w:rsidRDefault="00D63778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{{orders.amount}}</w:t>
            </w:r>
          </w:p>
        </w:tc>
        <w:tc>
          <w:tcPr>
            <w:tcW w:w="923" w:type="dxa"/>
          </w:tcPr>
          <w:p w14:paraId="7EA4FDEF" w14:textId="41866204" w:rsidR="00547AE3" w:rsidRPr="00787E79" w:rsidRDefault="0046092B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{{orders.orderNo}}</w:t>
            </w:r>
          </w:p>
        </w:tc>
        <w:tc>
          <w:tcPr>
            <w:tcW w:w="923" w:type="dxa"/>
          </w:tcPr>
          <w:p w14:paraId="28FC361B" w14:textId="31845BF4" w:rsidR="00547AE3" w:rsidRPr="00787E79" w:rsidRDefault="0046092B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{{orders.fixedNo}}</w:t>
            </w:r>
          </w:p>
        </w:tc>
      </w:tr>
    </w:tbl>
    <w:p w14:paraId="6E046A85" w14:textId="77777777" w:rsidR="00547AE3" w:rsidRDefault="00547AE3"/>
    <w:sectPr w:rsidR="00547AE3" w:rsidSect="00547AE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E3"/>
    <w:rsid w:val="00037D89"/>
    <w:rsid w:val="002C207C"/>
    <w:rsid w:val="0046092B"/>
    <w:rsid w:val="00547AE3"/>
    <w:rsid w:val="00787E79"/>
    <w:rsid w:val="00B71F4C"/>
    <w:rsid w:val="00C22671"/>
    <w:rsid w:val="00C40651"/>
    <w:rsid w:val="00D061B9"/>
    <w:rsid w:val="00D44CB1"/>
    <w:rsid w:val="00D6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BEC8"/>
  <w15:chartTrackingRefBased/>
  <w15:docId w15:val="{7C48160F-AD33-4ABC-97AB-8DC73C9C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7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Yoshihiko Aochi</dc:creator>
  <cp:keywords/>
  <dc:description/>
  <cp:lastModifiedBy>Yoshihiko Aochi</cp:lastModifiedBy>
  <cp:revision>10</cp:revision>
  <dcterms:created xsi:type="dcterms:W3CDTF">2022-06-05T07:50:00Z</dcterms:created>
  <dcterms:modified xsi:type="dcterms:W3CDTF">2022-06-05T07:59:00Z</dcterms:modified>
</cp:coreProperties>
</file>