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小齿轮暑期社会实践鄂州实践情况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7月8日我们参加了鄂州市政府举办的暑期志愿者培训。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7月9日开始进行暑期社会实践。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鄂州分队10人，分成两个5人小组到樊川和樊口两个社区进行暑期课堂的开展。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3534410"/>
            <wp:effectExtent l="0" t="0" r="11430" b="8890"/>
            <wp:docPr id="2" name="图片 2" descr="172119250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11925018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活动介绍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破冰活动：第一天我们进行了一些简单的小游戏进行了破冰活动。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日常上课：我们按照课表安排和社区具体情况，上了有关“两弹一星”、核工程、航空航天和心理健康等课程。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航模制作：我们给每位小朋友分发了一个简单的拼装航模，在各位志愿者的指导下，小朋友们都完成了自己的航模制作。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漆扇制作：每一个小朋友都体验了传统文化中的漆扇制作。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绘画活动：社区联合志愿者提供了几幅长卷给小朋友们随心作画，他们以小组为单位作画，完成了一幅幅画卷。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抗战老兵爱国教育：社区邀请了当地一名参加过越战的老兵为学生提供爱国教育，老人讲述了自己奔赴战场和战友接连牺牲的悲壮往事。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禁毒教育：社区联系了樊口派出所和樊口戒毒所的公安人员，带来了毒品样品为同学科普毒品的危害，进行禁毒教育。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普法教育：社区带领学生前往鄂州检察院，学习了有关“如何快速诉讼”和真实法庭的知识。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结束仪式：社区和志愿者举办了结课仪式，并慰问了志愿者们。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26898"/>
    <w:multiLevelType w:val="singleLevel"/>
    <w:tmpl w:val="302268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mMzgxMTdjMmJlNTYwOGY4MWJiMDdjMGI1OGRkZjkifQ=="/>
  </w:docVars>
  <w:rsids>
    <w:rsidRoot w:val="20B33559"/>
    <w:rsid w:val="0D207CCC"/>
    <w:rsid w:val="20B33559"/>
    <w:rsid w:val="435D582C"/>
    <w:rsid w:val="49D822B4"/>
    <w:rsid w:val="5BE4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481</Words>
  <Characters>482</Characters>
  <Lines>0</Lines>
  <Paragraphs>0</Paragraphs>
  <TotalTime>38</TotalTime>
  <ScaleCrop>false</ScaleCrop>
  <LinksUpToDate>false</LinksUpToDate>
  <CharactersWithSpaces>482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2024-07-17T04:37:00Z</dcterms:created>
  <dc:creator>悦阳</dc:creator>
  <cp:lastModifiedBy>半步^青云</cp:lastModifiedBy>
  <dcterms:modified xsi:type="dcterms:W3CDTF">2024-08-08T09:52:38Z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19D26C8088C34665B585497DCD1BD157_13</vt:lpwstr>
  </property>
</Properties>
</file>