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07CC7" w14:textId="7D271866" w:rsidR="00184DCE" w:rsidRDefault="00184DCE" w:rsidP="003D24D4">
      <w:pPr>
        <w:jc w:val="both"/>
        <w:rPr>
          <w:lang w:val="en-GB"/>
        </w:rPr>
      </w:pPr>
      <w:r>
        <w:rPr>
          <w:lang w:val="en-GB"/>
        </w:rPr>
        <w:t>Opening</w:t>
      </w:r>
    </w:p>
    <w:p w14:paraId="3FAB0024" w14:textId="09ECE32C" w:rsidR="00184DCE" w:rsidRDefault="00184DCE" w:rsidP="003D24D4">
      <w:pPr>
        <w:jc w:val="both"/>
        <w:rPr>
          <w:lang w:val="en-GB"/>
        </w:rPr>
      </w:pPr>
      <w:r w:rsidRPr="00184DCE">
        <w:rPr>
          <w:lang w:val="en-GB"/>
        </w:rPr>
        <w:t xml:space="preserve">"Good morning/afternoon </w:t>
      </w:r>
      <w:r w:rsidR="00427285" w:rsidRPr="00184DCE">
        <w:rPr>
          <w:lang w:val="en-GB"/>
        </w:rPr>
        <w:t>everyone</w:t>
      </w:r>
      <w:r w:rsidR="00427285">
        <w:rPr>
          <w:lang w:val="en-GB"/>
        </w:rPr>
        <w:t>.</w:t>
      </w:r>
      <w:r w:rsidR="00427285" w:rsidRPr="00184DCE">
        <w:rPr>
          <w:lang w:val="en-GB"/>
        </w:rPr>
        <w:t xml:space="preserve"> My</w:t>
      </w:r>
      <w:r w:rsidRPr="00184DCE">
        <w:rPr>
          <w:lang w:val="en-GB"/>
        </w:rPr>
        <w:t xml:space="preserve"> name is </w:t>
      </w:r>
      <w:r w:rsidR="00427285">
        <w:rPr>
          <w:lang w:val="en-GB"/>
        </w:rPr>
        <w:t>…….</w:t>
      </w:r>
      <w:r w:rsidRPr="00184DCE">
        <w:rPr>
          <w:lang w:val="en-GB"/>
        </w:rPr>
        <w:t xml:space="preserve"> and I will be presenting on [Presentation Topic] with my mentor and thank you sir for being the examiner.</w:t>
      </w:r>
    </w:p>
    <w:p w14:paraId="5D123F9C" w14:textId="786C7433" w:rsidR="00184DCE" w:rsidRDefault="00184DCE" w:rsidP="003D24D4">
      <w:pPr>
        <w:jc w:val="both"/>
        <w:rPr>
          <w:lang w:val="en-GB"/>
        </w:rPr>
      </w:pPr>
      <w:r w:rsidRPr="00184DCE">
        <w:rPr>
          <w:lang w:val="en-GB"/>
        </w:rPr>
        <w:t>"Before we get started, I'd like to outline the structure of the presentation for you. We'll be covering [Key Points of Presentation] in the following order..."</w:t>
      </w:r>
    </w:p>
    <w:p w14:paraId="517A81C7" w14:textId="22194CFB" w:rsidR="0054544D" w:rsidRDefault="003D24D4" w:rsidP="003D24D4">
      <w:pPr>
        <w:jc w:val="both"/>
        <w:rPr>
          <w:lang w:val="en-GB"/>
        </w:rPr>
      </w:pPr>
      <w:proofErr w:type="spellStart"/>
      <w:r>
        <w:rPr>
          <w:lang w:val="en-GB"/>
        </w:rPr>
        <w:t>Narasi</w:t>
      </w:r>
      <w:proofErr w:type="spellEnd"/>
      <w:r>
        <w:rPr>
          <w:lang w:val="en-GB"/>
        </w:rPr>
        <w:t xml:space="preserve"> 1</w:t>
      </w:r>
    </w:p>
    <w:p w14:paraId="55849F76" w14:textId="09BBAEBC" w:rsidR="003D24D4" w:rsidRDefault="003D24D4" w:rsidP="003D24D4">
      <w:pPr>
        <w:jc w:val="both"/>
        <w:rPr>
          <w:lang w:val="en-GB"/>
        </w:rPr>
      </w:pPr>
      <w:r>
        <w:rPr>
          <w:lang w:val="en-GB"/>
        </w:rPr>
        <w:t xml:space="preserve">Gambar 1 from 2015 to 2020, In west Sumatera </w:t>
      </w:r>
      <w:proofErr w:type="spellStart"/>
      <w:r>
        <w:rPr>
          <w:lang w:val="en-GB"/>
        </w:rPr>
        <w:t>gambar</w:t>
      </w:r>
      <w:proofErr w:type="spellEnd"/>
      <w:r>
        <w:rPr>
          <w:lang w:val="en-GB"/>
        </w:rPr>
        <w:t xml:space="preserve"> 2 because </w:t>
      </w:r>
      <w:proofErr w:type="spellStart"/>
      <w:r>
        <w:rPr>
          <w:lang w:val="en-GB"/>
        </w:rPr>
        <w:t>gambar</w:t>
      </w:r>
      <w:proofErr w:type="spellEnd"/>
      <w:r>
        <w:rPr>
          <w:lang w:val="en-GB"/>
        </w:rPr>
        <w:t xml:space="preserve"> 3. Based on these problem, electricity companies must understand customer’s electricity use characteristics to maximise electricity distribution. For example, </w:t>
      </w:r>
      <w:proofErr w:type="spellStart"/>
      <w:r>
        <w:rPr>
          <w:lang w:val="en-GB"/>
        </w:rPr>
        <w:t>gambar</w:t>
      </w:r>
      <w:proofErr w:type="spellEnd"/>
      <w:r>
        <w:rPr>
          <w:lang w:val="en-GB"/>
        </w:rPr>
        <w:t xml:space="preserve"> 4</w:t>
      </w:r>
    </w:p>
    <w:p w14:paraId="120E6629" w14:textId="77777777" w:rsidR="003D24D4" w:rsidRDefault="003D24D4" w:rsidP="003D24D4">
      <w:pPr>
        <w:jc w:val="both"/>
        <w:rPr>
          <w:lang w:val="en-GB"/>
        </w:rPr>
      </w:pPr>
    </w:p>
    <w:p w14:paraId="2F8852AF" w14:textId="002B23F0" w:rsidR="003D24D4" w:rsidRDefault="003D24D4" w:rsidP="003D24D4">
      <w:pPr>
        <w:jc w:val="both"/>
        <w:rPr>
          <w:lang w:val="en-GB"/>
        </w:rPr>
      </w:pPr>
      <w:proofErr w:type="spellStart"/>
      <w:r>
        <w:rPr>
          <w:lang w:val="en-GB"/>
        </w:rPr>
        <w:t>Narasi</w:t>
      </w:r>
      <w:proofErr w:type="spellEnd"/>
      <w:r>
        <w:rPr>
          <w:lang w:val="en-GB"/>
        </w:rPr>
        <w:t xml:space="preserve"> 2</w:t>
      </w:r>
    </w:p>
    <w:p w14:paraId="2163B78E" w14:textId="5FD3B3B3" w:rsidR="003D24D4" w:rsidRDefault="003D24D4" w:rsidP="003D24D4">
      <w:pPr>
        <w:jc w:val="both"/>
        <w:rPr>
          <w:lang w:val="en-GB"/>
        </w:rPr>
      </w:pPr>
      <w:r>
        <w:rPr>
          <w:lang w:val="en-GB"/>
        </w:rPr>
        <w:t xml:space="preserve">This thesis focuses on developing hybrid model of electricity consumption customer segmentation in west </w:t>
      </w:r>
      <w:proofErr w:type="spellStart"/>
      <w:r>
        <w:rPr>
          <w:lang w:val="en-GB"/>
        </w:rPr>
        <w:t>sumatera</w:t>
      </w:r>
      <w:proofErr w:type="spellEnd"/>
      <w:r>
        <w:rPr>
          <w:lang w:val="en-GB"/>
        </w:rPr>
        <w:t xml:space="preserve">. </w:t>
      </w:r>
      <w:r w:rsidR="00427285">
        <w:rPr>
          <w:lang w:val="en-GB"/>
        </w:rPr>
        <w:t xml:space="preserve"> </w:t>
      </w:r>
      <w:r w:rsidRPr="00A12AF3">
        <w:rPr>
          <w:color w:val="FF0000"/>
          <w:lang w:val="en-GB"/>
        </w:rPr>
        <w:t>For this purpose, the research questions are formulated as follows :</w:t>
      </w:r>
    </w:p>
    <w:p w14:paraId="58CCCF7A" w14:textId="6BE9D8B5" w:rsidR="003D24D4" w:rsidRDefault="003D24D4" w:rsidP="003D24D4">
      <w:pPr>
        <w:jc w:val="both"/>
        <w:rPr>
          <w:lang w:val="en-GB"/>
        </w:rPr>
      </w:pPr>
      <w:r>
        <w:rPr>
          <w:lang w:val="en-GB"/>
        </w:rPr>
        <w:t>RQ1 objectives goal to rq1 , RQ2 objectives goal to rq2</w:t>
      </w:r>
    </w:p>
    <w:p w14:paraId="64ADC8A5" w14:textId="2B38D2F2" w:rsidR="003D24D4" w:rsidRDefault="003D24D4" w:rsidP="003D24D4">
      <w:pPr>
        <w:jc w:val="both"/>
        <w:rPr>
          <w:lang w:val="en-GB"/>
        </w:rPr>
      </w:pPr>
    </w:p>
    <w:p w14:paraId="3E0158D8" w14:textId="3960DBC6" w:rsidR="003D24D4" w:rsidRDefault="003D24D4" w:rsidP="003D24D4">
      <w:pPr>
        <w:jc w:val="both"/>
        <w:rPr>
          <w:lang w:val="en-GB"/>
        </w:rPr>
      </w:pPr>
      <w:r>
        <w:rPr>
          <w:lang w:val="en-GB"/>
        </w:rPr>
        <w:t>Narasi3</w:t>
      </w:r>
    </w:p>
    <w:p w14:paraId="53DC1F1C" w14:textId="05D208DC" w:rsidR="003D24D4" w:rsidRDefault="003D24D4" w:rsidP="003D24D4">
      <w:pPr>
        <w:jc w:val="both"/>
        <w:rPr>
          <w:lang w:val="en-GB"/>
        </w:rPr>
      </w:pPr>
      <w:proofErr w:type="spellStart"/>
      <w:r>
        <w:rPr>
          <w:lang w:val="en-GB"/>
        </w:rPr>
        <w:t>Kalimat</w:t>
      </w:r>
      <w:proofErr w:type="spellEnd"/>
      <w:r>
        <w:rPr>
          <w:lang w:val="en-GB"/>
        </w:rPr>
        <w:t xml:space="preserve"> RM which consist of </w:t>
      </w:r>
      <w:proofErr w:type="spellStart"/>
      <w:r>
        <w:rPr>
          <w:lang w:val="en-GB"/>
        </w:rPr>
        <w:t>gambar</w:t>
      </w:r>
      <w:proofErr w:type="spellEnd"/>
    </w:p>
    <w:p w14:paraId="65AA8742" w14:textId="324F997D" w:rsidR="003D24D4" w:rsidRDefault="003D24D4" w:rsidP="003D24D4">
      <w:pPr>
        <w:jc w:val="both"/>
        <w:rPr>
          <w:lang w:val="en-GB"/>
        </w:rPr>
      </w:pPr>
      <w:r>
        <w:rPr>
          <w:lang w:val="en-GB"/>
        </w:rPr>
        <w:t>To emphasize the focus of this study, RS are defined as follows:</w:t>
      </w:r>
    </w:p>
    <w:p w14:paraId="29909D29" w14:textId="77777777" w:rsidR="003D24D4" w:rsidRDefault="003D24D4" w:rsidP="003D24D4">
      <w:pPr>
        <w:jc w:val="both"/>
        <w:rPr>
          <w:lang w:val="en-GB"/>
        </w:rPr>
      </w:pPr>
    </w:p>
    <w:p w14:paraId="77D4D3FB" w14:textId="2BE9EF4F" w:rsidR="003D24D4" w:rsidRDefault="003D24D4" w:rsidP="003D24D4">
      <w:pPr>
        <w:jc w:val="both"/>
        <w:rPr>
          <w:lang w:val="en-GB"/>
        </w:rPr>
      </w:pPr>
      <w:r>
        <w:rPr>
          <w:lang w:val="en-GB"/>
        </w:rPr>
        <w:t>Narasi4</w:t>
      </w:r>
    </w:p>
    <w:p w14:paraId="488E7321" w14:textId="2D0F5773" w:rsidR="003D24D4" w:rsidRDefault="003D24D4" w:rsidP="003D24D4">
      <w:pPr>
        <w:jc w:val="both"/>
        <w:rPr>
          <w:lang w:val="en-GB"/>
        </w:rPr>
      </w:pPr>
      <w:r>
        <w:rPr>
          <w:lang w:val="en-GB"/>
        </w:rPr>
        <w:t>Previous studies in</w:t>
      </w:r>
      <w:r w:rsidR="00427285">
        <w:rPr>
          <w:lang w:val="en-GB"/>
        </w:rPr>
        <w:t xml:space="preserve"> ………… have</w:t>
      </w:r>
      <w:r>
        <w:rPr>
          <w:lang w:val="en-GB"/>
        </w:rPr>
        <w:t xml:space="preserve"> explored the various dimensions of the clustering problem, They use the context of electricity use in predicting future electricity consumption. Several clustering models, K-Means has explored customer grouping by considering pattern of electricity use.</w:t>
      </w:r>
    </w:p>
    <w:p w14:paraId="16CF38A7" w14:textId="3702F4F1" w:rsidR="003D24D4" w:rsidRDefault="003D24D4" w:rsidP="003D24D4">
      <w:pPr>
        <w:jc w:val="both"/>
        <w:rPr>
          <w:lang w:val="en-GB"/>
        </w:rPr>
      </w:pPr>
      <w:r>
        <w:rPr>
          <w:lang w:val="en-GB"/>
        </w:rPr>
        <w:t xml:space="preserve">Based summary </w:t>
      </w:r>
      <w:r w:rsidR="00766D44">
        <w:rPr>
          <w:lang w:val="en-GB"/>
        </w:rPr>
        <w:t xml:space="preserve">the </w:t>
      </w:r>
      <w:proofErr w:type="spellStart"/>
      <w:r w:rsidR="00766D44">
        <w:rPr>
          <w:lang w:val="en-GB"/>
        </w:rPr>
        <w:t>litrev</w:t>
      </w:r>
      <w:proofErr w:type="spellEnd"/>
      <w:r w:rsidR="00766D44">
        <w:rPr>
          <w:lang w:val="en-GB"/>
        </w:rPr>
        <w:t>, we conclude</w:t>
      </w:r>
      <w:r w:rsidR="00427285">
        <w:rPr>
          <w:lang w:val="en-GB"/>
        </w:rPr>
        <w:t xml:space="preserve"> as follow:</w:t>
      </w:r>
    </w:p>
    <w:p w14:paraId="6F3DE13C" w14:textId="33F6AE43" w:rsidR="00766D44" w:rsidRDefault="00766D44" w:rsidP="003D24D4">
      <w:pPr>
        <w:jc w:val="both"/>
        <w:rPr>
          <w:lang w:val="en-GB"/>
        </w:rPr>
      </w:pPr>
    </w:p>
    <w:p w14:paraId="198816BC" w14:textId="5E921399" w:rsidR="00766D44" w:rsidRDefault="00766D44" w:rsidP="003D24D4">
      <w:pPr>
        <w:jc w:val="both"/>
        <w:rPr>
          <w:lang w:val="en-GB"/>
        </w:rPr>
      </w:pPr>
      <w:r>
        <w:rPr>
          <w:lang w:val="en-GB"/>
        </w:rPr>
        <w:t>Narasi5</w:t>
      </w:r>
    </w:p>
    <w:p w14:paraId="520FF74C" w14:textId="0F7F64D9" w:rsidR="000778D9" w:rsidRDefault="00427285" w:rsidP="003D24D4">
      <w:pPr>
        <w:jc w:val="both"/>
        <w:rPr>
          <w:lang w:val="en-GB"/>
        </w:rPr>
      </w:pPr>
      <w:r w:rsidRPr="00427285">
        <w:rPr>
          <w:lang w:val="en-GB"/>
        </w:rPr>
        <w:t xml:space="preserve">Previous studies at .........., many of them used the marketing context as a case study. K-means clustering and CLV explore the grouping of customers by considering the specified product preferences and predicting customer </w:t>
      </w:r>
      <w:proofErr w:type="spellStart"/>
      <w:r w:rsidRPr="00427285">
        <w:rPr>
          <w:lang w:val="en-GB"/>
        </w:rPr>
        <w:t>behavior</w:t>
      </w:r>
      <w:proofErr w:type="spellEnd"/>
      <w:r w:rsidRPr="00427285">
        <w:rPr>
          <w:lang w:val="en-GB"/>
        </w:rPr>
        <w:t xml:space="preserve"> in purchasing the products offered by the company. Based on the literature review, we conclude as follows:</w:t>
      </w:r>
    </w:p>
    <w:p w14:paraId="254C8604" w14:textId="77777777" w:rsidR="00427285" w:rsidRDefault="00427285" w:rsidP="003D24D4">
      <w:pPr>
        <w:jc w:val="both"/>
        <w:rPr>
          <w:lang w:val="en-GB"/>
        </w:rPr>
      </w:pPr>
    </w:p>
    <w:p w14:paraId="77D67194" w14:textId="1F8C01F3" w:rsidR="00766D44" w:rsidRDefault="00766D44" w:rsidP="003D24D4">
      <w:pPr>
        <w:jc w:val="both"/>
        <w:rPr>
          <w:lang w:val="en-GB"/>
        </w:rPr>
      </w:pPr>
      <w:r>
        <w:rPr>
          <w:lang w:val="en-GB"/>
        </w:rPr>
        <w:t>Narasi6</w:t>
      </w:r>
    </w:p>
    <w:p w14:paraId="615EC5D3" w14:textId="33CB90B3" w:rsidR="00844C2D" w:rsidRPr="00844C2D" w:rsidRDefault="00844C2D" w:rsidP="00844C2D">
      <w:pPr>
        <w:jc w:val="both"/>
        <w:rPr>
          <w:lang w:val="en-GB"/>
        </w:rPr>
      </w:pPr>
      <w:r w:rsidRPr="00844C2D">
        <w:rPr>
          <w:lang w:val="en-GB"/>
        </w:rPr>
        <w:t xml:space="preserve">Previous research, marketing strategy in customer segmentation was determined based on the CLV result, then we can evaluate target that aims to develop customer service improvement strategies based on the concept of </w:t>
      </w:r>
      <w:r w:rsidR="00427285">
        <w:rPr>
          <w:lang w:val="en-GB"/>
        </w:rPr>
        <w:t>CRM.</w:t>
      </w:r>
      <w:r w:rsidR="00427285" w:rsidRPr="00427285">
        <w:t xml:space="preserve"> </w:t>
      </w:r>
      <w:r w:rsidR="00427285" w:rsidRPr="00427285">
        <w:rPr>
          <w:lang w:val="en-GB"/>
        </w:rPr>
        <w:t>There are two programs of the customer relationship strategy, S</w:t>
      </w:r>
      <w:r w:rsidR="00427285">
        <w:rPr>
          <w:lang w:val="en-GB"/>
        </w:rPr>
        <w:t>uis</w:t>
      </w:r>
      <w:r w:rsidR="00427285" w:rsidRPr="00427285">
        <w:rPr>
          <w:lang w:val="en-GB"/>
        </w:rPr>
        <w:t xml:space="preserve"> exists. </w:t>
      </w:r>
      <w:proofErr w:type="spellStart"/>
      <w:r w:rsidR="00427285" w:rsidRPr="00427285">
        <w:rPr>
          <w:lang w:val="en-GB"/>
        </w:rPr>
        <w:t>C</w:t>
      </w:r>
      <w:r w:rsidR="00427285">
        <w:rPr>
          <w:lang w:val="en-GB"/>
        </w:rPr>
        <w:t>onttt</w:t>
      </w:r>
      <w:proofErr w:type="spellEnd"/>
      <w:r w:rsidR="00427285" w:rsidRPr="00427285">
        <w:rPr>
          <w:lang w:val="en-GB"/>
        </w:rPr>
        <w:t xml:space="preserve"> is available</w:t>
      </w:r>
    </w:p>
    <w:p w14:paraId="597D9811" w14:textId="5D216E02" w:rsidR="00844C2D" w:rsidRDefault="00844C2D" w:rsidP="003D24D4">
      <w:pPr>
        <w:jc w:val="both"/>
        <w:rPr>
          <w:lang w:val="en-GB"/>
        </w:rPr>
      </w:pPr>
    </w:p>
    <w:p w14:paraId="668625C8" w14:textId="77777777" w:rsidR="00780000" w:rsidRDefault="00780000" w:rsidP="003D24D4">
      <w:pPr>
        <w:jc w:val="both"/>
        <w:rPr>
          <w:lang w:val="en-GB"/>
        </w:rPr>
      </w:pPr>
    </w:p>
    <w:p w14:paraId="4276996E" w14:textId="1A715F78" w:rsidR="00766D44" w:rsidRDefault="00766D44" w:rsidP="003D24D4">
      <w:pPr>
        <w:jc w:val="both"/>
        <w:rPr>
          <w:lang w:val="en-GB"/>
        </w:rPr>
      </w:pPr>
      <w:r>
        <w:rPr>
          <w:lang w:val="en-GB"/>
        </w:rPr>
        <w:t>Narasi7</w:t>
      </w:r>
    </w:p>
    <w:p w14:paraId="0A6844BB" w14:textId="14D086CE" w:rsidR="00780000" w:rsidRDefault="00780000" w:rsidP="003D24D4">
      <w:pPr>
        <w:jc w:val="both"/>
        <w:rPr>
          <w:lang w:val="en-GB"/>
        </w:rPr>
      </w:pPr>
      <w:r w:rsidRPr="00780000">
        <w:rPr>
          <w:lang w:val="en-GB"/>
        </w:rPr>
        <w:t>To identify gaps and position this study, this study reviewed 22 literatures as follows</w:t>
      </w:r>
      <w:r>
        <w:rPr>
          <w:lang w:val="en-GB"/>
        </w:rPr>
        <w:t xml:space="preserve"> “</w:t>
      </w:r>
      <w:proofErr w:type="spellStart"/>
      <w:r>
        <w:rPr>
          <w:lang w:val="en-GB"/>
        </w:rPr>
        <w:t>kalimatslide</w:t>
      </w:r>
      <w:proofErr w:type="spellEnd"/>
      <w:r>
        <w:rPr>
          <w:lang w:val="en-GB"/>
        </w:rPr>
        <w:t xml:space="preserve">”. </w:t>
      </w:r>
    </w:p>
    <w:p w14:paraId="595FB139" w14:textId="3BDD4EC6" w:rsidR="00844C2D" w:rsidRDefault="00780000" w:rsidP="003D24D4">
      <w:pPr>
        <w:jc w:val="both"/>
        <w:rPr>
          <w:lang w:val="en-GB"/>
        </w:rPr>
      </w:pPr>
      <w:r w:rsidRPr="00780000">
        <w:rPr>
          <w:lang w:val="en-GB"/>
        </w:rPr>
        <w:t>To the best our knowledge, it is difficult to find only one study that combines the concept of clustering with CLV and CRM.</w:t>
      </w:r>
      <w:r>
        <w:rPr>
          <w:lang w:val="en-GB"/>
        </w:rPr>
        <w:t xml:space="preserve"> “next sentence”. </w:t>
      </w:r>
    </w:p>
    <w:p w14:paraId="472279DB" w14:textId="77777777" w:rsidR="00844C2D" w:rsidRDefault="00844C2D" w:rsidP="003D24D4">
      <w:pPr>
        <w:jc w:val="both"/>
        <w:rPr>
          <w:lang w:val="en-GB"/>
        </w:rPr>
      </w:pPr>
    </w:p>
    <w:p w14:paraId="45A232F2" w14:textId="7AB18FC7" w:rsidR="00766D44" w:rsidRDefault="00766D44" w:rsidP="003D24D4">
      <w:pPr>
        <w:jc w:val="both"/>
        <w:rPr>
          <w:lang w:val="en-GB"/>
        </w:rPr>
      </w:pPr>
      <w:r>
        <w:rPr>
          <w:lang w:val="en-GB"/>
        </w:rPr>
        <w:t>Narasi8</w:t>
      </w:r>
    </w:p>
    <w:p w14:paraId="4D46D119" w14:textId="551AB1AA" w:rsidR="00405872" w:rsidRPr="00405872" w:rsidRDefault="00405872" w:rsidP="00405872">
      <w:pPr>
        <w:jc w:val="both"/>
        <w:rPr>
          <w:lang w:val="en-GB"/>
        </w:rPr>
      </w:pPr>
      <w:r w:rsidRPr="00405872">
        <w:rPr>
          <w:lang w:val="en-GB"/>
        </w:rPr>
        <w:t xml:space="preserve">    This research is a pragmatism study that uses deductive inference to evaluate propositions considering existing literature. It designs a research strategy to test the proposed predictive analytics model (developed based on the read academic literature) in a specific segment of customer electricity consumption in West Sumatra, Indonesia.</w:t>
      </w:r>
    </w:p>
    <w:p w14:paraId="30D08DCA" w14:textId="77777777" w:rsidR="00405872" w:rsidRPr="00405872" w:rsidRDefault="00405872" w:rsidP="00405872">
      <w:pPr>
        <w:jc w:val="both"/>
        <w:rPr>
          <w:lang w:val="en-GB"/>
        </w:rPr>
      </w:pPr>
    </w:p>
    <w:p w14:paraId="4BDC52D4" w14:textId="0303CEA5" w:rsidR="00405872" w:rsidRPr="00405872" w:rsidRDefault="00405872" w:rsidP="00405872">
      <w:pPr>
        <w:jc w:val="both"/>
        <w:rPr>
          <w:lang w:val="en-GB"/>
        </w:rPr>
      </w:pPr>
      <w:r w:rsidRPr="00405872">
        <w:rPr>
          <w:lang w:val="en-GB"/>
        </w:rPr>
        <w:t xml:space="preserve">    The next three layers (i.e., choice of methodology, research strategy and time horizon) focus on the research design. In terms of methodology choice, this study is quantitative research. We use quantitative data collection techniques followed by quantitative analysis procedures. In the analysis procedure, we also used quantitative methods in which the dataset used (West Sumatra PLN Zone customer transaction data) was analysed.</w:t>
      </w:r>
    </w:p>
    <w:p w14:paraId="5E625DB0" w14:textId="77777777" w:rsidR="00405872" w:rsidRPr="00405872" w:rsidRDefault="00405872" w:rsidP="00405872">
      <w:pPr>
        <w:jc w:val="both"/>
        <w:rPr>
          <w:lang w:val="en-GB"/>
        </w:rPr>
      </w:pPr>
    </w:p>
    <w:p w14:paraId="7EF000A4" w14:textId="32CDDCCC" w:rsidR="00844C2D" w:rsidRDefault="00405872" w:rsidP="003D24D4">
      <w:pPr>
        <w:jc w:val="both"/>
        <w:rPr>
          <w:lang w:val="en-GB"/>
        </w:rPr>
      </w:pPr>
      <w:r w:rsidRPr="00405872">
        <w:rPr>
          <w:lang w:val="en-GB"/>
        </w:rPr>
        <w:t xml:space="preserve">    This research is a single case study that focuses on a topic or phenomenon in a real environment (Understanding electricity consumption patterns is essential to effectively manage the increasing demand for electricity). The research was conducted over a longitudinal time horizon, involving time series data from January 2019 to December 2020. Finally, we used quantitative data collection to gather secondary data from PT PLN Persero West Sumatra Zone.</w:t>
      </w:r>
    </w:p>
    <w:p w14:paraId="46E5978A" w14:textId="77777777" w:rsidR="00844C2D" w:rsidRDefault="00844C2D" w:rsidP="003D24D4">
      <w:pPr>
        <w:jc w:val="both"/>
        <w:rPr>
          <w:lang w:val="en-GB"/>
        </w:rPr>
      </w:pPr>
    </w:p>
    <w:p w14:paraId="657AD855" w14:textId="55463FA1" w:rsidR="00844C2D" w:rsidRDefault="00766D44" w:rsidP="003D24D4">
      <w:pPr>
        <w:jc w:val="both"/>
        <w:rPr>
          <w:lang w:val="en-GB"/>
        </w:rPr>
      </w:pPr>
      <w:r>
        <w:rPr>
          <w:lang w:val="en-GB"/>
        </w:rPr>
        <w:t>Narasi9</w:t>
      </w:r>
    </w:p>
    <w:p w14:paraId="7DAE35C4" w14:textId="41E5FCF2" w:rsidR="00766D44" w:rsidRPr="00766D44" w:rsidRDefault="00766D44" w:rsidP="00766D44">
      <w:pPr>
        <w:jc w:val="both"/>
        <w:rPr>
          <w:lang w:val="en-GB"/>
        </w:rPr>
      </w:pPr>
      <w:r w:rsidRPr="00766D44">
        <w:rPr>
          <w:lang w:val="en-GB"/>
        </w:rPr>
        <w:t xml:space="preserve">The research framework </w:t>
      </w:r>
      <w:r>
        <w:rPr>
          <w:lang w:val="en-GB"/>
        </w:rPr>
        <w:t>adopted and modified</w:t>
      </w:r>
      <w:r w:rsidRPr="00766D44">
        <w:rPr>
          <w:lang w:val="en-GB"/>
        </w:rPr>
        <w:t xml:space="preserve"> by </w:t>
      </w:r>
      <w:proofErr w:type="spellStart"/>
      <w:r w:rsidRPr="00766D44">
        <w:rPr>
          <w:lang w:val="en-GB"/>
        </w:rPr>
        <w:t>Shmueli</w:t>
      </w:r>
      <w:proofErr w:type="spellEnd"/>
      <w:r w:rsidRPr="00766D44">
        <w:rPr>
          <w:lang w:val="en-GB"/>
        </w:rPr>
        <w:t xml:space="preserve"> and </w:t>
      </w:r>
      <w:proofErr w:type="spellStart"/>
      <w:r w:rsidRPr="00766D44">
        <w:rPr>
          <w:lang w:val="en-GB"/>
        </w:rPr>
        <w:t>Koppius</w:t>
      </w:r>
      <w:proofErr w:type="spellEnd"/>
      <w:r w:rsidRPr="00766D44">
        <w:rPr>
          <w:lang w:val="en-GB"/>
        </w:rPr>
        <w:t xml:space="preserve"> (2011) is a standard approach for building predictive analysis models. It involves the following steps:</w:t>
      </w:r>
      <w:r>
        <w:rPr>
          <w:lang w:val="en-GB"/>
        </w:rPr>
        <w:t xml:space="preserve"> Data collection,</w:t>
      </w:r>
      <w:r w:rsidR="00696AC5">
        <w:rPr>
          <w:lang w:val="en-GB"/>
        </w:rPr>
        <w:t xml:space="preserve"> </w:t>
      </w:r>
      <w:r>
        <w:rPr>
          <w:lang w:val="en-GB"/>
        </w:rPr>
        <w:t>data preparation, Choose of Variables, Clustering Model, Marketing Strategy Definition</w:t>
      </w:r>
      <w:r w:rsidR="00696AC5">
        <w:rPr>
          <w:lang w:val="en-GB"/>
        </w:rPr>
        <w:t>.</w:t>
      </w:r>
    </w:p>
    <w:p w14:paraId="1F519060" w14:textId="77777777" w:rsidR="00766D44" w:rsidRPr="00766D44" w:rsidRDefault="00766D44" w:rsidP="00766D44">
      <w:pPr>
        <w:jc w:val="both"/>
        <w:rPr>
          <w:lang w:val="en-GB"/>
        </w:rPr>
      </w:pPr>
    </w:p>
    <w:p w14:paraId="597D4508" w14:textId="77777777" w:rsidR="00A12AF3" w:rsidRDefault="00696AC5" w:rsidP="00696AC5">
      <w:pPr>
        <w:jc w:val="both"/>
        <w:rPr>
          <w:lang w:val="en-GB"/>
        </w:rPr>
      </w:pPr>
      <w:r>
        <w:rPr>
          <w:lang w:val="en-GB"/>
        </w:rPr>
        <w:t>Narasi10</w:t>
      </w:r>
    </w:p>
    <w:p w14:paraId="171C6335" w14:textId="55D4A2FA" w:rsidR="00766D44" w:rsidRDefault="00766D44" w:rsidP="00696AC5">
      <w:pPr>
        <w:jc w:val="both"/>
        <w:rPr>
          <w:lang w:val="en-GB"/>
        </w:rPr>
      </w:pPr>
      <w:r w:rsidRPr="00766D44">
        <w:rPr>
          <w:lang w:val="en-GB"/>
        </w:rPr>
        <w:t xml:space="preserve">This may involve collecting data from </w:t>
      </w:r>
      <w:r w:rsidR="00696AC5">
        <w:rPr>
          <w:lang w:val="en-GB"/>
        </w:rPr>
        <w:t xml:space="preserve">PLN. </w:t>
      </w:r>
      <w:r w:rsidR="00696AC5" w:rsidRPr="00696AC5">
        <w:rPr>
          <w:lang w:val="en-GB"/>
        </w:rPr>
        <w:t>The data provided is customer</w:t>
      </w:r>
      <w:r w:rsidR="00696AC5">
        <w:rPr>
          <w:lang w:val="en-GB"/>
        </w:rPr>
        <w:t xml:space="preserve"> </w:t>
      </w:r>
      <w:r w:rsidR="00696AC5" w:rsidRPr="00696AC5">
        <w:rPr>
          <w:lang w:val="en-GB"/>
        </w:rPr>
        <w:t xml:space="preserve">transaction data from January 2019 to December 2020, which consists of </w:t>
      </w:r>
      <w:r w:rsidR="00427285" w:rsidRPr="00427285">
        <w:rPr>
          <w:lang w:val="en-GB"/>
        </w:rPr>
        <w:t>sixteen million five hundred and four two hundred and two eight</w:t>
      </w:r>
      <w:r w:rsidR="00696AC5" w:rsidRPr="00696AC5">
        <w:rPr>
          <w:lang w:val="en-GB"/>
        </w:rPr>
        <w:t xml:space="preserve"> customers and 107 data variables.</w:t>
      </w:r>
      <w:r w:rsidR="00696AC5">
        <w:rPr>
          <w:lang w:val="en-GB"/>
        </w:rPr>
        <w:t xml:space="preserve"> </w:t>
      </w:r>
      <w:r w:rsidR="00696AC5" w:rsidRPr="00696AC5">
        <w:rPr>
          <w:lang w:val="en-GB"/>
        </w:rPr>
        <w:t>In this research, we used customer data in July 2020.</w:t>
      </w:r>
    </w:p>
    <w:p w14:paraId="6E7B934B" w14:textId="1E9C424C" w:rsidR="00813CFF" w:rsidRDefault="00813CFF" w:rsidP="00696AC5">
      <w:pPr>
        <w:jc w:val="both"/>
        <w:rPr>
          <w:lang w:val="en-GB"/>
        </w:rPr>
      </w:pPr>
    </w:p>
    <w:p w14:paraId="6BA81C52" w14:textId="2B537744" w:rsidR="008D129C" w:rsidRDefault="008D129C" w:rsidP="00696AC5">
      <w:pPr>
        <w:jc w:val="both"/>
        <w:rPr>
          <w:lang w:val="en-GB"/>
        </w:rPr>
      </w:pPr>
    </w:p>
    <w:p w14:paraId="3C1340BF" w14:textId="77777777" w:rsidR="008D129C" w:rsidRPr="00766D44" w:rsidRDefault="008D129C" w:rsidP="00696AC5">
      <w:pPr>
        <w:jc w:val="both"/>
        <w:rPr>
          <w:lang w:val="en-GB"/>
        </w:rPr>
      </w:pPr>
    </w:p>
    <w:p w14:paraId="3716A1CD" w14:textId="3137A9CA" w:rsidR="00766D44" w:rsidRPr="00766D44" w:rsidRDefault="00696AC5" w:rsidP="00766D44">
      <w:pPr>
        <w:jc w:val="both"/>
        <w:rPr>
          <w:lang w:val="en-GB"/>
        </w:rPr>
      </w:pPr>
      <w:r>
        <w:rPr>
          <w:lang w:val="en-GB"/>
        </w:rPr>
        <w:lastRenderedPageBreak/>
        <w:t>Narasi11</w:t>
      </w:r>
    </w:p>
    <w:p w14:paraId="7A49FC20" w14:textId="1126365B" w:rsidR="00766D44" w:rsidRPr="00A12AF3" w:rsidRDefault="00766D44" w:rsidP="00766D44">
      <w:pPr>
        <w:jc w:val="both"/>
        <w:rPr>
          <w:color w:val="FF0000"/>
          <w:lang w:val="en-GB"/>
        </w:rPr>
      </w:pPr>
      <w:r w:rsidRPr="00766D44">
        <w:rPr>
          <w:lang w:val="en-GB"/>
        </w:rPr>
        <w:t>Data preparation</w:t>
      </w:r>
      <w:r w:rsidRPr="00A12AF3">
        <w:rPr>
          <w:color w:val="FF0000"/>
          <w:lang w:val="en-GB"/>
        </w:rPr>
        <w:t xml:space="preserve">: In this step, the data is cleaned and prepared for analysis. This may include tasks such as </w:t>
      </w:r>
      <w:r w:rsidR="00696AC5" w:rsidRPr="00A12AF3">
        <w:rPr>
          <w:color w:val="FF0000"/>
          <w:lang w:val="en-GB"/>
        </w:rPr>
        <w:t xml:space="preserve">data profiling and data cleaning. </w:t>
      </w:r>
    </w:p>
    <w:p w14:paraId="02000134" w14:textId="712D065D" w:rsidR="00A12AF3" w:rsidRPr="00A12AF3" w:rsidRDefault="00A12AF3" w:rsidP="00766D44">
      <w:pPr>
        <w:jc w:val="both"/>
        <w:rPr>
          <w:color w:val="FF0000"/>
          <w:lang w:val="en-GB"/>
        </w:rPr>
      </w:pPr>
      <w:r w:rsidRPr="00A12AF3">
        <w:rPr>
          <w:color w:val="FF0000"/>
          <w:lang w:val="en-GB"/>
        </w:rPr>
        <w:t>This study focuses on the field area and business customers due to the highest electricity consumption.</w:t>
      </w:r>
    </w:p>
    <w:p w14:paraId="4B0798F7" w14:textId="77777777" w:rsidR="00A12AF3" w:rsidRDefault="00A12AF3" w:rsidP="00766D44">
      <w:pPr>
        <w:jc w:val="both"/>
        <w:rPr>
          <w:lang w:val="en-GB"/>
        </w:rPr>
      </w:pPr>
    </w:p>
    <w:p w14:paraId="20A80933" w14:textId="77777777" w:rsidR="00427285" w:rsidRDefault="00696AC5" w:rsidP="00766D44">
      <w:pPr>
        <w:jc w:val="both"/>
      </w:pPr>
      <w:r>
        <w:rPr>
          <w:lang w:val="en-GB"/>
        </w:rPr>
        <w:t xml:space="preserve">data </w:t>
      </w:r>
      <w:r w:rsidR="00E836D3">
        <w:rPr>
          <w:lang w:val="en-GB"/>
        </w:rPr>
        <w:t xml:space="preserve">profiling: </w:t>
      </w:r>
      <w:r w:rsidR="00E836D3">
        <w:t>data selection typically involves identifying patterns and trends in the data.</w:t>
      </w:r>
    </w:p>
    <w:p w14:paraId="72734785" w14:textId="6975A9BD" w:rsidR="00696AC5" w:rsidRDefault="00E836D3" w:rsidP="00766D44">
      <w:pPr>
        <w:jc w:val="both"/>
        <w:rPr>
          <w:lang w:val="en-GB"/>
        </w:rPr>
      </w:pPr>
      <w:r>
        <w:rPr>
          <w:lang w:val="en-GB"/>
        </w:rPr>
        <w:t xml:space="preserve">In this </w:t>
      </w:r>
      <w:proofErr w:type="spellStart"/>
      <w:r>
        <w:rPr>
          <w:lang w:val="en-GB"/>
        </w:rPr>
        <w:t>study,</w:t>
      </w:r>
      <w:r w:rsidR="00696AC5" w:rsidRPr="00696AC5">
        <w:rPr>
          <w:lang w:val="en-GB"/>
        </w:rPr>
        <w:t>the</w:t>
      </w:r>
      <w:proofErr w:type="spellEnd"/>
      <w:r w:rsidR="00696AC5" w:rsidRPr="00696AC5">
        <w:rPr>
          <w:lang w:val="en-GB"/>
        </w:rPr>
        <w:t xml:space="preserve"> data selection starts by looking at the areas in West Sumatra that consumed the highest electricity</w:t>
      </w:r>
      <w:r w:rsidR="00696AC5">
        <w:rPr>
          <w:lang w:val="en-GB"/>
        </w:rPr>
        <w:t xml:space="preserve">, </w:t>
      </w:r>
      <w:r w:rsidR="00696AC5" w:rsidRPr="00696AC5">
        <w:rPr>
          <w:lang w:val="en-GB"/>
        </w:rPr>
        <w:t>the results of the plot analysis carried out in four areas of the service centre of PT. PLN Persero</w:t>
      </w:r>
      <w:r w:rsidR="00696AC5">
        <w:rPr>
          <w:lang w:val="en-GB"/>
        </w:rPr>
        <w:t xml:space="preserve">, </w:t>
      </w:r>
      <w:proofErr w:type="spellStart"/>
      <w:r w:rsidR="00696AC5">
        <w:rPr>
          <w:lang w:val="en-GB"/>
        </w:rPr>
        <w:t>kalimat</w:t>
      </w:r>
      <w:proofErr w:type="spellEnd"/>
      <w:r>
        <w:rPr>
          <w:lang w:val="en-GB"/>
        </w:rPr>
        <w:t xml:space="preserve"> </w:t>
      </w:r>
      <w:proofErr w:type="spellStart"/>
      <w:r>
        <w:rPr>
          <w:lang w:val="en-GB"/>
        </w:rPr>
        <w:t>dibawah</w:t>
      </w:r>
      <w:proofErr w:type="spellEnd"/>
    </w:p>
    <w:p w14:paraId="3DF0FDB4" w14:textId="20152173" w:rsidR="00E836D3" w:rsidRDefault="00E836D3" w:rsidP="00766D44">
      <w:pPr>
        <w:jc w:val="both"/>
        <w:rPr>
          <w:lang w:val="en-GB"/>
        </w:rPr>
      </w:pPr>
      <w:r w:rsidRPr="00E836D3">
        <w:rPr>
          <w:lang w:val="en-GB"/>
        </w:rPr>
        <w:t>The subsequent analysis looks at potential customers who use a higher total power consumption kWh</w:t>
      </w:r>
      <w:r>
        <w:rPr>
          <w:lang w:val="en-GB"/>
        </w:rPr>
        <w:t>,</w:t>
      </w:r>
      <w:r w:rsidRPr="00E836D3">
        <w:t xml:space="preserve"> </w:t>
      </w:r>
      <w:r w:rsidRPr="00E836D3">
        <w:rPr>
          <w:lang w:val="en-GB"/>
        </w:rPr>
        <w:t>the results of plot analysis based on total electricity consumption by customer category</w:t>
      </w:r>
      <w:r>
        <w:rPr>
          <w:lang w:val="en-GB"/>
        </w:rPr>
        <w:t xml:space="preserve"> focuses on the BC because </w:t>
      </w:r>
      <w:proofErr w:type="spellStart"/>
      <w:r>
        <w:rPr>
          <w:lang w:val="en-GB"/>
        </w:rPr>
        <w:t>bc</w:t>
      </w:r>
      <w:proofErr w:type="spellEnd"/>
      <w:r>
        <w:rPr>
          <w:lang w:val="en-GB"/>
        </w:rPr>
        <w:t xml:space="preserve"> highest kWh at around …..</w:t>
      </w:r>
    </w:p>
    <w:p w14:paraId="65B0F817" w14:textId="512A76DA" w:rsidR="00E836D3" w:rsidRDefault="00E836D3" w:rsidP="00766D44">
      <w:pPr>
        <w:jc w:val="both"/>
        <w:rPr>
          <w:lang w:val="en-GB"/>
        </w:rPr>
      </w:pPr>
    </w:p>
    <w:p w14:paraId="651E63A2" w14:textId="00F1C925" w:rsidR="00E836D3" w:rsidRDefault="00E836D3" w:rsidP="00766D44">
      <w:pPr>
        <w:jc w:val="both"/>
        <w:rPr>
          <w:lang w:val="en-GB"/>
        </w:rPr>
      </w:pPr>
      <w:r>
        <w:rPr>
          <w:lang w:val="en-GB"/>
        </w:rPr>
        <w:t>Narasi12</w:t>
      </w:r>
    </w:p>
    <w:p w14:paraId="56BE4078" w14:textId="7B2995B3" w:rsidR="00E836D3" w:rsidRDefault="00E836D3" w:rsidP="00E836D3">
      <w:pPr>
        <w:jc w:val="both"/>
        <w:rPr>
          <w:lang w:val="en-GB"/>
        </w:rPr>
      </w:pPr>
      <w:r w:rsidRPr="00E836D3">
        <w:rPr>
          <w:lang w:val="en-GB"/>
        </w:rPr>
        <w:t>Data cleaning is an important step in the data preparation process</w:t>
      </w:r>
      <w:r>
        <w:rPr>
          <w:lang w:val="en-GB"/>
        </w:rPr>
        <w:t xml:space="preserve">. </w:t>
      </w:r>
      <w:r w:rsidRPr="00E836D3">
        <w:rPr>
          <w:lang w:val="en-GB"/>
        </w:rPr>
        <w:t>Data cleaning tasks may include Detecting and removing outliers: Outliers are observations that are significantly different from the rest of the data.</w:t>
      </w:r>
      <w:r>
        <w:rPr>
          <w:lang w:val="en-GB"/>
        </w:rPr>
        <w:t xml:space="preserve"> </w:t>
      </w:r>
      <w:r w:rsidRPr="00E836D3">
        <w:rPr>
          <w:lang w:val="en-GB"/>
        </w:rPr>
        <w:t>Identifying and imputing missing values:</w:t>
      </w:r>
      <w:r>
        <w:rPr>
          <w:lang w:val="en-GB"/>
        </w:rPr>
        <w:t xml:space="preserve"> </w:t>
      </w:r>
      <w:r w:rsidRPr="00E836D3">
        <w:rPr>
          <w:lang w:val="en-GB"/>
        </w:rPr>
        <w:t>Missing values can occur for a variety of reasons, such as data being lost or not recorded correctly</w:t>
      </w:r>
      <w:r>
        <w:rPr>
          <w:lang w:val="en-GB"/>
        </w:rPr>
        <w:t xml:space="preserve">. </w:t>
      </w:r>
    </w:p>
    <w:p w14:paraId="2580DBD1" w14:textId="6D2467BB" w:rsidR="00E836D3" w:rsidRPr="00854C05" w:rsidRDefault="00E836D3" w:rsidP="00E836D3">
      <w:pPr>
        <w:jc w:val="both"/>
        <w:rPr>
          <w:color w:val="44546A" w:themeColor="text2"/>
          <w:lang w:val="en-GB"/>
        </w:rPr>
      </w:pPr>
      <w:r w:rsidRPr="00854C05">
        <w:rPr>
          <w:color w:val="44546A" w:themeColor="text2"/>
          <w:lang w:val="en-GB"/>
        </w:rPr>
        <w:t>This analysis is used to handle duplicate data rows or missing data rows. The data cleaning aims to find potential predictors in the dataset.</w:t>
      </w:r>
      <w:r w:rsidRPr="00854C05">
        <w:rPr>
          <w:color w:val="44546A" w:themeColor="text2"/>
        </w:rPr>
        <w:t xml:space="preserve"> </w:t>
      </w:r>
      <w:r w:rsidRPr="00854C05">
        <w:rPr>
          <w:color w:val="44546A" w:themeColor="text2"/>
          <w:lang w:val="en-GB"/>
        </w:rPr>
        <w:t>results of data focus and data cleaning obtained 13 variables with 508,934 from data profiling and data cleaning results. The data will be used for model development.</w:t>
      </w:r>
    </w:p>
    <w:p w14:paraId="2F976F5C" w14:textId="77777777" w:rsidR="00E836D3" w:rsidRPr="00766D44" w:rsidRDefault="00E836D3" w:rsidP="00766D44">
      <w:pPr>
        <w:jc w:val="both"/>
        <w:rPr>
          <w:lang w:val="en-GB"/>
        </w:rPr>
      </w:pPr>
    </w:p>
    <w:p w14:paraId="035A62D9" w14:textId="4B2A72A4" w:rsidR="00766D44" w:rsidRPr="00766D44" w:rsidRDefault="00854C05" w:rsidP="00766D44">
      <w:pPr>
        <w:jc w:val="both"/>
        <w:rPr>
          <w:lang w:val="en-GB"/>
        </w:rPr>
      </w:pPr>
      <w:r>
        <w:rPr>
          <w:lang w:val="en-GB"/>
        </w:rPr>
        <w:t>Narasi13</w:t>
      </w:r>
    </w:p>
    <w:p w14:paraId="283B93FF" w14:textId="182EB0AE" w:rsidR="00766D44" w:rsidRPr="00A12AF3" w:rsidRDefault="00766D44" w:rsidP="00854C05">
      <w:pPr>
        <w:jc w:val="both"/>
        <w:rPr>
          <w:color w:val="FF0000"/>
          <w:lang w:val="en-GB"/>
        </w:rPr>
      </w:pPr>
      <w:r w:rsidRPr="00A12AF3">
        <w:rPr>
          <w:color w:val="FF0000"/>
          <w:lang w:val="en-GB"/>
        </w:rPr>
        <w:t xml:space="preserve">This step involves selecting the variables that will be used in the analysis. </w:t>
      </w:r>
      <w:r w:rsidR="008D129C" w:rsidRPr="00A12AF3">
        <w:rPr>
          <w:color w:val="FF0000"/>
          <w:lang w:val="en-GB"/>
        </w:rPr>
        <w:t xml:space="preserve"> </w:t>
      </w:r>
      <w:r w:rsidR="00854C05" w:rsidRPr="00A12AF3">
        <w:rPr>
          <w:color w:val="FF0000"/>
          <w:lang w:val="en-GB"/>
        </w:rPr>
        <w:t xml:space="preserve">Table </w:t>
      </w:r>
      <w:proofErr w:type="spellStart"/>
      <w:r w:rsidR="00854C05" w:rsidRPr="00A12AF3">
        <w:rPr>
          <w:color w:val="FF0000"/>
          <w:lang w:val="en-GB"/>
        </w:rPr>
        <w:t>blababab</w:t>
      </w:r>
      <w:proofErr w:type="spellEnd"/>
      <w:r w:rsidR="00854C05" w:rsidRPr="00A12AF3">
        <w:rPr>
          <w:color w:val="FF0000"/>
          <w:lang w:val="en-GB"/>
        </w:rPr>
        <w:t xml:space="preserve">  nine possible variables used in the clustering model,</w:t>
      </w:r>
      <w:r w:rsidR="00854C05" w:rsidRPr="00A12AF3">
        <w:rPr>
          <w:color w:val="FF0000"/>
        </w:rPr>
        <w:t xml:space="preserve"> </w:t>
      </w:r>
      <w:r w:rsidR="008D129C" w:rsidRPr="00A12AF3">
        <w:rPr>
          <w:color w:val="FF0000"/>
          <w:lang w:val="en-GB"/>
        </w:rPr>
        <w:t>because</w:t>
      </w:r>
      <w:r w:rsidR="00854C05" w:rsidRPr="00A12AF3">
        <w:rPr>
          <w:color w:val="FF0000"/>
          <w:lang w:val="en-GB"/>
        </w:rPr>
        <w:t xml:space="preserve"> the study focuses on identifying customer segmentation on power based on peak and non-peak loads are main features of clustering model.</w:t>
      </w:r>
    </w:p>
    <w:p w14:paraId="533E610D" w14:textId="77777777" w:rsidR="008D129C" w:rsidRPr="00A12AF3" w:rsidRDefault="008D129C" w:rsidP="008D129C">
      <w:pPr>
        <w:jc w:val="both"/>
        <w:rPr>
          <w:color w:val="000000" w:themeColor="text1"/>
          <w:lang w:val="en-GB"/>
        </w:rPr>
      </w:pPr>
      <w:r w:rsidRPr="00A12AF3">
        <w:rPr>
          <w:color w:val="000000" w:themeColor="text1"/>
          <w:lang w:val="en-GB"/>
        </w:rPr>
        <w:t>This may involve choosing variables based on their relevance to the research question, or using techniques such as feature selection to identify the most important variables.</w:t>
      </w:r>
    </w:p>
    <w:p w14:paraId="0B077EAB" w14:textId="77777777" w:rsidR="00813CFF" w:rsidRDefault="00813CFF" w:rsidP="00854C05">
      <w:pPr>
        <w:jc w:val="both"/>
        <w:rPr>
          <w:lang w:val="en-GB"/>
        </w:rPr>
      </w:pPr>
    </w:p>
    <w:p w14:paraId="7D431F3C" w14:textId="3BBF7C63" w:rsidR="00854C05" w:rsidRDefault="00854C05" w:rsidP="00854C05">
      <w:pPr>
        <w:jc w:val="both"/>
        <w:rPr>
          <w:lang w:val="en-GB"/>
        </w:rPr>
      </w:pPr>
      <w:r>
        <w:rPr>
          <w:lang w:val="en-GB"/>
        </w:rPr>
        <w:t>Narasi14</w:t>
      </w:r>
    </w:p>
    <w:p w14:paraId="10A97455" w14:textId="2A1CED71" w:rsidR="00766D44" w:rsidRPr="00766D44" w:rsidRDefault="00766D44" w:rsidP="00766D44">
      <w:pPr>
        <w:jc w:val="both"/>
        <w:rPr>
          <w:lang w:val="en-GB"/>
        </w:rPr>
      </w:pPr>
      <w:r w:rsidRPr="00766D44">
        <w:rPr>
          <w:lang w:val="en-GB"/>
        </w:rPr>
        <w:t>Clustering model: In this step, the data is grouped into clusters based on similarities . This may involve using techniques such as k-means clustering or hierarchical clustering.</w:t>
      </w:r>
      <w:r w:rsidR="00854C05">
        <w:rPr>
          <w:lang w:val="en-GB"/>
        </w:rPr>
        <w:t xml:space="preserve"> </w:t>
      </w:r>
      <w:proofErr w:type="spellStart"/>
      <w:r w:rsidR="00854C05">
        <w:rPr>
          <w:lang w:val="en-GB"/>
        </w:rPr>
        <w:t>Kalimat</w:t>
      </w:r>
      <w:proofErr w:type="spellEnd"/>
      <w:r w:rsidR="00854C05">
        <w:rPr>
          <w:lang w:val="en-GB"/>
        </w:rPr>
        <w:t xml:space="preserve"> slide , </w:t>
      </w:r>
      <w:r w:rsidR="00854C05" w:rsidRPr="00854C05">
        <w:rPr>
          <w:lang w:val="en-GB"/>
        </w:rPr>
        <w:t>the step defined as follow</w:t>
      </w:r>
      <w:r w:rsidR="00854C05">
        <w:rPr>
          <w:lang w:val="en-GB"/>
        </w:rPr>
        <w:t xml:space="preserve"> :</w:t>
      </w:r>
    </w:p>
    <w:p w14:paraId="4FE09A6C" w14:textId="42E3FF8F" w:rsidR="00766D44" w:rsidRDefault="00766D44" w:rsidP="00766D44">
      <w:pPr>
        <w:jc w:val="both"/>
        <w:rPr>
          <w:lang w:val="en-GB"/>
        </w:rPr>
      </w:pPr>
    </w:p>
    <w:p w14:paraId="3FCFF521" w14:textId="77777777" w:rsidR="00A12AF3" w:rsidRPr="00766D44" w:rsidRDefault="00A12AF3" w:rsidP="00766D44">
      <w:pPr>
        <w:jc w:val="both"/>
        <w:rPr>
          <w:lang w:val="en-GB"/>
        </w:rPr>
      </w:pPr>
    </w:p>
    <w:p w14:paraId="7F0D021B" w14:textId="35D6E0A7" w:rsidR="00854C05" w:rsidRDefault="00854C05" w:rsidP="00766D44">
      <w:pPr>
        <w:jc w:val="both"/>
        <w:rPr>
          <w:lang w:val="en-GB"/>
        </w:rPr>
      </w:pPr>
      <w:r>
        <w:rPr>
          <w:lang w:val="en-GB"/>
        </w:rPr>
        <w:lastRenderedPageBreak/>
        <w:t>Narasi15</w:t>
      </w:r>
    </w:p>
    <w:p w14:paraId="379BECCC" w14:textId="77777777" w:rsidR="00B658CA" w:rsidRDefault="00766D44" w:rsidP="00B658CA">
      <w:pPr>
        <w:jc w:val="both"/>
        <w:rPr>
          <w:lang w:val="en-GB"/>
        </w:rPr>
      </w:pPr>
      <w:r w:rsidRPr="00766D44">
        <w:rPr>
          <w:lang w:val="en-GB"/>
        </w:rPr>
        <w:t>In the final step, the results of the analysis are used to define a marketing strategy. This may involve identifying target market segments, developing promotional campaigns, or designing marketing materials.</w:t>
      </w:r>
      <w:r w:rsidR="00B658CA">
        <w:rPr>
          <w:lang w:val="en-GB"/>
        </w:rPr>
        <w:t xml:space="preserve"> </w:t>
      </w:r>
    </w:p>
    <w:p w14:paraId="44FD5869" w14:textId="128E3143" w:rsidR="00B658CA" w:rsidRDefault="00B658CA" w:rsidP="00434139">
      <w:pPr>
        <w:jc w:val="both"/>
        <w:rPr>
          <w:lang w:val="en-GB"/>
        </w:rPr>
      </w:pPr>
      <w:r w:rsidRPr="00B658CA">
        <w:rPr>
          <w:lang w:val="en-GB"/>
        </w:rPr>
        <w:t>CLV</w:t>
      </w:r>
      <w:r>
        <w:rPr>
          <w:lang w:val="en-GB"/>
        </w:rPr>
        <w:t xml:space="preserve"> </w:t>
      </w:r>
      <w:r w:rsidRPr="00B658CA">
        <w:rPr>
          <w:lang w:val="en-GB"/>
        </w:rPr>
        <w:t>is one way of defining customer value</w:t>
      </w:r>
      <w:r>
        <w:rPr>
          <w:lang w:val="en-GB"/>
        </w:rPr>
        <w:t xml:space="preserve">. </w:t>
      </w:r>
      <w:r w:rsidRPr="00B658CA">
        <w:rPr>
          <w:lang w:val="en-GB"/>
        </w:rPr>
        <w:t>The model calculates the distance</w:t>
      </w:r>
      <w:r>
        <w:rPr>
          <w:lang w:val="en-GB"/>
        </w:rPr>
        <w:t xml:space="preserve"> </w:t>
      </w:r>
      <w:r w:rsidRPr="00B658CA">
        <w:rPr>
          <w:lang w:val="en-GB"/>
        </w:rPr>
        <w:t>between the data point and the central cluster</w:t>
      </w:r>
      <w:r>
        <w:rPr>
          <w:lang w:val="en-GB"/>
        </w:rPr>
        <w:t xml:space="preserve">. </w:t>
      </w:r>
      <w:r w:rsidR="00434139">
        <w:rPr>
          <w:lang w:val="en-GB"/>
        </w:rPr>
        <w:t xml:space="preserve">Before  calculating clv , </w:t>
      </w:r>
      <w:r w:rsidR="00434139" w:rsidRPr="00434139">
        <w:rPr>
          <w:lang w:val="en-GB"/>
        </w:rPr>
        <w:t>The weight value</w:t>
      </w:r>
      <w:r w:rsidR="00434139">
        <w:rPr>
          <w:lang w:val="en-GB"/>
        </w:rPr>
        <w:t xml:space="preserve"> </w:t>
      </w:r>
      <w:r w:rsidR="00434139" w:rsidRPr="00434139">
        <w:rPr>
          <w:lang w:val="en-GB"/>
        </w:rPr>
        <w:t>is obtained using calculations from the AHP, which solves complex multi-criteria</w:t>
      </w:r>
      <w:r w:rsidR="00434139">
        <w:rPr>
          <w:lang w:val="en-GB"/>
        </w:rPr>
        <w:t xml:space="preserve"> </w:t>
      </w:r>
      <w:r w:rsidR="00434139" w:rsidRPr="00434139">
        <w:rPr>
          <w:lang w:val="en-GB"/>
        </w:rPr>
        <w:t xml:space="preserve">problems in a hierarchy </w:t>
      </w:r>
      <w:r w:rsidR="00434139">
        <w:rPr>
          <w:lang w:val="en-GB"/>
        </w:rPr>
        <w:t xml:space="preserve">. </w:t>
      </w:r>
      <w:r w:rsidR="00434139" w:rsidRPr="00434139">
        <w:rPr>
          <w:lang w:val="en-GB"/>
        </w:rPr>
        <w:t>It is helpful for integrated and fuzzy issues based on human brain assessment</w:t>
      </w:r>
      <w:r w:rsidR="00434139">
        <w:rPr>
          <w:lang w:val="en-GB"/>
        </w:rPr>
        <w:t xml:space="preserve">. </w:t>
      </w:r>
    </w:p>
    <w:p w14:paraId="11D8B072" w14:textId="4DE98D41" w:rsidR="00434139" w:rsidRDefault="00434139" w:rsidP="00434139">
      <w:pPr>
        <w:jc w:val="both"/>
        <w:rPr>
          <w:lang w:val="en-GB"/>
        </w:rPr>
      </w:pPr>
      <w:r w:rsidRPr="00434139">
        <w:rPr>
          <w:lang w:val="en-GB"/>
        </w:rPr>
        <w:t>after the weight value is found then calculate it based on the clv formula</w:t>
      </w:r>
      <w:r>
        <w:rPr>
          <w:lang w:val="en-GB"/>
        </w:rPr>
        <w:t xml:space="preserve">, </w:t>
      </w:r>
      <w:r w:rsidRPr="00434139">
        <w:rPr>
          <w:lang w:val="en-GB"/>
        </w:rPr>
        <w:t>Based on the CLV results, we can then determine the appropriate service improvement strategies based on the</w:t>
      </w:r>
      <w:r>
        <w:rPr>
          <w:lang w:val="en-GB"/>
        </w:rPr>
        <w:t xml:space="preserve"> </w:t>
      </w:r>
      <w:r w:rsidRPr="00434139">
        <w:rPr>
          <w:lang w:val="en-GB"/>
        </w:rPr>
        <w:t>concept of CRM</w:t>
      </w:r>
      <w:r>
        <w:rPr>
          <w:lang w:val="en-GB"/>
        </w:rPr>
        <w:t>.</w:t>
      </w:r>
    </w:p>
    <w:p w14:paraId="13DCC4EB" w14:textId="177B17BB" w:rsidR="00434139" w:rsidRDefault="00434139" w:rsidP="00434139">
      <w:pPr>
        <w:jc w:val="both"/>
        <w:rPr>
          <w:lang w:val="en-GB"/>
        </w:rPr>
      </w:pPr>
    </w:p>
    <w:p w14:paraId="684A28CA" w14:textId="09B9936E" w:rsidR="00434139" w:rsidRDefault="00434139" w:rsidP="00434139">
      <w:pPr>
        <w:jc w:val="both"/>
        <w:rPr>
          <w:lang w:val="en-GB"/>
        </w:rPr>
      </w:pPr>
      <w:r>
        <w:rPr>
          <w:lang w:val="en-GB"/>
        </w:rPr>
        <w:t xml:space="preserve">Narasi16 </w:t>
      </w:r>
    </w:p>
    <w:p w14:paraId="2F599ED4" w14:textId="284F4855" w:rsidR="00434139" w:rsidRDefault="00434139" w:rsidP="00434139">
      <w:pPr>
        <w:jc w:val="both"/>
        <w:rPr>
          <w:lang w:val="en-GB"/>
        </w:rPr>
      </w:pPr>
      <w:r w:rsidRPr="00434139">
        <w:rPr>
          <w:lang w:val="en-GB"/>
        </w:rPr>
        <w:t>The first step of analysis is choosing a combination of potential variables to be processed into a cluster model, in</w:t>
      </w:r>
      <w:r>
        <w:rPr>
          <w:lang w:val="en-GB"/>
        </w:rPr>
        <w:t xml:space="preserve"> </w:t>
      </w:r>
      <w:r w:rsidRPr="00434139">
        <w:rPr>
          <w:lang w:val="en-GB"/>
        </w:rPr>
        <w:t>determining the combination of selected variables with a high total variance value. The total variance value is obtained</w:t>
      </w:r>
      <w:r>
        <w:rPr>
          <w:lang w:val="en-GB"/>
        </w:rPr>
        <w:t xml:space="preserve"> </w:t>
      </w:r>
      <w:r w:rsidRPr="00434139">
        <w:rPr>
          <w:lang w:val="en-GB"/>
        </w:rPr>
        <w:t>from the sum between dimension 1 and dimension 2. Dimension is the data variance value obtained from the K-Means</w:t>
      </w:r>
      <w:r>
        <w:rPr>
          <w:lang w:val="en-GB"/>
        </w:rPr>
        <w:t xml:space="preserve"> </w:t>
      </w:r>
      <w:r w:rsidRPr="00434139">
        <w:rPr>
          <w:lang w:val="en-GB"/>
        </w:rPr>
        <w:t>process with the combination of variables shown in Table 6. The blue colour indicates the variance between power</w:t>
      </w:r>
      <w:r>
        <w:rPr>
          <w:lang w:val="en-GB"/>
        </w:rPr>
        <w:t xml:space="preserve"> </w:t>
      </w:r>
      <w:r w:rsidRPr="00434139">
        <w:rPr>
          <w:lang w:val="en-GB"/>
        </w:rPr>
        <w:t>(P), non-peak load (NPL), and peak load (PL) features, leading to the high data variance value of 97.7%. In</w:t>
      </w:r>
      <w:r>
        <w:rPr>
          <w:lang w:val="en-GB"/>
        </w:rPr>
        <w:t xml:space="preserve"> </w:t>
      </w:r>
      <w:r w:rsidRPr="00434139">
        <w:rPr>
          <w:lang w:val="en-GB"/>
        </w:rPr>
        <w:t>complement, the dissimilarity between each cluster has an error value of around 2.3%.</w:t>
      </w:r>
    </w:p>
    <w:p w14:paraId="0496B5A8" w14:textId="1D8901FE" w:rsidR="00434139" w:rsidRDefault="00434139" w:rsidP="00434139">
      <w:pPr>
        <w:jc w:val="both"/>
        <w:rPr>
          <w:lang w:val="en-GB"/>
        </w:rPr>
      </w:pPr>
      <w:r w:rsidRPr="00434139">
        <w:rPr>
          <w:lang w:val="en-GB"/>
        </w:rPr>
        <w:t>Next, we determine the number of clusters (k) using the elbow method</w:t>
      </w:r>
      <w:r>
        <w:rPr>
          <w:lang w:val="en-GB"/>
        </w:rPr>
        <w:t xml:space="preserve">. </w:t>
      </w:r>
      <w:r w:rsidRPr="00434139">
        <w:rPr>
          <w:lang w:val="en-GB"/>
        </w:rPr>
        <w:t>The magnitude of the total within-clusters sums of squared decline radically when we alter the number of clusters (k)</w:t>
      </w:r>
      <w:r>
        <w:rPr>
          <w:lang w:val="en-GB"/>
        </w:rPr>
        <w:t xml:space="preserve"> </w:t>
      </w:r>
      <w:r w:rsidRPr="00434139">
        <w:rPr>
          <w:lang w:val="en-GB"/>
        </w:rPr>
        <w:t>from 3 to 4.</w:t>
      </w:r>
      <w:r w:rsidR="004F2132">
        <w:rPr>
          <w:lang w:val="en-GB"/>
        </w:rPr>
        <w:t xml:space="preserve"> </w:t>
      </w:r>
    </w:p>
    <w:p w14:paraId="2C1E3428" w14:textId="1DC3B5EE" w:rsidR="004F2132" w:rsidRDefault="004F2132" w:rsidP="00434139">
      <w:pPr>
        <w:jc w:val="both"/>
        <w:rPr>
          <w:lang w:val="en-GB"/>
        </w:rPr>
      </w:pPr>
    </w:p>
    <w:p w14:paraId="7827254D" w14:textId="03FE7209" w:rsidR="004F2132" w:rsidRDefault="004F2132" w:rsidP="00434139">
      <w:pPr>
        <w:jc w:val="both"/>
        <w:rPr>
          <w:lang w:val="en-GB"/>
        </w:rPr>
      </w:pPr>
      <w:r>
        <w:rPr>
          <w:lang w:val="en-GB"/>
        </w:rPr>
        <w:t>Narasi17</w:t>
      </w:r>
    </w:p>
    <w:p w14:paraId="536975C5" w14:textId="192300D3" w:rsidR="004F2132" w:rsidRDefault="004F2132" w:rsidP="004F2132">
      <w:pPr>
        <w:jc w:val="both"/>
        <w:rPr>
          <w:lang w:val="en-GB"/>
        </w:rPr>
      </w:pPr>
      <w:r w:rsidRPr="004F2132">
        <w:rPr>
          <w:lang w:val="en-GB"/>
        </w:rPr>
        <w:t>the cluster number (k) of 3 groups customers into distinctive clusters</w:t>
      </w:r>
      <w:r>
        <w:rPr>
          <w:lang w:val="en-GB"/>
        </w:rPr>
        <w:t>. W</w:t>
      </w:r>
      <w:r w:rsidRPr="004F2132">
        <w:rPr>
          <w:lang w:val="en-GB"/>
        </w:rPr>
        <w:t>e</w:t>
      </w:r>
      <w:r>
        <w:rPr>
          <w:lang w:val="en-GB"/>
        </w:rPr>
        <w:t xml:space="preserve"> </w:t>
      </w:r>
      <w:r w:rsidRPr="004F2132">
        <w:rPr>
          <w:lang w:val="en-GB"/>
        </w:rPr>
        <w:t>see that there are outliers (the group with dark purple points) that have an indistinctive boundary with the other cluster</w:t>
      </w:r>
      <w:r>
        <w:rPr>
          <w:lang w:val="en-GB"/>
        </w:rPr>
        <w:t xml:space="preserve"> </w:t>
      </w:r>
      <w:r w:rsidRPr="004F2132">
        <w:rPr>
          <w:lang w:val="en-GB"/>
        </w:rPr>
        <w:t>(the group with light green points). Thus, we deem that three clusters are indeed in the correct grouping.</w:t>
      </w:r>
    </w:p>
    <w:p w14:paraId="02841A9E" w14:textId="7E8F8BBA" w:rsidR="00AF59DF" w:rsidRDefault="004F2132" w:rsidP="00434139">
      <w:pPr>
        <w:jc w:val="both"/>
        <w:rPr>
          <w:lang w:val="en-GB"/>
        </w:rPr>
      </w:pPr>
      <w:r>
        <w:rPr>
          <w:lang w:val="en-GB"/>
        </w:rPr>
        <w:t xml:space="preserve">Table </w:t>
      </w:r>
      <w:proofErr w:type="spellStart"/>
      <w:r>
        <w:rPr>
          <w:lang w:val="en-GB"/>
        </w:rPr>
        <w:t>blabababa</w:t>
      </w:r>
      <w:proofErr w:type="spellEnd"/>
      <w:r>
        <w:rPr>
          <w:lang w:val="en-GB"/>
        </w:rPr>
        <w:t xml:space="preserve"> </w:t>
      </w:r>
      <w:r w:rsidRPr="004F2132">
        <w:rPr>
          <w:lang w:val="en-GB"/>
        </w:rPr>
        <w:t>the details of the three-cluster using K=3.</w:t>
      </w:r>
    </w:p>
    <w:p w14:paraId="63F055C8" w14:textId="77777777" w:rsidR="008D129C" w:rsidRDefault="008D129C" w:rsidP="00434139">
      <w:pPr>
        <w:jc w:val="both"/>
        <w:rPr>
          <w:lang w:val="en-GB"/>
        </w:rPr>
      </w:pPr>
    </w:p>
    <w:p w14:paraId="00A48EAC" w14:textId="715DC37F" w:rsidR="004F2132" w:rsidRDefault="004F2132" w:rsidP="00434139">
      <w:pPr>
        <w:jc w:val="both"/>
        <w:rPr>
          <w:lang w:val="en-GB"/>
        </w:rPr>
      </w:pPr>
      <w:r>
        <w:rPr>
          <w:lang w:val="en-GB"/>
        </w:rPr>
        <w:t xml:space="preserve">Narasi18 </w:t>
      </w:r>
    </w:p>
    <w:p w14:paraId="3521D8F9" w14:textId="45E9D58F" w:rsidR="004F2132" w:rsidRDefault="004F2132" w:rsidP="004F2132">
      <w:pPr>
        <w:jc w:val="both"/>
        <w:rPr>
          <w:lang w:val="en-GB"/>
        </w:rPr>
      </w:pPr>
      <w:r w:rsidRPr="004F2132">
        <w:rPr>
          <w:lang w:val="en-GB"/>
        </w:rPr>
        <w:t>Before that, it is</w:t>
      </w:r>
      <w:r>
        <w:rPr>
          <w:lang w:val="en-GB"/>
        </w:rPr>
        <w:t xml:space="preserve"> </w:t>
      </w:r>
      <w:r w:rsidRPr="004F2132">
        <w:rPr>
          <w:lang w:val="en-GB"/>
        </w:rPr>
        <w:t xml:space="preserve">necessary to calculate the weight value using the AHP </w:t>
      </w:r>
      <w:r w:rsidR="00AF59DF" w:rsidRPr="004F2132">
        <w:rPr>
          <w:lang w:val="en-GB"/>
        </w:rPr>
        <w:t>formula</w:t>
      </w:r>
      <w:r w:rsidR="00AF59DF">
        <w:rPr>
          <w:lang w:val="en-GB"/>
        </w:rPr>
        <w:t>. We</w:t>
      </w:r>
      <w:r w:rsidR="00CE0DBD">
        <w:rPr>
          <w:lang w:val="en-GB"/>
        </w:rPr>
        <w:t xml:space="preserve"> use power, peak load and peak off load calculated weight of CLV. </w:t>
      </w:r>
      <w:r w:rsidR="00FF2989" w:rsidRPr="00FF2989">
        <w:rPr>
          <w:lang w:val="en-GB"/>
        </w:rPr>
        <w:t>we calculate the CLV value per group by multiplying the clustering features variable</w:t>
      </w:r>
      <w:r w:rsidR="00FF2989">
        <w:rPr>
          <w:lang w:val="en-GB"/>
        </w:rPr>
        <w:t xml:space="preserve">. </w:t>
      </w:r>
      <w:r w:rsidR="00FF2989" w:rsidRPr="00FF2989">
        <w:rPr>
          <w:lang w:val="en-GB"/>
        </w:rPr>
        <w:t>Finally, the values can be ranked after finding CLV in each customer segmentation</w:t>
      </w:r>
    </w:p>
    <w:p w14:paraId="38385C9E" w14:textId="77777777" w:rsidR="00FF2989" w:rsidRDefault="00FF2989" w:rsidP="004F2132">
      <w:pPr>
        <w:jc w:val="both"/>
        <w:rPr>
          <w:lang w:val="en-GB"/>
        </w:rPr>
      </w:pPr>
    </w:p>
    <w:p w14:paraId="749FB9F1" w14:textId="77777777" w:rsidR="00FF2989" w:rsidRDefault="00FF2989" w:rsidP="004F2132">
      <w:pPr>
        <w:jc w:val="both"/>
        <w:rPr>
          <w:lang w:val="en-GB"/>
        </w:rPr>
      </w:pPr>
      <w:r>
        <w:rPr>
          <w:lang w:val="en-GB"/>
        </w:rPr>
        <w:t>Narasi19</w:t>
      </w:r>
    </w:p>
    <w:p w14:paraId="215AB446" w14:textId="055F2BDC" w:rsidR="008D129C" w:rsidRDefault="00FF2989" w:rsidP="00FF2989">
      <w:pPr>
        <w:jc w:val="both"/>
        <w:rPr>
          <w:lang w:val="en-GB"/>
        </w:rPr>
      </w:pPr>
      <w:r>
        <w:rPr>
          <w:lang w:val="en-GB"/>
        </w:rPr>
        <w:t xml:space="preserve"> </w:t>
      </w:r>
      <w:r w:rsidRPr="00FF2989">
        <w:rPr>
          <w:lang w:val="en-GB"/>
        </w:rPr>
        <w:t xml:space="preserve">The last step is to define the corresponding marketing strategy based on the </w:t>
      </w:r>
      <w:r>
        <w:rPr>
          <w:lang w:val="en-GB"/>
        </w:rPr>
        <w:t xml:space="preserve">CLV result. </w:t>
      </w:r>
      <w:r w:rsidRPr="00FF2989">
        <w:rPr>
          <w:lang w:val="en-GB"/>
        </w:rPr>
        <w:t>As depicted in Table</w:t>
      </w:r>
      <w:r>
        <w:rPr>
          <w:lang w:val="en-GB"/>
        </w:rPr>
        <w:t>,</w:t>
      </w:r>
      <w:r w:rsidRPr="00FF2989">
        <w:rPr>
          <w:lang w:val="en-GB"/>
        </w:rPr>
        <w:t xml:space="preserve"> we characterise each cluster based on its profitability: </w:t>
      </w:r>
    </w:p>
    <w:p w14:paraId="3DB79672" w14:textId="7AC4B32A" w:rsidR="00FF2989" w:rsidRDefault="00FF2989" w:rsidP="00FF2989">
      <w:pPr>
        <w:jc w:val="both"/>
        <w:rPr>
          <w:lang w:val="en-GB"/>
        </w:rPr>
      </w:pPr>
      <w:r>
        <w:rPr>
          <w:lang w:val="en-GB"/>
        </w:rPr>
        <w:lastRenderedPageBreak/>
        <w:t>Narasi20</w:t>
      </w:r>
    </w:p>
    <w:p w14:paraId="671A4053" w14:textId="2175002B" w:rsidR="00FF2989" w:rsidRDefault="006F1F30" w:rsidP="00FF2989">
      <w:pPr>
        <w:jc w:val="both"/>
        <w:rPr>
          <w:lang w:val="en-GB"/>
        </w:rPr>
      </w:pPr>
      <w:r w:rsidRPr="006F1F30">
        <w:rPr>
          <w:lang w:val="en-GB"/>
        </w:rPr>
        <w:t>Two main research questions were formulated. To answer the research questions, we conducted a predictive analytics study of customer segmentation to develop and implement an appropriate marketing strategy using hybrid customer segmentation.</w:t>
      </w:r>
    </w:p>
    <w:p w14:paraId="209434FC" w14:textId="36C6A8C5" w:rsidR="006F1F30" w:rsidRDefault="006F1F30" w:rsidP="00FF2989">
      <w:pPr>
        <w:jc w:val="both"/>
        <w:rPr>
          <w:lang w:val="en-GB"/>
        </w:rPr>
      </w:pPr>
      <w:proofErr w:type="spellStart"/>
      <w:r>
        <w:rPr>
          <w:lang w:val="en-GB"/>
        </w:rPr>
        <w:t>Kalimat</w:t>
      </w:r>
      <w:proofErr w:type="spellEnd"/>
      <w:r>
        <w:rPr>
          <w:lang w:val="en-GB"/>
        </w:rPr>
        <w:t xml:space="preserve"> 2 </w:t>
      </w:r>
      <w:proofErr w:type="spellStart"/>
      <w:r>
        <w:rPr>
          <w:lang w:val="en-GB"/>
        </w:rPr>
        <w:t>lanjutannya</w:t>
      </w:r>
      <w:proofErr w:type="spellEnd"/>
      <w:r>
        <w:rPr>
          <w:lang w:val="en-GB"/>
        </w:rPr>
        <w:t xml:space="preserve"> </w:t>
      </w:r>
      <w:r w:rsidRPr="006F1F30">
        <w:rPr>
          <w:lang w:val="en-GB"/>
        </w:rPr>
        <w:t>Data profiling is used to focus on the field area and electricity consumption business customers. Data cleaning is used to remove duplicate data and missing data is removed.</w:t>
      </w:r>
    </w:p>
    <w:p w14:paraId="7E456B56" w14:textId="56D759F4" w:rsidR="006F1F30" w:rsidRDefault="006F1F30" w:rsidP="00FF2989">
      <w:pPr>
        <w:jc w:val="both"/>
        <w:rPr>
          <w:lang w:val="en-GB"/>
        </w:rPr>
      </w:pPr>
      <w:r w:rsidRPr="006F1F30">
        <w:rPr>
          <w:lang w:val="en-GB"/>
        </w:rPr>
        <w:t>Third, we select from the 13 variables obtained from the data preparation then the variables will be selected based on the predictor and predicted needed to be processed in the customer segmentation hybrid model.</w:t>
      </w:r>
    </w:p>
    <w:p w14:paraId="1EA2BF08" w14:textId="341B38BC" w:rsidR="008D129C" w:rsidRPr="003D24D4" w:rsidRDefault="008D129C" w:rsidP="00FF2989">
      <w:pPr>
        <w:jc w:val="both"/>
        <w:rPr>
          <w:lang w:val="en-GB"/>
        </w:rPr>
      </w:pPr>
      <w:r>
        <w:rPr>
          <w:lang w:val="en-GB"/>
        </w:rPr>
        <w:t>Narasi21</w:t>
      </w:r>
    </w:p>
    <w:sectPr w:rsidR="008D129C" w:rsidRPr="003D2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wMrMwNTEyMTMzsjBR0lEKTi0uzszPAykwqgUA1VT+mCwAAAA="/>
  </w:docVars>
  <w:rsids>
    <w:rsidRoot w:val="003D24D4"/>
    <w:rsid w:val="000778D9"/>
    <w:rsid w:val="00184DCE"/>
    <w:rsid w:val="001A0AAC"/>
    <w:rsid w:val="003D24D4"/>
    <w:rsid w:val="00405872"/>
    <w:rsid w:val="00427285"/>
    <w:rsid w:val="00434139"/>
    <w:rsid w:val="004F2132"/>
    <w:rsid w:val="004F5ACA"/>
    <w:rsid w:val="0054544D"/>
    <w:rsid w:val="005F2ADE"/>
    <w:rsid w:val="00620004"/>
    <w:rsid w:val="00696AC5"/>
    <w:rsid w:val="006F1F30"/>
    <w:rsid w:val="00766D44"/>
    <w:rsid w:val="00780000"/>
    <w:rsid w:val="00813CFF"/>
    <w:rsid w:val="00844C2D"/>
    <w:rsid w:val="00854C05"/>
    <w:rsid w:val="008D129C"/>
    <w:rsid w:val="009B3D33"/>
    <w:rsid w:val="00A12AF3"/>
    <w:rsid w:val="00AB3B30"/>
    <w:rsid w:val="00AC252A"/>
    <w:rsid w:val="00AF59DF"/>
    <w:rsid w:val="00B658CA"/>
    <w:rsid w:val="00CE0DBD"/>
    <w:rsid w:val="00E836D3"/>
    <w:rsid w:val="00FA52C8"/>
    <w:rsid w:val="00FF298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79D60"/>
  <w15:chartTrackingRefBased/>
  <w15:docId w15:val="{4213C3C7-FCC4-4588-BE34-433835A86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5</Pages>
  <Words>1413</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 Rahmadhan, S.Kom.</dc:creator>
  <cp:keywords/>
  <dc:description/>
  <cp:lastModifiedBy>Radit Rahmadhan, S.Kom.</cp:lastModifiedBy>
  <cp:revision>8</cp:revision>
  <dcterms:created xsi:type="dcterms:W3CDTF">2022-12-20T16:20:00Z</dcterms:created>
  <dcterms:modified xsi:type="dcterms:W3CDTF">2022-12-21T11:34:00Z</dcterms:modified>
</cp:coreProperties>
</file>