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85"/>
        <w:gridCol w:w="296"/>
        <w:gridCol w:w="2587"/>
        <w:gridCol w:w="1980"/>
        <w:gridCol w:w="1971"/>
        <w:tblGridChange w:id="0">
          <w:tblGrid>
            <w:gridCol w:w="2985"/>
            <w:gridCol w:w="296"/>
            <w:gridCol w:w="2587"/>
            <w:gridCol w:w="1980"/>
            <w:gridCol w:w="1971"/>
          </w:tblGrid>
        </w:tblGridChange>
      </w:tblGrid>
      <w:tr>
        <w:tc>
          <w:tcPr>
            <w:gridSpan w:val="3"/>
            <w:shd w:fill="bfbfbf" w:val="clear"/>
            <w:vAlign w:val="top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COMPLETE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STUDENT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top"/>
          </w:tcPr>
          <w:p w:rsidR="00000000" w:rsidDel="00000000" w:rsidP="00000000" w:rsidRDefault="00000000" w:rsidRPr="00000000" w14:paraId="00000007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A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B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shd w:fill="bfbfbf" w:val="clear"/>
            <w:vAlign w:val="top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THESIS TITLE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IN ENGLISH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13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7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IN BAHASA INDONESIA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8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19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RESEARCH OBJECT </w:t>
      </w:r>
      <w:r w:rsidDel="00000000" w:rsidR="00000000" w:rsidRPr="00000000">
        <w:rPr>
          <w:rtl w:val="0"/>
        </w:rPr>
      </w:r>
    </w:p>
    <w:tbl>
      <w:tblPr>
        <w:tblStyle w:val="Table2"/>
        <w:tblW w:w="98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283"/>
        <w:gridCol w:w="6309"/>
        <w:tblGridChange w:id="0">
          <w:tblGrid>
            <w:gridCol w:w="3227"/>
            <w:gridCol w:w="283"/>
            <w:gridCol w:w="6309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1F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Company Name/ institution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0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2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Address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5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Department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8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Contact Person (if any)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B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Position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C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E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Phone/Email/Website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F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0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INTEREST GROUPS WHICH IS RELEVANT TO THIS THESIS*</w:t>
      </w:r>
      <w:r w:rsidDel="00000000" w:rsidR="00000000" w:rsidRPr="00000000">
        <w:rPr>
          <w:rtl w:val="0"/>
        </w:rPr>
      </w:r>
    </w:p>
    <w:tbl>
      <w:tblPr>
        <w:tblStyle w:val="Table3"/>
        <w:tblW w:w="9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1417"/>
        <w:gridCol w:w="2916"/>
        <w:tblGridChange w:id="0">
          <w:tblGrid>
            <w:gridCol w:w="5495"/>
            <w:gridCol w:w="1417"/>
            <w:gridCol w:w="2916"/>
          </w:tblGrid>
        </w:tblGridChange>
      </w:tblGrid>
      <w:tr>
        <w:trPr>
          <w:trHeight w:val="296" w:hRule="atLeast"/>
        </w:trPr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INTEREST 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RELATED KEYWORDS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6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     People and Knowledge Management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25400</wp:posOffset>
                      </wp:positionV>
                      <wp:extent cx="114300" cy="114300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" name="Shape 5"/>
                            <wps:spPr>
                              <a:xfrm>
                                <a:off x="5293613" y="3727613"/>
                                <a:ext cx="104775" cy="1047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25400</wp:posOffset>
                      </wp:positionV>
                      <wp:extent cx="114300" cy="114300"/>
                      <wp:effectExtent b="0" l="0" r="0" t="0"/>
                      <wp:wrapNone/>
                      <wp:docPr id="4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300" cy="114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9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     Operation and Performance Management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25400</wp:posOffset>
                      </wp:positionV>
                      <wp:extent cx="114300" cy="114300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4" name="Shape 4"/>
                            <wps:spPr>
                              <a:xfrm>
                                <a:off x="5293613" y="3727613"/>
                                <a:ext cx="104775" cy="1047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25400</wp:posOffset>
                      </wp:positionV>
                      <wp:extent cx="114300" cy="114300"/>
                      <wp:effectExtent b="0" l="0" r="0" t="0"/>
                      <wp:wrapNone/>
                      <wp:docPr id="3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300" cy="114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C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     Entrepreneurship &amp; Technology Management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25400</wp:posOffset>
                      </wp:positionV>
                      <wp:extent cx="114300" cy="114300"/>
                      <wp:effectExtent b="0" l="0" r="0" t="0"/>
                      <wp:wrapNone/>
                      <wp:docPr id="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7" name="Shape 7"/>
                            <wps:spPr>
                              <a:xfrm>
                                <a:off x="5293613" y="3727613"/>
                                <a:ext cx="104775" cy="1047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25400</wp:posOffset>
                      </wp:positionV>
                      <wp:extent cx="114300" cy="114300"/>
                      <wp:effectExtent b="0" l="0" r="0" t="0"/>
                      <wp:wrapNone/>
                      <wp:docPr id="6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300" cy="114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F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     Business Strategic and Marketing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12700</wp:posOffset>
                      </wp:positionV>
                      <wp:extent cx="114300" cy="114300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6" name="Shape 6"/>
                            <wps:spPr>
                              <a:xfrm>
                                <a:off x="5293613" y="3727613"/>
                                <a:ext cx="104775" cy="1047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12700</wp:posOffset>
                      </wp:positionV>
                      <wp:extent cx="114300" cy="114300"/>
                      <wp:effectExtent b="0" l="0" r="0" t="0"/>
                      <wp:wrapNone/>
                      <wp:docPr id="5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300" cy="114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2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     Decision Making and Strategic Negotiation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25400</wp:posOffset>
                      </wp:positionV>
                      <wp:extent cx="114300" cy="11430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5293613" y="3727613"/>
                                <a:ext cx="104775" cy="1047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25400</wp:posOffset>
                      </wp:positionV>
                      <wp:extent cx="114300" cy="114300"/>
                      <wp:effectExtent b="0" l="0" r="0" t="0"/>
                      <wp:wrapNone/>
                      <wp:docPr id="2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300" cy="114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5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     Business Risk and Finance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25400</wp:posOffset>
                      </wp:positionV>
                      <wp:extent cx="114300" cy="1143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293613" y="3727613"/>
                                <a:ext cx="104775" cy="1047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25400</wp:posOffset>
                      </wp:positionV>
                      <wp:extent cx="114300" cy="114300"/>
                      <wp:effectExtent b="0" l="0" r="0" t="0"/>
                      <wp:wrapNone/>
                      <wp:docPr id="1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300" cy="114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6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7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PROPOSED EXAMINERS*</w:t>
      </w:r>
      <w:r w:rsidDel="00000000" w:rsidR="00000000" w:rsidRPr="00000000">
        <w:rPr>
          <w:rtl w:val="0"/>
        </w:rPr>
      </w:r>
    </w:p>
    <w:tbl>
      <w:tblPr>
        <w:tblStyle w:val="Table4"/>
        <w:tblW w:w="98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8"/>
        <w:gridCol w:w="9261"/>
        <w:tblGridChange w:id="0">
          <w:tblGrid>
            <w:gridCol w:w="558"/>
            <w:gridCol w:w="9261"/>
          </w:tblGrid>
        </w:tblGridChange>
      </w:tblGrid>
      <w:tr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EXAMINERS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C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E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0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1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Bandung,  ……………………….20…</w:t>
        <w:tab/>
        <w:tab/>
        <w:tab/>
      </w:r>
    </w:p>
    <w:p w:rsidR="00000000" w:rsidDel="00000000" w:rsidP="00000000" w:rsidRDefault="00000000" w:rsidRPr="00000000" w14:paraId="00000054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819.0" w:type="dxa"/>
        <w:jc w:val="left"/>
        <w:tblInd w:w="0.0" w:type="dxa"/>
        <w:tblLayout w:type="fixed"/>
        <w:tblLook w:val="0000"/>
      </w:tblPr>
      <w:tblGrid>
        <w:gridCol w:w="4909"/>
        <w:gridCol w:w="4910"/>
        <w:tblGridChange w:id="0">
          <w:tblGrid>
            <w:gridCol w:w="4909"/>
            <w:gridCol w:w="4910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Submitted by,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Approved by,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7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jc w:val="center"/>
              <w:rPr>
                <w:rFonts w:ascii="Arial" w:cs="Arial" w:eastAsia="Arial" w:hAnsi="Arial"/>
                <w:color w:val="d9d9d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d9d9d9"/>
                <w:vertAlign w:val="baseline"/>
                <w:rtl w:val="0"/>
              </w:rPr>
              <w:t xml:space="preserve">Student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jc w:val="center"/>
              <w:rPr>
                <w:rFonts w:ascii="Arial" w:cs="Arial" w:eastAsia="Arial" w:hAnsi="Arial"/>
                <w:color w:val="d9d9d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d9d9d9"/>
                <w:vertAlign w:val="baseline"/>
                <w:rtl w:val="0"/>
              </w:rPr>
              <w:t xml:space="preserve">Supervisor</w:t>
            </w:r>
          </w:p>
        </w:tc>
      </w:tr>
    </w:tbl>
    <w:p w:rsidR="00000000" w:rsidDel="00000000" w:rsidP="00000000" w:rsidRDefault="00000000" w:rsidRPr="00000000" w14:paraId="00000061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*) Tobe completed 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by the supervisor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. Study program will 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assign the examiner's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 interest group based on the priority chosen, unless if there is unavailability 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of the examiner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 in terms of defense time, 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the Study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 Program will 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choose the examiner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 from another interest group out  of the priority chosen.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headerReference r:id="rId15" w:type="even"/>
      <w:footerReference r:id="rId16" w:type="default"/>
      <w:footerReference r:id="rId17" w:type="first"/>
      <w:footerReference r:id="rId18" w:type="even"/>
      <w:pgSz w:h="16840" w:w="11907" w:orient="portrait"/>
      <w:pgMar w:bottom="709" w:top="1008" w:left="1152" w:right="1152" w:header="720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a6a6a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a6a6a6"/>
        <w:sz w:val="22"/>
        <w:szCs w:val="22"/>
        <w:u w:val="none"/>
        <w:shd w:fill="auto" w:val="clear"/>
        <w:vertAlign w:val="baseline"/>
        <w:rtl w:val="0"/>
      </w:rPr>
      <w:t xml:space="preserve">Dilarang menggandakan dokumen ini tanpa seizin Wakil Manajemen !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10255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843"/>
      <w:gridCol w:w="3294"/>
      <w:gridCol w:w="708"/>
      <w:gridCol w:w="761"/>
      <w:gridCol w:w="236"/>
      <w:gridCol w:w="1413"/>
      <w:tblGridChange w:id="0">
        <w:tblGrid>
          <w:gridCol w:w="3843"/>
          <w:gridCol w:w="3294"/>
          <w:gridCol w:w="708"/>
          <w:gridCol w:w="761"/>
          <w:gridCol w:w="236"/>
          <w:gridCol w:w="1413"/>
        </w:tblGrid>
      </w:tblGridChange>
    </w:tblGrid>
    <w:tr>
      <w:trPr>
        <w:trHeight w:val="1277" w:hRule="atLeast"/>
      </w:trPr>
      <w:tc>
        <w:tcPr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6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ab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</wp:posOffset>
                </wp:positionH>
                <wp:positionV relativeFrom="paragraph">
                  <wp:posOffset>45720</wp:posOffset>
                </wp:positionV>
                <wp:extent cx="2020570" cy="706120"/>
                <wp:effectExtent b="0" l="0" r="0" t="0"/>
                <wp:wrapNone/>
                <wp:docPr id="7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0570" cy="7061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gridSpan w:val="2"/>
          <w:tcBorders>
            <w:top w:color="000000" w:space="0" w:sz="4" w:val="single"/>
            <w:left w:color="000000" w:space="0" w:sz="4" w:val="single"/>
            <w:right w:color="000000" w:space="0" w:sz="0" w:val="nil"/>
          </w:tcBorders>
          <w:vAlign w:val="center"/>
        </w:tcPr>
        <w:p w:rsidR="00000000" w:rsidDel="00000000" w:rsidP="00000000" w:rsidRDefault="00000000" w:rsidRPr="00000000" w14:paraId="00000067">
          <w:pPr>
            <w:spacing w:after="120" w:lineRule="auto"/>
            <w:rPr>
              <w:rFonts w:ascii="Arial" w:cs="Arial" w:eastAsia="Arial" w:hAnsi="Arial"/>
              <w:b w:val="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vertAlign w:val="baseline"/>
              <w:rtl w:val="0"/>
            </w:rPr>
            <w:t xml:space="preserve">SBM ITB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spacing w:line="360" w:lineRule="auto"/>
            <w:rPr>
              <w:rFonts w:ascii="Arial" w:cs="Arial" w:eastAsia="Arial" w:hAnsi="Arial"/>
              <w:sz w:val="16"/>
              <w:szCs w:val="16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vertAlign w:val="baseline"/>
              <w:rtl w:val="0"/>
            </w:rPr>
            <w:t xml:space="preserve">Jl. Ganesha No.10, Lebak Siliwangi, Coblong</w:t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36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Kota Bandung, Jawa Barat 40132</w:t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36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Tlp. (022) 2531923 Fax. (022) 2504249</w:t>
          </w:r>
        </w:p>
      </w:tc>
      <w:tc>
        <w:tcPr>
          <w:gridSpan w:val="3"/>
          <w:tcBorders>
            <w:top w:color="000000" w:space="0" w:sz="4" w:val="single"/>
            <w:left w:color="000000" w:space="0" w:sz="0" w:val="nil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6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694690</wp:posOffset>
                </wp:positionH>
                <wp:positionV relativeFrom="paragraph">
                  <wp:posOffset>140335</wp:posOffset>
                </wp:positionV>
                <wp:extent cx="609600" cy="533400"/>
                <wp:effectExtent b="0" l="0" r="0" t="0"/>
                <wp:wrapNone/>
                <wp:docPr id="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  <w:tr>
      <w:trPr>
        <w:trHeight w:val="20" w:hRule="atLeast"/>
      </w:trPr>
      <w:tc>
        <w:tcPr>
          <w:gridSpan w:val="2"/>
          <w:vMerge w:val="restart"/>
          <w:vAlign w:val="center"/>
        </w:tcPr>
        <w:p w:rsidR="00000000" w:rsidDel="00000000" w:rsidP="00000000" w:rsidRDefault="00000000" w:rsidRPr="00000000" w14:paraId="0000006F">
          <w:pPr>
            <w:jc w:val="center"/>
            <w:rPr>
              <w:b w:val="0"/>
              <w:sz w:val="28"/>
              <w:szCs w:val="28"/>
              <w:vertAlign w:val="baseline"/>
            </w:rPr>
          </w:pPr>
          <w:r w:rsidDel="00000000" w:rsidR="00000000" w:rsidRPr="00000000">
            <w:rPr>
              <w:b w:val="1"/>
              <w:sz w:val="28"/>
              <w:szCs w:val="28"/>
              <w:vertAlign w:val="baseline"/>
              <w:rtl w:val="0"/>
            </w:rPr>
            <w:t xml:space="preserve">THESIS DEFENSE APPROVAL FORM 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bottom w:color="000000" w:space="0" w:sz="0" w:val="nil"/>
            <w:right w:color="000000" w:space="0" w:sz="0" w:val="nil"/>
          </w:tcBorders>
          <w:vAlign w:val="center"/>
        </w:tcPr>
        <w:p w:rsidR="00000000" w:rsidDel="00000000" w:rsidP="00000000" w:rsidRDefault="00000000" w:rsidRPr="00000000" w14:paraId="0000007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Nomor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0" w:val="nil"/>
            <w:bottom w:color="000000" w:space="0" w:sz="0" w:val="nil"/>
            <w:right w:color="000000" w:space="0" w:sz="0" w:val="nil"/>
          </w:tcBorders>
          <w:vAlign w:val="center"/>
        </w:tcPr>
        <w:p w:rsidR="00000000" w:rsidDel="00000000" w:rsidP="00000000" w:rsidRDefault="00000000" w:rsidRPr="00000000" w14:paraId="0000007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-108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: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0" w:val="nil"/>
            <w:bottom w:color="000000" w:space="0" w:sz="0" w:val="nil"/>
          </w:tcBorders>
          <w:vAlign w:val="center"/>
        </w:tcPr>
        <w:p w:rsidR="00000000" w:rsidDel="00000000" w:rsidP="00000000" w:rsidRDefault="00000000" w:rsidRPr="00000000" w14:paraId="0000007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FR.01-SBM.08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0" w:hRule="atLeast"/>
      </w:trPr>
      <w:tc>
        <w:tcPr>
          <w:gridSpan w:val="2"/>
          <w:vMerge w:val="continue"/>
          <w:vAlign w:val="center"/>
        </w:tcPr>
        <w:p w:rsidR="00000000" w:rsidDel="00000000" w:rsidP="00000000" w:rsidRDefault="00000000" w:rsidRPr="00000000" w14:paraId="0000007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top w:color="000000" w:space="0" w:sz="0" w:val="nil"/>
            <w:bottom w:color="000000" w:space="0" w:sz="0" w:val="nil"/>
            <w:right w:color="000000" w:space="0" w:sz="0" w:val="nil"/>
          </w:tcBorders>
          <w:vAlign w:val="center"/>
        </w:tcPr>
        <w:p w:rsidR="00000000" w:rsidDel="00000000" w:rsidP="00000000" w:rsidRDefault="00000000" w:rsidRPr="00000000" w14:paraId="0000007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Revisi 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center"/>
        </w:tcPr>
        <w:p w:rsidR="00000000" w:rsidDel="00000000" w:rsidP="00000000" w:rsidRDefault="00000000" w:rsidRPr="00000000" w14:paraId="0000007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-108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: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</w:tcBorders>
          <w:vAlign w:val="center"/>
        </w:tcPr>
        <w:p w:rsidR="00000000" w:rsidDel="00000000" w:rsidP="00000000" w:rsidRDefault="00000000" w:rsidRPr="00000000" w14:paraId="0000007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0" w:hRule="atLeast"/>
      </w:trPr>
      <w:tc>
        <w:tcPr>
          <w:gridSpan w:val="2"/>
          <w:vMerge w:val="continue"/>
          <w:vAlign w:val="center"/>
        </w:tcPr>
        <w:p w:rsidR="00000000" w:rsidDel="00000000" w:rsidP="00000000" w:rsidRDefault="00000000" w:rsidRPr="00000000" w14:paraId="0000007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top w:color="000000" w:space="0" w:sz="0" w:val="nil"/>
            <w:bottom w:color="000000" w:space="0" w:sz="0" w:val="nil"/>
            <w:right w:color="000000" w:space="0" w:sz="0" w:val="nil"/>
          </w:tcBorders>
          <w:vAlign w:val="center"/>
        </w:tcPr>
        <w:p w:rsidR="00000000" w:rsidDel="00000000" w:rsidP="00000000" w:rsidRDefault="00000000" w:rsidRPr="00000000" w14:paraId="0000007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Tanggal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center"/>
        </w:tcPr>
        <w:p w:rsidR="00000000" w:rsidDel="00000000" w:rsidP="00000000" w:rsidRDefault="00000000" w:rsidRPr="00000000" w14:paraId="0000007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-108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: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</w:tcBorders>
          <w:vAlign w:val="center"/>
        </w:tcPr>
        <w:p w:rsidR="00000000" w:rsidDel="00000000" w:rsidP="00000000" w:rsidRDefault="00000000" w:rsidRPr="00000000" w14:paraId="0000008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02-04-2018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72" w:hRule="atLeast"/>
      </w:trPr>
      <w:tc>
        <w:tcPr>
          <w:gridSpan w:val="2"/>
          <w:vMerge w:val="continue"/>
          <w:vAlign w:val="center"/>
        </w:tcPr>
        <w:p w:rsidR="00000000" w:rsidDel="00000000" w:rsidP="00000000" w:rsidRDefault="00000000" w:rsidRPr="00000000" w14:paraId="0000008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top w:color="000000" w:space="0" w:sz="0" w:val="nil"/>
            <w:right w:color="000000" w:space="0" w:sz="0" w:val="nil"/>
          </w:tcBorders>
          <w:vAlign w:val="center"/>
        </w:tcPr>
        <w:p w:rsidR="00000000" w:rsidDel="00000000" w:rsidP="00000000" w:rsidRDefault="00000000" w:rsidRPr="00000000" w14:paraId="0000008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Halaman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right w:color="000000" w:space="0" w:sz="0" w:val="nil"/>
          </w:tcBorders>
          <w:vAlign w:val="center"/>
        </w:tcPr>
        <w:p w:rsidR="00000000" w:rsidDel="00000000" w:rsidP="00000000" w:rsidRDefault="00000000" w:rsidRPr="00000000" w14:paraId="0000008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-108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: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</w:tcBorders>
          <w:vAlign w:val="center"/>
        </w:tcPr>
        <w:p w:rsidR="00000000" w:rsidDel="00000000" w:rsidP="00000000" w:rsidRDefault="00000000" w:rsidRPr="00000000" w14:paraId="0000008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dari 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HeaderChar">
    <w:name w:val="Header Char"/>
    <w:next w:val="HeaderCh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n-US" w:val="en-US"/>
    </w:rPr>
  </w:style>
  <w:style w:type="character" w:styleId="FooterChar">
    <w:name w:val="Footer Char"/>
    <w:next w:val="FooterCh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header" Target="header3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3.xm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uo2HutwhP3gz/7et/x5Go7gXrw==">AMUW2mWkSuOrD3OK3z5NSiG2u8wdS0vBr3uW/LlI6aH49BpSCOK7pO6TTQzeD5zRwV/HubE+pEYHWswCofsRsOZT7+G+r1fcSjMfyENfaPOIUuV4hF/q5/k=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2018-10-09T04:57:00Z</dcterms:created>
  <dc:creator>Awan Setiawan</dc:creator>
</cp:coreProperties>
</file>