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1894F" w14:textId="77777777" w:rsidR="00212AD7" w:rsidRPr="00C81486" w:rsidRDefault="00212AD7" w:rsidP="00212AD7">
      <w:pPr>
        <w:spacing w:beforeLines="50" w:before="156"/>
        <w:ind w:firstLineChars="300" w:firstLine="720"/>
        <w:rPr>
          <w:rFonts w:ascii="宋体" w:hAnsi="宋体"/>
          <w:bCs/>
          <w:sz w:val="24"/>
          <w:u w:val="single"/>
        </w:rPr>
      </w:pPr>
      <w:r w:rsidRPr="00C81486">
        <w:rPr>
          <w:rFonts w:ascii="宋体" w:hAnsi="宋体" w:hint="eastAsia"/>
          <w:bCs/>
          <w:sz w:val="24"/>
        </w:rPr>
        <w:t>学校代码</w:t>
      </w:r>
      <w:r w:rsidRPr="00C81486">
        <w:rPr>
          <w:rFonts w:ascii="宋体" w:hAnsi="宋体" w:hint="eastAsia"/>
          <w:bCs/>
          <w:sz w:val="24"/>
          <w:u w:val="single"/>
        </w:rPr>
        <w:t xml:space="preserve">    10125     </w:t>
      </w:r>
      <w:r w:rsidRPr="00C81486">
        <w:rPr>
          <w:rFonts w:ascii="宋体" w:hAnsi="宋体" w:hint="eastAsia"/>
          <w:bCs/>
          <w:sz w:val="24"/>
        </w:rPr>
        <w:t xml:space="preserve">                   专业代码 </w:t>
      </w:r>
      <w:r w:rsidRPr="00C81486">
        <w:rPr>
          <w:rFonts w:ascii="宋体" w:hAnsi="宋体" w:hint="eastAsia"/>
          <w:bCs/>
          <w:sz w:val="24"/>
          <w:u w:val="single"/>
        </w:rPr>
        <w:t xml:space="preserve">    120210    </w:t>
      </w:r>
    </w:p>
    <w:p w14:paraId="43BD67D4" w14:textId="77777777" w:rsidR="00212AD7" w:rsidRPr="00C81486" w:rsidRDefault="00212AD7" w:rsidP="00212AD7">
      <w:pPr>
        <w:jc w:val="center"/>
        <w:rPr>
          <w:rFonts w:ascii="宋体" w:hAnsi="宋体"/>
          <w:b/>
          <w:bCs/>
        </w:rPr>
      </w:pPr>
      <w:r w:rsidRPr="00C81486">
        <w:rPr>
          <w:rFonts w:ascii="宋体" w:hAnsi="宋体" w:hint="eastAsia"/>
          <w:b/>
          <w:bCs/>
        </w:rPr>
        <w:t xml:space="preserve">    </w:t>
      </w:r>
    </w:p>
    <w:p w14:paraId="5444F878" w14:textId="77777777" w:rsidR="00212AD7" w:rsidRPr="00C81486" w:rsidRDefault="00212AD7" w:rsidP="00212AD7">
      <w:pPr>
        <w:spacing w:line="360" w:lineRule="atLeast"/>
        <w:rPr>
          <w:rFonts w:ascii="宋体" w:hAnsi="宋体"/>
          <w:sz w:val="36"/>
          <w:szCs w:val="36"/>
        </w:rPr>
      </w:pPr>
    </w:p>
    <w:p w14:paraId="74FD063B" w14:textId="77777777" w:rsidR="00212AD7" w:rsidRPr="00C81486" w:rsidRDefault="00212AD7" w:rsidP="00212AD7">
      <w:pPr>
        <w:rPr>
          <w:rFonts w:ascii="宋体" w:hAnsi="宋体"/>
          <w:b/>
          <w:bCs/>
          <w:sz w:val="44"/>
        </w:rPr>
      </w:pPr>
      <w:r w:rsidRPr="00C81486">
        <w:rPr>
          <w:rFonts w:ascii="宋体" w:hAnsi="宋体"/>
          <w:noProof/>
        </w:rPr>
        <w:drawing>
          <wp:inline distT="0" distB="0" distL="0" distR="0" wp14:anchorId="6788B225" wp14:editId="54DEB4F4">
            <wp:extent cx="2400300" cy="625475"/>
            <wp:effectExtent l="0" t="0" r="0" b="3175"/>
            <wp:docPr id="451058994" name="图片 45105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9E50231" w14:textId="77777777" w:rsidR="00212AD7" w:rsidRPr="00C81486" w:rsidRDefault="00212AD7" w:rsidP="00212AD7">
      <w:pPr>
        <w:jc w:val="center"/>
        <w:rPr>
          <w:rFonts w:ascii="宋体" w:hAnsi="宋体"/>
          <w:b/>
          <w:sz w:val="52"/>
          <w:szCs w:val="52"/>
        </w:rPr>
      </w:pPr>
    </w:p>
    <w:p w14:paraId="5191D5E9" w14:textId="77777777" w:rsidR="00212AD7" w:rsidRPr="00C81486" w:rsidRDefault="00212AD7" w:rsidP="00212AD7">
      <w:pPr>
        <w:jc w:val="center"/>
        <w:rPr>
          <w:rFonts w:ascii="宋体" w:hAnsi="宋体"/>
          <w:b/>
          <w:sz w:val="72"/>
          <w:szCs w:val="72"/>
        </w:rPr>
      </w:pPr>
      <w:r w:rsidRPr="00C81486">
        <w:rPr>
          <w:rFonts w:ascii="宋体" w:hAnsi="宋体" w:hint="eastAsia"/>
          <w:b/>
          <w:sz w:val="72"/>
          <w:szCs w:val="72"/>
        </w:rPr>
        <w:t xml:space="preserve"> </w:t>
      </w:r>
      <w:r w:rsidRPr="00C81486">
        <w:rPr>
          <w:rFonts w:ascii="宋体" w:hAnsi="宋体"/>
          <w:b/>
          <w:sz w:val="72"/>
          <w:szCs w:val="72"/>
        </w:rPr>
        <w:t>本科</w:t>
      </w:r>
      <w:r w:rsidRPr="00C81486">
        <w:rPr>
          <w:rFonts w:ascii="宋体" w:hAnsi="宋体" w:hint="eastAsia"/>
          <w:b/>
          <w:sz w:val="72"/>
          <w:szCs w:val="72"/>
        </w:rPr>
        <w:t>学年论文</w:t>
      </w:r>
    </w:p>
    <w:p w14:paraId="62C829C1" w14:textId="77777777" w:rsidR="00212AD7" w:rsidRPr="00C81486" w:rsidRDefault="00212AD7" w:rsidP="00212AD7">
      <w:pPr>
        <w:jc w:val="center"/>
        <w:rPr>
          <w:rFonts w:ascii="宋体" w:hAnsi="宋体"/>
          <w:szCs w:val="21"/>
        </w:rPr>
      </w:pPr>
    </w:p>
    <w:p w14:paraId="33F6B059" w14:textId="77777777" w:rsidR="00212AD7" w:rsidRPr="00C81486" w:rsidRDefault="00212AD7" w:rsidP="00212AD7">
      <w:pPr>
        <w:jc w:val="center"/>
        <w:rPr>
          <w:rFonts w:ascii="宋体" w:hAnsi="宋体"/>
          <w:szCs w:val="21"/>
        </w:rPr>
      </w:pPr>
    </w:p>
    <w:p w14:paraId="19D81B01" w14:textId="77777777" w:rsidR="00212AD7" w:rsidRPr="00C81486" w:rsidRDefault="00212AD7" w:rsidP="00212AD7">
      <w:pPr>
        <w:jc w:val="center"/>
        <w:rPr>
          <w:rFonts w:ascii="宋体" w:hAnsi="宋体"/>
          <w:szCs w:val="21"/>
        </w:rPr>
      </w:pPr>
    </w:p>
    <w:p w14:paraId="1290B295" w14:textId="77777777" w:rsidR="00212AD7" w:rsidRPr="00C81486" w:rsidRDefault="00212AD7" w:rsidP="00212AD7">
      <w:pPr>
        <w:jc w:val="center"/>
        <w:rPr>
          <w:rFonts w:ascii="宋体" w:hAnsi="宋体"/>
          <w:szCs w:val="21"/>
        </w:rPr>
      </w:pPr>
    </w:p>
    <w:p w14:paraId="541FC0F7" w14:textId="77777777" w:rsidR="00212AD7" w:rsidRPr="00C81486" w:rsidRDefault="00212AD7" w:rsidP="00212AD7">
      <w:pPr>
        <w:rPr>
          <w:rFonts w:ascii="宋体" w:hAnsi="宋体"/>
        </w:rPr>
      </w:pPr>
    </w:p>
    <w:tbl>
      <w:tblPr>
        <w:tblW w:w="0" w:type="auto"/>
        <w:jc w:val="center"/>
        <w:tblLook w:val="04A0" w:firstRow="1" w:lastRow="0" w:firstColumn="1" w:lastColumn="0" w:noHBand="0" w:noVBand="1"/>
      </w:tblPr>
      <w:tblGrid>
        <w:gridCol w:w="1497"/>
        <w:gridCol w:w="540"/>
        <w:gridCol w:w="4910"/>
      </w:tblGrid>
      <w:tr w:rsidR="00212AD7" w:rsidRPr="00C81486" w14:paraId="665621E2" w14:textId="77777777" w:rsidTr="00F01050">
        <w:trPr>
          <w:jc w:val="center"/>
        </w:trPr>
        <w:tc>
          <w:tcPr>
            <w:tcW w:w="1497" w:type="dxa"/>
            <w:vAlign w:val="center"/>
          </w:tcPr>
          <w:p w14:paraId="613A9E78"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中文题目</w:t>
            </w:r>
          </w:p>
        </w:tc>
        <w:tc>
          <w:tcPr>
            <w:tcW w:w="540" w:type="dxa"/>
            <w:vAlign w:val="center"/>
          </w:tcPr>
          <w:p w14:paraId="20DE3A29"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086A0533" w14:textId="77777777" w:rsidR="00212AD7" w:rsidRPr="00C81486" w:rsidRDefault="00212AD7" w:rsidP="00F01050">
            <w:pPr>
              <w:spacing w:line="360" w:lineRule="auto"/>
              <w:jc w:val="center"/>
              <w:rPr>
                <w:rFonts w:ascii="宋体" w:hAnsi="宋体"/>
                <w:b/>
                <w:sz w:val="28"/>
                <w:szCs w:val="28"/>
              </w:rPr>
            </w:pPr>
            <w:r w:rsidRPr="00C81486">
              <w:rPr>
                <w:rFonts w:ascii="宋体" w:hAnsi="宋体"/>
                <w:b/>
                <w:sz w:val="28"/>
                <w:szCs w:val="28"/>
              </w:rPr>
              <w:t>人工智能时代下插画类文化产品的版权保护</w:t>
            </w:r>
          </w:p>
        </w:tc>
      </w:tr>
      <w:tr w:rsidR="00212AD7" w:rsidRPr="00C81486" w14:paraId="1A1B438A" w14:textId="77777777" w:rsidTr="00F01050">
        <w:trPr>
          <w:jc w:val="center"/>
        </w:trPr>
        <w:tc>
          <w:tcPr>
            <w:tcW w:w="1497" w:type="dxa"/>
            <w:vAlign w:val="center"/>
          </w:tcPr>
          <w:p w14:paraId="115EC953"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英文题目</w:t>
            </w:r>
          </w:p>
        </w:tc>
        <w:tc>
          <w:tcPr>
            <w:tcW w:w="540" w:type="dxa"/>
            <w:vAlign w:val="center"/>
          </w:tcPr>
          <w:p w14:paraId="7C5E300B"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44660D5B" w14:textId="77777777" w:rsidR="00212AD7" w:rsidRPr="004B613D" w:rsidRDefault="00212AD7" w:rsidP="00F01050">
            <w:pPr>
              <w:wordWrap w:val="0"/>
              <w:spacing w:line="400" w:lineRule="exact"/>
              <w:rPr>
                <w:i/>
                <w:sz w:val="28"/>
                <w:szCs w:val="28"/>
              </w:rPr>
            </w:pPr>
            <w:r w:rsidRPr="004B613D">
              <w:rPr>
                <w:i/>
                <w:sz w:val="28"/>
                <w:szCs w:val="28"/>
              </w:rPr>
              <w:t>Copyright Protection of Illustration Based Cultural Products in the AI Era</w:t>
            </w:r>
          </w:p>
        </w:tc>
      </w:tr>
      <w:tr w:rsidR="00212AD7" w:rsidRPr="00C81486" w14:paraId="5953F6A1" w14:textId="77777777" w:rsidTr="00F01050">
        <w:trPr>
          <w:jc w:val="center"/>
        </w:trPr>
        <w:tc>
          <w:tcPr>
            <w:tcW w:w="1497" w:type="dxa"/>
            <w:vAlign w:val="bottom"/>
          </w:tcPr>
          <w:p w14:paraId="22FAB2B1"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姓名</w:t>
            </w:r>
          </w:p>
        </w:tc>
        <w:tc>
          <w:tcPr>
            <w:tcW w:w="540" w:type="dxa"/>
            <w:vAlign w:val="bottom"/>
          </w:tcPr>
          <w:p w14:paraId="06A5F490"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27A3FDFF"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袁勋</w:t>
            </w:r>
          </w:p>
        </w:tc>
      </w:tr>
      <w:tr w:rsidR="00212AD7" w:rsidRPr="00C81486" w14:paraId="37A31947" w14:textId="77777777" w:rsidTr="00F01050">
        <w:trPr>
          <w:jc w:val="center"/>
        </w:trPr>
        <w:tc>
          <w:tcPr>
            <w:tcW w:w="1497" w:type="dxa"/>
            <w:vAlign w:val="bottom"/>
          </w:tcPr>
          <w:p w14:paraId="052953E9"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学号</w:t>
            </w:r>
          </w:p>
        </w:tc>
        <w:tc>
          <w:tcPr>
            <w:tcW w:w="540" w:type="dxa"/>
            <w:vAlign w:val="bottom"/>
          </w:tcPr>
          <w:p w14:paraId="1D84C7D2"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bottom w:val="single" w:sz="4" w:space="0" w:color="auto"/>
            </w:tcBorders>
            <w:vAlign w:val="bottom"/>
          </w:tcPr>
          <w:p w14:paraId="09F28348" w14:textId="77777777" w:rsidR="00212AD7" w:rsidRPr="00963470" w:rsidRDefault="00212AD7" w:rsidP="00F01050">
            <w:pPr>
              <w:spacing w:line="360" w:lineRule="auto"/>
              <w:jc w:val="center"/>
              <w:rPr>
                <w:rFonts w:ascii="宋体" w:hAnsi="宋体"/>
                <w:b/>
                <w:sz w:val="28"/>
                <w:szCs w:val="28"/>
              </w:rPr>
            </w:pPr>
            <w:r w:rsidRPr="00963470">
              <w:rPr>
                <w:rFonts w:ascii="宋体" w:hAnsi="宋体" w:hint="eastAsia"/>
                <w:b/>
                <w:sz w:val="28"/>
                <w:szCs w:val="28"/>
              </w:rPr>
              <w:t>202310010237</w:t>
            </w:r>
          </w:p>
        </w:tc>
      </w:tr>
      <w:tr w:rsidR="00212AD7" w:rsidRPr="00C81486" w14:paraId="59F97DD5" w14:textId="77777777" w:rsidTr="00F01050">
        <w:trPr>
          <w:jc w:val="center"/>
        </w:trPr>
        <w:tc>
          <w:tcPr>
            <w:tcW w:w="1497" w:type="dxa"/>
            <w:vAlign w:val="bottom"/>
          </w:tcPr>
          <w:p w14:paraId="070D9482"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班级</w:t>
            </w:r>
          </w:p>
        </w:tc>
        <w:tc>
          <w:tcPr>
            <w:tcW w:w="540" w:type="dxa"/>
            <w:vAlign w:val="bottom"/>
          </w:tcPr>
          <w:p w14:paraId="2F06FF4B"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3A7C9F56"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文化产业管理2</w:t>
            </w:r>
            <w:r w:rsidRPr="00C81486">
              <w:rPr>
                <w:rFonts w:ascii="宋体" w:hAnsi="宋体"/>
                <w:b/>
                <w:sz w:val="28"/>
                <w:szCs w:val="28"/>
              </w:rPr>
              <w:t>班</w:t>
            </w:r>
          </w:p>
        </w:tc>
      </w:tr>
      <w:tr w:rsidR="00212AD7" w:rsidRPr="00C81486" w14:paraId="35D515C6" w14:textId="77777777" w:rsidTr="00F01050">
        <w:trPr>
          <w:jc w:val="center"/>
        </w:trPr>
        <w:tc>
          <w:tcPr>
            <w:tcW w:w="1497" w:type="dxa"/>
            <w:vAlign w:val="bottom"/>
          </w:tcPr>
          <w:p w14:paraId="535D3B2E"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专业</w:t>
            </w:r>
          </w:p>
        </w:tc>
        <w:tc>
          <w:tcPr>
            <w:tcW w:w="540" w:type="dxa"/>
            <w:vAlign w:val="bottom"/>
          </w:tcPr>
          <w:p w14:paraId="3AB435A5"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tcBorders>
            <w:vAlign w:val="bottom"/>
          </w:tcPr>
          <w:p w14:paraId="2E7ABDEE"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文化产业管理</w:t>
            </w:r>
          </w:p>
        </w:tc>
      </w:tr>
      <w:tr w:rsidR="00212AD7" w:rsidRPr="00C81486" w14:paraId="3F701BB2" w14:textId="77777777" w:rsidTr="00F01050">
        <w:trPr>
          <w:jc w:val="center"/>
        </w:trPr>
        <w:tc>
          <w:tcPr>
            <w:tcW w:w="1497" w:type="dxa"/>
            <w:vAlign w:val="bottom"/>
          </w:tcPr>
          <w:p w14:paraId="4AB11D41"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学院</w:t>
            </w:r>
          </w:p>
        </w:tc>
        <w:tc>
          <w:tcPr>
            <w:tcW w:w="540" w:type="dxa"/>
            <w:vAlign w:val="bottom"/>
          </w:tcPr>
          <w:p w14:paraId="07BC15AB"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5597E66F"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文化旅游与新闻艺术</w:t>
            </w:r>
            <w:r w:rsidRPr="00C81486">
              <w:rPr>
                <w:rFonts w:ascii="宋体" w:hAnsi="宋体"/>
                <w:b/>
                <w:sz w:val="28"/>
                <w:szCs w:val="28"/>
              </w:rPr>
              <w:t>学院</w:t>
            </w:r>
          </w:p>
        </w:tc>
      </w:tr>
      <w:tr w:rsidR="00212AD7" w:rsidRPr="00C81486" w14:paraId="58285D55" w14:textId="77777777" w:rsidTr="00F01050">
        <w:trPr>
          <w:jc w:val="center"/>
        </w:trPr>
        <w:tc>
          <w:tcPr>
            <w:tcW w:w="1497" w:type="dxa"/>
            <w:vAlign w:val="bottom"/>
          </w:tcPr>
          <w:p w14:paraId="4AE360AB"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指导教师</w:t>
            </w:r>
          </w:p>
        </w:tc>
        <w:tc>
          <w:tcPr>
            <w:tcW w:w="540" w:type="dxa"/>
            <w:vAlign w:val="bottom"/>
          </w:tcPr>
          <w:p w14:paraId="10005445"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77AD8DDD" w14:textId="77777777" w:rsidR="00212AD7" w:rsidRPr="00C81486" w:rsidRDefault="00212AD7" w:rsidP="00F01050">
            <w:pPr>
              <w:spacing w:line="360" w:lineRule="auto"/>
              <w:jc w:val="center"/>
              <w:rPr>
                <w:rFonts w:ascii="宋体" w:hAnsi="宋体"/>
                <w:b/>
                <w:sz w:val="28"/>
                <w:szCs w:val="28"/>
              </w:rPr>
            </w:pPr>
            <w:proofErr w:type="gramStart"/>
            <w:r w:rsidRPr="00C81486">
              <w:rPr>
                <w:rFonts w:ascii="宋体" w:hAnsi="宋体" w:hint="eastAsia"/>
                <w:b/>
                <w:sz w:val="28"/>
                <w:szCs w:val="28"/>
              </w:rPr>
              <w:t>李旭鹏</w:t>
            </w:r>
            <w:proofErr w:type="gramEnd"/>
            <w:r w:rsidRPr="00C81486">
              <w:rPr>
                <w:rFonts w:ascii="宋体" w:hAnsi="宋体"/>
                <w:b/>
                <w:sz w:val="28"/>
                <w:szCs w:val="28"/>
              </w:rPr>
              <w:t xml:space="preserve">  </w:t>
            </w:r>
            <w:r w:rsidRPr="00C81486">
              <w:rPr>
                <w:rFonts w:ascii="宋体" w:hAnsi="宋体" w:hint="eastAsia"/>
                <w:b/>
                <w:sz w:val="28"/>
                <w:szCs w:val="28"/>
              </w:rPr>
              <w:t>讲 师</w:t>
            </w:r>
          </w:p>
        </w:tc>
      </w:tr>
      <w:tr w:rsidR="00212AD7" w:rsidRPr="00C81486" w14:paraId="42E4F5BC" w14:textId="77777777" w:rsidTr="00F01050">
        <w:trPr>
          <w:jc w:val="center"/>
        </w:trPr>
        <w:tc>
          <w:tcPr>
            <w:tcW w:w="1497" w:type="dxa"/>
          </w:tcPr>
          <w:p w14:paraId="1F915E12" w14:textId="77777777" w:rsidR="00212AD7" w:rsidRPr="00C81486" w:rsidRDefault="00212AD7" w:rsidP="00F01050">
            <w:pPr>
              <w:spacing w:line="360" w:lineRule="auto"/>
              <w:jc w:val="distribute"/>
              <w:rPr>
                <w:rFonts w:ascii="宋体" w:hAnsi="宋体"/>
                <w:sz w:val="28"/>
                <w:szCs w:val="28"/>
              </w:rPr>
            </w:pPr>
            <w:r w:rsidRPr="00C81486">
              <w:rPr>
                <w:rFonts w:ascii="宋体" w:hAnsi="宋体" w:hint="eastAsia"/>
                <w:sz w:val="28"/>
                <w:szCs w:val="28"/>
              </w:rPr>
              <w:t>完成时间</w:t>
            </w:r>
          </w:p>
        </w:tc>
        <w:tc>
          <w:tcPr>
            <w:tcW w:w="540" w:type="dxa"/>
          </w:tcPr>
          <w:p w14:paraId="26D2AA5D" w14:textId="77777777" w:rsidR="00212AD7" w:rsidRPr="00C81486" w:rsidRDefault="00212AD7" w:rsidP="00F01050">
            <w:pPr>
              <w:spacing w:line="360" w:lineRule="auto"/>
              <w:jc w:val="center"/>
              <w:rPr>
                <w:rFonts w:ascii="宋体" w:hAnsi="宋体"/>
                <w:b/>
                <w:sz w:val="28"/>
                <w:szCs w:val="28"/>
              </w:rPr>
            </w:pPr>
            <w:r w:rsidRPr="00C81486">
              <w:rPr>
                <w:rFonts w:ascii="宋体" w:hAnsi="宋体" w:hint="eastAsia"/>
                <w:b/>
                <w:sz w:val="28"/>
                <w:szCs w:val="28"/>
              </w:rPr>
              <w:t>：</w:t>
            </w:r>
          </w:p>
        </w:tc>
        <w:tc>
          <w:tcPr>
            <w:tcW w:w="4910" w:type="dxa"/>
            <w:tcBorders>
              <w:top w:val="single" w:sz="4" w:space="0" w:color="auto"/>
              <w:bottom w:val="single" w:sz="4" w:space="0" w:color="auto"/>
            </w:tcBorders>
            <w:vAlign w:val="bottom"/>
          </w:tcPr>
          <w:p w14:paraId="7ADE72BF" w14:textId="77777777" w:rsidR="00212AD7" w:rsidRPr="00C81486" w:rsidRDefault="00212AD7" w:rsidP="00F01050">
            <w:pPr>
              <w:spacing w:line="360" w:lineRule="auto"/>
              <w:jc w:val="center"/>
              <w:rPr>
                <w:rFonts w:ascii="宋体" w:hAnsi="宋体"/>
                <w:b/>
                <w:sz w:val="28"/>
                <w:szCs w:val="28"/>
              </w:rPr>
            </w:pPr>
            <w:r w:rsidRPr="00C81486">
              <w:rPr>
                <w:rFonts w:ascii="宋体" w:hAnsi="宋体"/>
                <w:b/>
                <w:sz w:val="28"/>
                <w:szCs w:val="28"/>
              </w:rPr>
              <w:t>20</w:t>
            </w:r>
            <w:r w:rsidRPr="00C81486">
              <w:rPr>
                <w:rFonts w:ascii="宋体" w:hAnsi="宋体" w:hint="eastAsia"/>
                <w:b/>
                <w:sz w:val="28"/>
                <w:szCs w:val="28"/>
              </w:rPr>
              <w:t>25</w:t>
            </w:r>
            <w:r w:rsidRPr="00C81486">
              <w:rPr>
                <w:rFonts w:ascii="宋体" w:hAnsi="宋体"/>
                <w:b/>
                <w:sz w:val="28"/>
                <w:szCs w:val="28"/>
              </w:rPr>
              <w:t xml:space="preserve">年 </w:t>
            </w:r>
            <w:r w:rsidRPr="00C81486">
              <w:rPr>
                <w:rFonts w:ascii="宋体" w:hAnsi="宋体" w:hint="eastAsia"/>
                <w:b/>
                <w:sz w:val="28"/>
                <w:szCs w:val="28"/>
              </w:rPr>
              <w:t>4</w:t>
            </w:r>
            <w:r w:rsidRPr="00C81486">
              <w:rPr>
                <w:rFonts w:ascii="宋体" w:hAnsi="宋体"/>
                <w:b/>
                <w:sz w:val="28"/>
                <w:szCs w:val="28"/>
              </w:rPr>
              <w:t xml:space="preserve"> 月</w:t>
            </w:r>
            <w:r w:rsidRPr="00C81486">
              <w:rPr>
                <w:rFonts w:ascii="宋体" w:hAnsi="宋体" w:hint="eastAsia"/>
                <w:b/>
                <w:sz w:val="28"/>
                <w:szCs w:val="28"/>
              </w:rPr>
              <w:t>5</w:t>
            </w:r>
            <w:r w:rsidRPr="00C81486">
              <w:rPr>
                <w:rFonts w:ascii="宋体" w:hAnsi="宋体"/>
                <w:b/>
                <w:sz w:val="28"/>
                <w:szCs w:val="28"/>
              </w:rPr>
              <w:t>日</w:t>
            </w:r>
          </w:p>
        </w:tc>
      </w:tr>
    </w:tbl>
    <w:p w14:paraId="3EFD7507" w14:textId="77777777" w:rsidR="00A815A6" w:rsidRPr="00C81486" w:rsidRDefault="00A815A6" w:rsidP="00062910">
      <w:pPr>
        <w:spacing w:line="300" w:lineRule="auto"/>
        <w:rPr>
          <w:rFonts w:ascii="宋体" w:hAnsi="宋体"/>
        </w:rPr>
      </w:pPr>
    </w:p>
    <w:p w14:paraId="1C7F747F" w14:textId="0992EB67" w:rsidR="00A815A6" w:rsidRPr="00C81486" w:rsidRDefault="00000000">
      <w:pPr>
        <w:spacing w:beforeLines="100" w:before="312" w:afterLines="100" w:after="312"/>
        <w:jc w:val="center"/>
        <w:rPr>
          <w:rFonts w:ascii="宋体" w:hAnsi="宋体"/>
          <w:b/>
          <w:sz w:val="36"/>
          <w:szCs w:val="36"/>
        </w:rPr>
      </w:pPr>
      <w:r w:rsidRPr="00C81486">
        <w:rPr>
          <w:rFonts w:ascii="宋体" w:hAnsi="宋体" w:hint="eastAsia"/>
          <w:b/>
          <w:sz w:val="36"/>
          <w:szCs w:val="36"/>
        </w:rPr>
        <w:lastRenderedPageBreak/>
        <w:t>说  明</w:t>
      </w:r>
    </w:p>
    <w:p w14:paraId="60A4F5A4" w14:textId="77777777" w:rsidR="00A815A6" w:rsidRPr="00C81486" w:rsidRDefault="00A815A6">
      <w:pPr>
        <w:spacing w:line="360" w:lineRule="auto"/>
        <w:ind w:firstLineChars="200" w:firstLine="420"/>
        <w:rPr>
          <w:rFonts w:ascii="宋体" w:hAnsi="宋体"/>
        </w:rPr>
      </w:pPr>
    </w:p>
    <w:p w14:paraId="337075B0"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一、学年论文须用70克A4纸计算机双面打印，具体打印装订格式参见《本科学年论文内容与格式规范》。</w:t>
      </w:r>
    </w:p>
    <w:p w14:paraId="7C5FA3FF" w14:textId="16CEBDFD"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二、封面中“专业代码”应填写教育部统一的普通本科专业代码（具体参见教务部主页“下载专区”《山西财经大学现设专业一览表》）。</w:t>
      </w:r>
    </w:p>
    <w:p w14:paraId="7C235D47" w14:textId="2DAE92B4"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三、学年论文装订顺序</w:t>
      </w:r>
    </w:p>
    <w:p w14:paraId="73BE5F81"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1、封面</w:t>
      </w:r>
    </w:p>
    <w:p w14:paraId="6962DBA9"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2、扉页</w:t>
      </w:r>
    </w:p>
    <w:p w14:paraId="1091CFB8" w14:textId="562ABF70"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3、学术承诺、使用授权的说明</w:t>
      </w:r>
    </w:p>
    <w:p w14:paraId="44DA79D8"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4、中文摘要、关键词</w:t>
      </w:r>
    </w:p>
    <w:p w14:paraId="0C812F8F"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5、外（英）文摘要、关键词</w:t>
      </w:r>
    </w:p>
    <w:p w14:paraId="530A3D7E" w14:textId="661B333F"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6、目录</w:t>
      </w:r>
    </w:p>
    <w:p w14:paraId="4AE5DB9F" w14:textId="34BCF10F"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7、正文</w:t>
      </w:r>
    </w:p>
    <w:p w14:paraId="6F273C39"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8、参考文献</w:t>
      </w:r>
    </w:p>
    <w:p w14:paraId="4F3E5243" w14:textId="1174773F"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9、附录</w:t>
      </w:r>
    </w:p>
    <w:p w14:paraId="24E6C269" w14:textId="77777777"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10、致谢</w:t>
      </w:r>
    </w:p>
    <w:p w14:paraId="43BD0977" w14:textId="70C35FE5" w:rsidR="00A815A6" w:rsidRPr="00C81486" w:rsidRDefault="00000000">
      <w:pPr>
        <w:spacing w:line="360" w:lineRule="auto"/>
        <w:ind w:firstLineChars="200" w:firstLine="480"/>
        <w:rPr>
          <w:rFonts w:ascii="宋体" w:hAnsi="宋体"/>
          <w:sz w:val="24"/>
        </w:rPr>
      </w:pPr>
      <w:r w:rsidRPr="00C81486">
        <w:rPr>
          <w:rFonts w:ascii="宋体" w:hAnsi="宋体" w:hint="eastAsia"/>
          <w:sz w:val="24"/>
        </w:rPr>
        <w:t>11、本科学年论文成绩评定表</w:t>
      </w:r>
    </w:p>
    <w:p w14:paraId="4620F378" w14:textId="77777777" w:rsidR="00A815A6" w:rsidRPr="00C81486" w:rsidRDefault="00A815A6">
      <w:pPr>
        <w:spacing w:line="300" w:lineRule="auto"/>
        <w:ind w:firstLineChars="200" w:firstLine="420"/>
        <w:rPr>
          <w:rFonts w:ascii="宋体" w:hAnsi="宋体"/>
        </w:rPr>
        <w:sectPr w:rsidR="00A815A6" w:rsidRPr="00C81486">
          <w:headerReference w:type="even" r:id="rId10"/>
          <w:headerReference w:type="default" r:id="rId11"/>
          <w:footerReference w:type="even" r:id="rId12"/>
          <w:footnotePr>
            <w:numRestart w:val="eachPage"/>
          </w:footnotePr>
          <w:pgSz w:w="11906" w:h="16838"/>
          <w:pgMar w:top="1701" w:right="1134" w:bottom="1418" w:left="1418" w:header="851" w:footer="992" w:gutter="0"/>
          <w:cols w:space="720"/>
          <w:docGrid w:type="linesAndChars" w:linePitch="312"/>
        </w:sectPr>
      </w:pPr>
    </w:p>
    <w:p w14:paraId="27917A3E" w14:textId="470DC548" w:rsidR="00A815A6" w:rsidRPr="00C81486" w:rsidRDefault="00A815A6">
      <w:pPr>
        <w:pStyle w:val="a4"/>
        <w:ind w:firstLineChars="0" w:firstLine="0"/>
        <w:rPr>
          <w:b/>
          <w:bCs/>
          <w:sz w:val="32"/>
        </w:rPr>
      </w:pPr>
    </w:p>
    <w:p w14:paraId="130B5C24" w14:textId="49FD8E69" w:rsidR="00A815A6" w:rsidRPr="00C81486" w:rsidRDefault="00A815A6">
      <w:pPr>
        <w:pStyle w:val="a4"/>
        <w:ind w:firstLineChars="0" w:firstLine="0"/>
        <w:rPr>
          <w:b/>
          <w:bCs/>
          <w:sz w:val="32"/>
        </w:rPr>
      </w:pPr>
    </w:p>
    <w:p w14:paraId="35DA8CB9" w14:textId="34D106AD" w:rsidR="00A815A6" w:rsidRPr="00C81486" w:rsidRDefault="00000000">
      <w:pPr>
        <w:pStyle w:val="a4"/>
        <w:ind w:firstLineChars="0" w:firstLine="0"/>
        <w:jc w:val="center"/>
        <w:rPr>
          <w:b/>
          <w:bCs/>
          <w:sz w:val="32"/>
        </w:rPr>
      </w:pPr>
      <w:r w:rsidRPr="00C81486">
        <w:rPr>
          <w:rFonts w:hint="eastAsia"/>
          <w:b/>
          <w:bCs/>
          <w:sz w:val="32"/>
        </w:rPr>
        <w:t>学年论文学术承诺</w:t>
      </w:r>
    </w:p>
    <w:p w14:paraId="1C555F2A" w14:textId="77777777" w:rsidR="00A815A6" w:rsidRPr="00C81486" w:rsidRDefault="00A815A6">
      <w:pPr>
        <w:pStyle w:val="a4"/>
      </w:pPr>
    </w:p>
    <w:p w14:paraId="12308C74" w14:textId="16275A7D" w:rsidR="00A815A6" w:rsidRPr="00C81486" w:rsidRDefault="00351B22">
      <w:pPr>
        <w:ind w:firstLineChars="200" w:firstLine="640"/>
        <w:rPr>
          <w:rFonts w:ascii="宋体" w:hAnsi="宋体"/>
          <w:sz w:val="28"/>
          <w:szCs w:val="28"/>
        </w:rPr>
      </w:pPr>
      <w:r>
        <w:rPr>
          <w:rFonts w:ascii="宋体" w:hAnsi="宋体"/>
          <w:noProof/>
          <w:sz w:val="32"/>
          <w:szCs w:val="32"/>
        </w:rPr>
        <w:drawing>
          <wp:anchor distT="0" distB="0" distL="114300" distR="114300" simplePos="0" relativeHeight="251651072" behindDoc="0" locked="0" layoutInCell="1" allowOverlap="1" wp14:anchorId="547665BB" wp14:editId="150C4DB3">
            <wp:simplePos x="0" y="0"/>
            <wp:positionH relativeFrom="column">
              <wp:posOffset>1078592</wp:posOffset>
            </wp:positionH>
            <wp:positionV relativeFrom="paragraph">
              <wp:posOffset>1577846</wp:posOffset>
            </wp:positionV>
            <wp:extent cx="1611201" cy="711843"/>
            <wp:effectExtent l="0" t="0" r="0" b="0"/>
            <wp:wrapNone/>
            <wp:docPr id="11513984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rcRect/>
                    <a:stretch>
                      <a:fillRect/>
                    </a:stretch>
                  </pic:blipFill>
                  <pic:spPr bwMode="auto">
                    <a:xfrm>
                      <a:off x="0" y="0"/>
                      <a:ext cx="1611201" cy="711843"/>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1486">
        <w:rPr>
          <w:rFonts w:ascii="宋体" w:hAnsi="宋体"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6B88E879" w14:textId="1D6B6333" w:rsidR="00A815A6" w:rsidRPr="00C81486" w:rsidRDefault="00351B22">
      <w:pPr>
        <w:rPr>
          <w:rFonts w:ascii="宋体" w:hAnsi="宋体"/>
          <w:sz w:val="24"/>
        </w:rPr>
      </w:pPr>
      <w:r>
        <w:rPr>
          <w:rFonts w:ascii="宋体" w:hAnsi="宋体"/>
          <w:noProof/>
          <w:sz w:val="32"/>
          <w:szCs w:val="32"/>
        </w:rPr>
        <w:drawing>
          <wp:anchor distT="0" distB="0" distL="114300" distR="114300" simplePos="0" relativeHeight="251660288" behindDoc="0" locked="0" layoutInCell="1" allowOverlap="1" wp14:anchorId="596E29DE" wp14:editId="48739447">
            <wp:simplePos x="0" y="0"/>
            <wp:positionH relativeFrom="column">
              <wp:posOffset>4031760</wp:posOffset>
            </wp:positionH>
            <wp:positionV relativeFrom="paragraph">
              <wp:posOffset>64641</wp:posOffset>
            </wp:positionV>
            <wp:extent cx="1808221" cy="561372"/>
            <wp:effectExtent l="0" t="0" r="0" b="0"/>
            <wp:wrapNone/>
            <wp:docPr id="15120707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743" name="图片 99390743"/>
                    <pic:cNvPicPr/>
                  </pic:nvPicPr>
                  <pic:blipFill>
                    <a:blip r:embed="rId14"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808221" cy="561372"/>
                    </a:xfrm>
                    <a:prstGeom prst="rect">
                      <a:avLst/>
                    </a:prstGeom>
                  </pic:spPr>
                </pic:pic>
              </a:graphicData>
            </a:graphic>
            <wp14:sizeRelH relativeFrom="page">
              <wp14:pctWidth>0</wp14:pctWidth>
            </wp14:sizeRelH>
            <wp14:sizeRelV relativeFrom="page">
              <wp14:pctHeight>0</wp14:pctHeight>
            </wp14:sizeRelV>
          </wp:anchor>
        </w:drawing>
      </w:r>
    </w:p>
    <w:p w14:paraId="7E4B5BD8" w14:textId="2AD9C9E3" w:rsidR="00A815A6" w:rsidRPr="00C81486" w:rsidRDefault="00A815A6">
      <w:pPr>
        <w:rPr>
          <w:rFonts w:ascii="宋体" w:hAnsi="宋体"/>
          <w:sz w:val="24"/>
        </w:rPr>
      </w:pPr>
    </w:p>
    <w:p w14:paraId="2C0F7145" w14:textId="4952916B" w:rsidR="008E6465" w:rsidRPr="00C81486" w:rsidRDefault="008E6465" w:rsidP="008E6465">
      <w:pPr>
        <w:spacing w:line="360" w:lineRule="auto"/>
        <w:rPr>
          <w:rFonts w:ascii="宋体" w:hAnsi="宋体"/>
          <w:sz w:val="28"/>
          <w:szCs w:val="28"/>
          <w:u w:val="single"/>
        </w:rPr>
      </w:pPr>
      <w:r w:rsidRPr="00C81486">
        <w:rPr>
          <w:rFonts w:ascii="宋体" w:hAnsi="宋体" w:hint="eastAsia"/>
          <w:sz w:val="28"/>
          <w:szCs w:val="28"/>
        </w:rPr>
        <w:t xml:space="preserve">作者签名： </w:t>
      </w:r>
      <w:r w:rsidRPr="00C81486">
        <w:rPr>
          <w:rFonts w:ascii="宋体" w:hAnsi="宋体" w:hint="eastAsia"/>
          <w:sz w:val="28"/>
          <w:szCs w:val="28"/>
          <w:u w:val="single"/>
        </w:rPr>
        <w:t xml:space="preserve">                     </w:t>
      </w:r>
      <w:r w:rsidRPr="00C81486">
        <w:rPr>
          <w:rFonts w:ascii="宋体" w:hAnsi="宋体" w:hint="eastAsia"/>
          <w:sz w:val="28"/>
          <w:szCs w:val="28"/>
        </w:rPr>
        <w:t xml:space="preserve">  日     期：</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r w:rsidRPr="00C81486">
        <w:rPr>
          <w:rFonts w:ascii="宋体" w:hAnsi="宋体" w:hint="eastAsia"/>
          <w:sz w:val="28"/>
          <w:szCs w:val="28"/>
          <w:u w:val="single"/>
        </w:rPr>
        <w:t xml:space="preserve"> </w:t>
      </w:r>
    </w:p>
    <w:p w14:paraId="67792B05" w14:textId="624E8019" w:rsidR="00A815A6" w:rsidRPr="00C81486" w:rsidRDefault="00A815A6">
      <w:pPr>
        <w:rPr>
          <w:rFonts w:ascii="宋体" w:hAnsi="宋体"/>
          <w:sz w:val="28"/>
          <w:szCs w:val="28"/>
          <w:u w:val="single"/>
        </w:rPr>
      </w:pPr>
    </w:p>
    <w:p w14:paraId="2E745F8B" w14:textId="77777777" w:rsidR="00A815A6" w:rsidRPr="00C81486" w:rsidRDefault="00A815A6">
      <w:pPr>
        <w:rPr>
          <w:rFonts w:ascii="宋体" w:hAnsi="宋体"/>
          <w:sz w:val="24"/>
          <w:u w:val="single"/>
        </w:rPr>
      </w:pPr>
    </w:p>
    <w:p w14:paraId="41823395" w14:textId="00CBCE03" w:rsidR="0035556D" w:rsidRPr="00C81486" w:rsidRDefault="0035556D">
      <w:pPr>
        <w:rPr>
          <w:rFonts w:ascii="宋体" w:hAnsi="宋体"/>
          <w:sz w:val="24"/>
          <w:u w:val="single"/>
        </w:rPr>
      </w:pPr>
    </w:p>
    <w:p w14:paraId="3B01BE09" w14:textId="6C60D44F" w:rsidR="00A815A6" w:rsidRPr="00C81486" w:rsidRDefault="00A815A6">
      <w:pPr>
        <w:rPr>
          <w:rFonts w:ascii="宋体" w:hAnsi="宋体"/>
          <w:sz w:val="24"/>
          <w:u w:val="single"/>
        </w:rPr>
      </w:pPr>
    </w:p>
    <w:p w14:paraId="4CE4301E" w14:textId="77777777" w:rsidR="00A815A6" w:rsidRPr="00C81486" w:rsidRDefault="00A815A6">
      <w:pPr>
        <w:rPr>
          <w:rFonts w:ascii="宋体" w:hAnsi="宋体"/>
          <w:sz w:val="24"/>
          <w:u w:val="single"/>
        </w:rPr>
      </w:pPr>
    </w:p>
    <w:p w14:paraId="6916C85C" w14:textId="55C780D2" w:rsidR="00A815A6" w:rsidRPr="00C81486" w:rsidRDefault="00000000">
      <w:pPr>
        <w:jc w:val="center"/>
        <w:rPr>
          <w:rFonts w:ascii="宋体" w:hAnsi="宋体"/>
          <w:b/>
          <w:bCs/>
          <w:sz w:val="32"/>
        </w:rPr>
      </w:pPr>
      <w:r w:rsidRPr="00C81486">
        <w:rPr>
          <w:rFonts w:ascii="宋体" w:hAnsi="宋体" w:hint="eastAsia"/>
          <w:b/>
          <w:bCs/>
          <w:sz w:val="32"/>
        </w:rPr>
        <w:t>学年论文使用授权的说明</w:t>
      </w:r>
    </w:p>
    <w:p w14:paraId="2A116CFB" w14:textId="77777777" w:rsidR="00A815A6" w:rsidRPr="00C81486" w:rsidRDefault="00A815A6">
      <w:pPr>
        <w:pStyle w:val="a4"/>
      </w:pPr>
    </w:p>
    <w:p w14:paraId="798EA0D0" w14:textId="699E0139" w:rsidR="00A815A6" w:rsidRPr="00C81486" w:rsidRDefault="00351B22">
      <w:pPr>
        <w:ind w:firstLineChars="200" w:firstLine="640"/>
        <w:rPr>
          <w:rFonts w:ascii="宋体" w:hAnsi="宋体"/>
          <w:sz w:val="28"/>
          <w:szCs w:val="28"/>
        </w:rPr>
      </w:pPr>
      <w:r>
        <w:rPr>
          <w:rFonts w:ascii="宋体" w:hAnsi="宋体"/>
          <w:noProof/>
          <w:sz w:val="32"/>
          <w:szCs w:val="32"/>
        </w:rPr>
        <w:drawing>
          <wp:anchor distT="0" distB="0" distL="114300" distR="114300" simplePos="0" relativeHeight="251655168" behindDoc="0" locked="0" layoutInCell="1" allowOverlap="1" wp14:anchorId="4225410D" wp14:editId="64EF393C">
            <wp:simplePos x="0" y="0"/>
            <wp:positionH relativeFrom="column">
              <wp:posOffset>1334802</wp:posOffset>
            </wp:positionH>
            <wp:positionV relativeFrom="paragraph">
              <wp:posOffset>1377926</wp:posOffset>
            </wp:positionV>
            <wp:extent cx="1611201" cy="711843"/>
            <wp:effectExtent l="0" t="0" r="0" b="0"/>
            <wp:wrapNone/>
            <wp:docPr id="16763779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clrChange>
                        <a:clrFrom>
                          <a:srgbClr val="FFFFFF"/>
                        </a:clrFrom>
                        <a:clrTo>
                          <a:srgbClr val="FFFFFF">
                            <a:alpha val="0"/>
                          </a:srgbClr>
                        </a:clrTo>
                      </a:clrChange>
                      <a:biLevel thresh="75000"/>
                      <a:extLst>
                        <a:ext uri="{28A0092B-C50C-407E-A947-70E740481C1C}">
                          <a14:useLocalDpi xmlns:a14="http://schemas.microsoft.com/office/drawing/2010/main" val="0"/>
                        </a:ext>
                      </a:extLst>
                    </a:blip>
                    <a:srcRect/>
                    <a:stretch>
                      <a:fillRect/>
                    </a:stretch>
                  </pic:blipFill>
                  <pic:spPr bwMode="auto">
                    <a:xfrm>
                      <a:off x="0" y="0"/>
                      <a:ext cx="1611201" cy="711843"/>
                    </a:xfrm>
                    <a:prstGeom prst="rect">
                      <a:avLst/>
                    </a:prstGeom>
                    <a:noFill/>
                    <a:ln>
                      <a:noFill/>
                    </a:ln>
                  </pic:spPr>
                </pic:pic>
              </a:graphicData>
            </a:graphic>
            <wp14:sizeRelH relativeFrom="page">
              <wp14:pctWidth>0</wp14:pctWidth>
            </wp14:sizeRelH>
            <wp14:sizeRelV relativeFrom="page">
              <wp14:pctHeight>0</wp14:pctHeight>
            </wp14:sizeRelV>
          </wp:anchor>
        </w:drawing>
      </w:r>
      <w:r w:rsidR="00D0276F">
        <w:rPr>
          <w:rFonts w:ascii="黑体" w:eastAsia="黑体" w:hAnsi="黑体"/>
          <w:noProof/>
          <w:sz w:val="32"/>
          <w:szCs w:val="32"/>
        </w:rPr>
        <w:drawing>
          <wp:anchor distT="0" distB="0" distL="114300" distR="114300" simplePos="0" relativeHeight="251632640" behindDoc="0" locked="0" layoutInCell="1" allowOverlap="1" wp14:anchorId="44E18356" wp14:editId="3D1C86BB">
            <wp:simplePos x="0" y="0"/>
            <wp:positionH relativeFrom="column">
              <wp:posOffset>4383413</wp:posOffset>
            </wp:positionH>
            <wp:positionV relativeFrom="paragraph">
              <wp:posOffset>1399548</wp:posOffset>
            </wp:positionV>
            <wp:extent cx="1315489" cy="630820"/>
            <wp:effectExtent l="0" t="0" r="0" b="0"/>
            <wp:wrapNone/>
            <wp:docPr id="763084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4641" name="图片 763084641"/>
                    <pic:cNvPicPr/>
                  </pic:nvPicPr>
                  <pic:blipFill>
                    <a:blip r:embed="rId16"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23874" cy="634841"/>
                    </a:xfrm>
                    <a:prstGeom prst="rect">
                      <a:avLst/>
                    </a:prstGeom>
                  </pic:spPr>
                </pic:pic>
              </a:graphicData>
            </a:graphic>
            <wp14:sizeRelH relativeFrom="page">
              <wp14:pctWidth>0</wp14:pctWidth>
            </wp14:sizeRelH>
            <wp14:sizeRelV relativeFrom="page">
              <wp14:pctHeight>0</wp14:pctHeight>
            </wp14:sizeRelV>
          </wp:anchor>
        </w:drawing>
      </w:r>
      <w:r w:rsidR="00D0276F" w:rsidRPr="00C81486">
        <w:rPr>
          <w:rFonts w:ascii="宋体" w:hAnsi="宋体"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6FBC3E46" w14:textId="324BA810" w:rsidR="00A815A6" w:rsidRPr="00C81486" w:rsidRDefault="00A815A6">
      <w:pPr>
        <w:rPr>
          <w:rFonts w:ascii="宋体" w:hAnsi="宋体"/>
          <w:sz w:val="24"/>
        </w:rPr>
      </w:pPr>
    </w:p>
    <w:p w14:paraId="23AE073B" w14:textId="463195A2" w:rsidR="008E6465" w:rsidRPr="00C81486" w:rsidRDefault="008E6465" w:rsidP="008E6465">
      <w:pPr>
        <w:ind w:firstLineChars="200" w:firstLine="560"/>
        <w:rPr>
          <w:rFonts w:ascii="宋体" w:hAnsi="宋体"/>
          <w:sz w:val="28"/>
          <w:szCs w:val="28"/>
        </w:rPr>
      </w:pPr>
      <w:r w:rsidRPr="00C81486">
        <w:rPr>
          <w:rFonts w:ascii="宋体" w:hAnsi="宋体" w:hint="eastAsia"/>
          <w:sz w:val="28"/>
          <w:szCs w:val="28"/>
        </w:rPr>
        <w:t xml:space="preserve">作者签名： </w:t>
      </w:r>
      <w:r w:rsidRPr="00C81486">
        <w:rPr>
          <w:rFonts w:ascii="宋体" w:hAnsi="宋体" w:hint="eastAsia"/>
          <w:sz w:val="28"/>
          <w:szCs w:val="28"/>
          <w:u w:val="single"/>
        </w:rPr>
        <w:t xml:space="preserve">                  </w:t>
      </w:r>
      <w:r w:rsidRPr="00C81486">
        <w:rPr>
          <w:rFonts w:ascii="宋体" w:hAnsi="宋体" w:hint="eastAsia"/>
          <w:sz w:val="28"/>
          <w:szCs w:val="28"/>
        </w:rPr>
        <w:t xml:space="preserve"> 指导教师签名： </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r w:rsidRPr="00C81486">
        <w:rPr>
          <w:rFonts w:ascii="宋体" w:hAnsi="宋体" w:hint="eastAsia"/>
          <w:sz w:val="28"/>
          <w:szCs w:val="28"/>
          <w:u w:val="single"/>
        </w:rPr>
        <w:t xml:space="preserve"> </w:t>
      </w:r>
      <w:r w:rsidRPr="00C81486">
        <w:rPr>
          <w:rFonts w:ascii="宋体" w:hAnsi="宋体" w:hint="eastAsia"/>
          <w:sz w:val="28"/>
          <w:szCs w:val="28"/>
        </w:rPr>
        <w:t xml:space="preserve"> </w:t>
      </w:r>
    </w:p>
    <w:p w14:paraId="66582964" w14:textId="1288993D" w:rsidR="008E6465" w:rsidRPr="00C81486" w:rsidRDefault="00351B22" w:rsidP="008E6465">
      <w:pPr>
        <w:rPr>
          <w:rFonts w:ascii="宋体" w:hAnsi="宋体"/>
          <w:sz w:val="28"/>
          <w:szCs w:val="28"/>
        </w:rPr>
      </w:pPr>
      <w:r>
        <w:rPr>
          <w:rFonts w:ascii="宋体" w:hAnsi="宋体"/>
          <w:noProof/>
          <w:sz w:val="32"/>
          <w:szCs w:val="32"/>
        </w:rPr>
        <w:drawing>
          <wp:anchor distT="0" distB="0" distL="114300" distR="114300" simplePos="0" relativeHeight="251659264" behindDoc="0" locked="0" layoutInCell="1" allowOverlap="1" wp14:anchorId="5951DB1B" wp14:editId="345611A2">
            <wp:simplePos x="0" y="0"/>
            <wp:positionH relativeFrom="column">
              <wp:posOffset>4327284</wp:posOffset>
            </wp:positionH>
            <wp:positionV relativeFrom="paragraph">
              <wp:posOffset>147562</wp:posOffset>
            </wp:positionV>
            <wp:extent cx="1808221" cy="561372"/>
            <wp:effectExtent l="0" t="0" r="0" b="0"/>
            <wp:wrapNone/>
            <wp:docPr id="8855402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743" name="图片 99390743"/>
                    <pic:cNvPicPr/>
                  </pic:nvPicPr>
                  <pic:blipFill>
                    <a:blip r:embed="rId14"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808221" cy="561372"/>
                    </a:xfrm>
                    <a:prstGeom prst="rect">
                      <a:avLst/>
                    </a:prstGeom>
                  </pic:spPr>
                </pic:pic>
              </a:graphicData>
            </a:graphic>
            <wp14:sizeRelH relativeFrom="page">
              <wp14:pctWidth>0</wp14:pctWidth>
            </wp14:sizeRelH>
            <wp14:sizeRelV relativeFrom="page">
              <wp14:pctHeight>0</wp14:pctHeight>
            </wp14:sizeRelV>
          </wp:anchor>
        </w:drawing>
      </w:r>
      <w:r>
        <w:rPr>
          <w:rFonts w:ascii="宋体" w:hAnsi="宋体"/>
          <w:noProof/>
          <w:sz w:val="32"/>
          <w:szCs w:val="32"/>
        </w:rPr>
        <w:drawing>
          <wp:anchor distT="0" distB="0" distL="114300" distR="114300" simplePos="0" relativeHeight="251657216" behindDoc="0" locked="0" layoutInCell="1" allowOverlap="1" wp14:anchorId="046CD19A" wp14:editId="3BC94B2F">
            <wp:simplePos x="0" y="0"/>
            <wp:positionH relativeFrom="column">
              <wp:posOffset>1298374</wp:posOffset>
            </wp:positionH>
            <wp:positionV relativeFrom="paragraph">
              <wp:posOffset>128777</wp:posOffset>
            </wp:positionV>
            <wp:extent cx="1808221" cy="561372"/>
            <wp:effectExtent l="0" t="0" r="0" b="0"/>
            <wp:wrapNone/>
            <wp:docPr id="993907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0743" name="图片 99390743"/>
                    <pic:cNvPicPr/>
                  </pic:nvPicPr>
                  <pic:blipFill>
                    <a:blip r:embed="rId14"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808221" cy="561372"/>
                    </a:xfrm>
                    <a:prstGeom prst="rect">
                      <a:avLst/>
                    </a:prstGeom>
                  </pic:spPr>
                </pic:pic>
              </a:graphicData>
            </a:graphic>
            <wp14:sizeRelH relativeFrom="page">
              <wp14:pctWidth>0</wp14:pctWidth>
            </wp14:sizeRelH>
            <wp14:sizeRelV relativeFrom="page">
              <wp14:pctHeight>0</wp14:pctHeight>
            </wp14:sizeRelV>
          </wp:anchor>
        </w:drawing>
      </w:r>
    </w:p>
    <w:p w14:paraId="5F38BBB1" w14:textId="77777777" w:rsidR="00A815A6" w:rsidRPr="00C81486" w:rsidRDefault="008E6465" w:rsidP="008A325E">
      <w:pPr>
        <w:ind w:firstLineChars="200" w:firstLine="560"/>
        <w:rPr>
          <w:rFonts w:ascii="宋体" w:hAnsi="宋体"/>
          <w:b/>
          <w:bCs/>
          <w:sz w:val="28"/>
          <w:szCs w:val="28"/>
          <w:u w:val="single"/>
        </w:rPr>
      </w:pPr>
      <w:r w:rsidRPr="00C81486">
        <w:rPr>
          <w:rFonts w:ascii="宋体" w:hAnsi="宋体" w:hint="eastAsia"/>
          <w:sz w:val="28"/>
          <w:szCs w:val="28"/>
        </w:rPr>
        <w:t xml:space="preserve">日    期： </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r w:rsidRPr="00C81486">
        <w:rPr>
          <w:rFonts w:ascii="宋体" w:hAnsi="宋体" w:hint="eastAsia"/>
          <w:sz w:val="28"/>
          <w:szCs w:val="28"/>
          <w:u w:val="single"/>
        </w:rPr>
        <w:t xml:space="preserve"> </w:t>
      </w:r>
      <w:r w:rsidRPr="00C81486">
        <w:rPr>
          <w:rFonts w:ascii="宋体" w:hAnsi="宋体" w:hint="eastAsia"/>
          <w:sz w:val="28"/>
          <w:szCs w:val="28"/>
        </w:rPr>
        <w:t xml:space="preserve"> 日        期： </w:t>
      </w:r>
      <w:r w:rsidRPr="00C81486">
        <w:rPr>
          <w:rFonts w:ascii="宋体" w:hAnsi="宋体" w:hint="eastAsia"/>
          <w:sz w:val="28"/>
          <w:szCs w:val="28"/>
          <w:u w:val="single"/>
        </w:rPr>
        <w:t xml:space="preserve">        </w:t>
      </w:r>
      <w:r w:rsidRPr="00C81486">
        <w:rPr>
          <w:rFonts w:ascii="宋体" w:hAnsi="宋体" w:hint="eastAsia"/>
          <w:szCs w:val="21"/>
          <w:u w:val="single"/>
        </w:rPr>
        <w:t xml:space="preserve">           </w:t>
      </w:r>
    </w:p>
    <w:p w14:paraId="6BB4CFAF" w14:textId="77777777" w:rsidR="00FB6884" w:rsidRDefault="00FB6884" w:rsidP="008A325E">
      <w:pPr>
        <w:spacing w:line="360" w:lineRule="auto"/>
        <w:rPr>
          <w:rFonts w:ascii="宋体" w:hAnsi="宋体"/>
        </w:rPr>
        <w:sectPr w:rsidR="00FB6884">
          <w:footerReference w:type="default" r:id="rId18"/>
          <w:footnotePr>
            <w:numRestart w:val="eachPage"/>
          </w:footnotePr>
          <w:pgSz w:w="11906" w:h="16838"/>
          <w:pgMar w:top="1701" w:right="1134" w:bottom="1418" w:left="1418" w:header="851" w:footer="992" w:gutter="0"/>
          <w:pgNumType w:fmt="upperRoman" w:start="1"/>
          <w:cols w:space="720"/>
          <w:docGrid w:type="linesAndChars" w:linePitch="312"/>
        </w:sectPr>
      </w:pPr>
    </w:p>
    <w:p w14:paraId="20BE5679" w14:textId="77777777" w:rsidR="001F475D" w:rsidRDefault="001F475D" w:rsidP="008A325E">
      <w:pPr>
        <w:spacing w:line="360" w:lineRule="auto"/>
        <w:rPr>
          <w:rFonts w:ascii="宋体" w:hAnsi="宋体"/>
        </w:rPr>
        <w:sectPr w:rsidR="001F475D" w:rsidSect="00FB6884">
          <w:footnotePr>
            <w:numRestart w:val="eachPage"/>
          </w:footnotePr>
          <w:type w:val="continuous"/>
          <w:pgSz w:w="11906" w:h="16838"/>
          <w:pgMar w:top="1701" w:right="1134" w:bottom="1418" w:left="1418" w:header="851" w:footer="992" w:gutter="0"/>
          <w:pgNumType w:fmt="upperRoman" w:start="1"/>
          <w:cols w:space="720"/>
          <w:docGrid w:type="linesAndChars" w:linePitch="312"/>
        </w:sectPr>
      </w:pPr>
    </w:p>
    <w:p w14:paraId="1E855164" w14:textId="77777777" w:rsidR="00A815A6" w:rsidRPr="00C81486" w:rsidRDefault="00A815A6" w:rsidP="008A325E">
      <w:pPr>
        <w:spacing w:line="360" w:lineRule="auto"/>
        <w:rPr>
          <w:rFonts w:ascii="宋体" w:hAnsi="宋体"/>
        </w:rPr>
        <w:sectPr w:rsidR="00A815A6" w:rsidRPr="00C81486" w:rsidSect="001F475D">
          <w:footnotePr>
            <w:numRestart w:val="eachPage"/>
          </w:footnotePr>
          <w:type w:val="continuous"/>
          <w:pgSz w:w="11906" w:h="16838"/>
          <w:pgMar w:top="1701" w:right="1134" w:bottom="1418" w:left="1418" w:header="851" w:footer="992" w:gutter="0"/>
          <w:pgNumType w:fmt="upperRoman" w:start="1"/>
          <w:cols w:space="720"/>
          <w:docGrid w:type="linesAndChars" w:linePitch="312"/>
        </w:sectPr>
      </w:pPr>
    </w:p>
    <w:p w14:paraId="7B9025DE" w14:textId="77777777" w:rsidR="00A815A6" w:rsidRPr="00790C6A" w:rsidRDefault="00000000">
      <w:pPr>
        <w:spacing w:beforeLines="100" w:before="240" w:afterLines="100" w:after="240"/>
        <w:jc w:val="center"/>
        <w:rPr>
          <w:b/>
          <w:sz w:val="36"/>
          <w:szCs w:val="36"/>
        </w:rPr>
      </w:pPr>
      <w:bookmarkStart w:id="0" w:name="_Toc105216500"/>
      <w:r w:rsidRPr="00790C6A">
        <w:rPr>
          <w:b/>
          <w:sz w:val="36"/>
          <w:szCs w:val="36"/>
        </w:rPr>
        <w:lastRenderedPageBreak/>
        <w:t>摘</w:t>
      </w:r>
      <w:r w:rsidRPr="00790C6A">
        <w:rPr>
          <w:b/>
          <w:sz w:val="36"/>
          <w:szCs w:val="36"/>
        </w:rPr>
        <w:t xml:space="preserve">  </w:t>
      </w:r>
      <w:r w:rsidRPr="00790C6A">
        <w:rPr>
          <w:b/>
          <w:sz w:val="36"/>
          <w:szCs w:val="36"/>
        </w:rPr>
        <w:t>要</w:t>
      </w:r>
      <w:bookmarkEnd w:id="0"/>
    </w:p>
    <w:p w14:paraId="6409ACDC" w14:textId="77777777" w:rsidR="00E42354" w:rsidRPr="00790C6A" w:rsidRDefault="00E42354" w:rsidP="00CB5034">
      <w:pPr>
        <w:pStyle w:val="ae"/>
        <w:spacing w:line="300" w:lineRule="auto"/>
        <w:rPr>
          <w:rFonts w:cs="Times New Roman"/>
        </w:rPr>
      </w:pPr>
      <w:r w:rsidRPr="00790C6A">
        <w:rPr>
          <w:rFonts w:cs="Times New Roman"/>
        </w:rPr>
        <w:t>2022</w:t>
      </w:r>
      <w:r w:rsidRPr="00790C6A">
        <w:rPr>
          <w:rFonts w:cs="Times New Roman"/>
        </w:rPr>
        <w:t>年以来</w:t>
      </w:r>
      <w:r w:rsidRPr="00790C6A">
        <w:rPr>
          <w:rFonts w:cs="Times New Roman"/>
        </w:rPr>
        <w:t>AI</w:t>
      </w:r>
      <w:r w:rsidRPr="00790C6A">
        <w:rPr>
          <w:rFonts w:cs="Times New Roman"/>
        </w:rPr>
        <w:t>绘图技术蓬勃发展，插画制作的门槛越来越低，制作周期不断缩短，大量</w:t>
      </w:r>
      <w:r w:rsidRPr="00790C6A">
        <w:rPr>
          <w:rFonts w:cs="Times New Roman"/>
        </w:rPr>
        <w:t>ai</w:t>
      </w:r>
      <w:r w:rsidRPr="00790C6A">
        <w:rPr>
          <w:rFonts w:cs="Times New Roman"/>
        </w:rPr>
        <w:t>插画涌入市场</w:t>
      </w:r>
      <w:r w:rsidR="00B77BA3" w:rsidRPr="00790C6A">
        <w:rPr>
          <w:rFonts w:cs="Times New Roman"/>
        </w:rPr>
        <w:t>。</w:t>
      </w:r>
      <w:r w:rsidRPr="00790C6A">
        <w:rPr>
          <w:rFonts w:cs="Times New Roman"/>
        </w:rPr>
        <w:t>然而其技术发展与</w:t>
      </w:r>
      <w:r w:rsidR="005D27AC" w:rsidRPr="00790C6A">
        <w:rPr>
          <w:rFonts w:cs="Times New Roman"/>
        </w:rPr>
        <w:t>相关制度建设速度严重不匹配，其中的文化因素是重要制约原因之一。</w:t>
      </w:r>
    </w:p>
    <w:p w14:paraId="62394D76" w14:textId="77777777" w:rsidR="00A815A6" w:rsidRPr="00790C6A" w:rsidRDefault="00E42354" w:rsidP="005D27AC">
      <w:pPr>
        <w:pStyle w:val="ae"/>
        <w:spacing w:line="300" w:lineRule="auto"/>
        <w:rPr>
          <w:rFonts w:cs="Times New Roman"/>
        </w:rPr>
      </w:pPr>
      <w:r w:rsidRPr="00790C6A">
        <w:rPr>
          <w:rFonts w:cs="Times New Roman"/>
        </w:rPr>
        <w:t>本论文针对</w:t>
      </w:r>
      <w:r w:rsidRPr="00790C6A">
        <w:rPr>
          <w:rFonts w:cs="Times New Roman"/>
        </w:rPr>
        <w:t>AI</w:t>
      </w:r>
      <w:r w:rsidRPr="00790C6A">
        <w:rPr>
          <w:rFonts w:cs="Times New Roman"/>
        </w:rPr>
        <w:t>技术生成插画作品的版权保护问题</w:t>
      </w:r>
      <w:r w:rsidR="00E5258D" w:rsidRPr="00790C6A">
        <w:rPr>
          <w:rFonts w:cs="Times New Roman"/>
        </w:rPr>
        <w:t>进行</w:t>
      </w:r>
      <w:r w:rsidRPr="00790C6A">
        <w:rPr>
          <w:rFonts w:cs="Times New Roman"/>
        </w:rPr>
        <w:t>研究。</w:t>
      </w:r>
      <w:r w:rsidR="005D27AC" w:rsidRPr="00790C6A">
        <w:rPr>
          <w:rFonts w:cs="Times New Roman"/>
        </w:rPr>
        <w:t>本文第一章</w:t>
      </w:r>
      <w:r w:rsidRPr="00790C6A">
        <w:rPr>
          <w:rFonts w:cs="Times New Roman"/>
        </w:rPr>
        <w:t>介绍</w:t>
      </w:r>
      <w:r w:rsidR="00AC2705" w:rsidRPr="00790C6A">
        <w:rPr>
          <w:rFonts w:cs="Times New Roman"/>
        </w:rPr>
        <w:t>了论文的研究背景，目的</w:t>
      </w:r>
      <w:r w:rsidR="00E5258D" w:rsidRPr="00790C6A">
        <w:rPr>
          <w:rFonts w:cs="Times New Roman"/>
        </w:rPr>
        <w:t>，</w:t>
      </w:r>
      <w:r w:rsidR="00AC2705" w:rsidRPr="00790C6A">
        <w:rPr>
          <w:rFonts w:cs="Times New Roman"/>
        </w:rPr>
        <w:t>意义</w:t>
      </w:r>
      <w:r w:rsidR="00E5258D" w:rsidRPr="00790C6A">
        <w:rPr>
          <w:rFonts w:cs="Times New Roman"/>
        </w:rPr>
        <w:t>，</w:t>
      </w:r>
      <w:r w:rsidR="00AC2705" w:rsidRPr="00790C6A">
        <w:rPr>
          <w:rFonts w:cs="Times New Roman"/>
        </w:rPr>
        <w:t>并说明了本文的研究方法。第二章概括了</w:t>
      </w:r>
      <w:r w:rsidRPr="00790C6A">
        <w:rPr>
          <w:rFonts w:cs="Times New Roman"/>
        </w:rPr>
        <w:t>常用</w:t>
      </w:r>
      <w:r w:rsidRPr="00790C6A">
        <w:rPr>
          <w:rFonts w:cs="Times New Roman"/>
        </w:rPr>
        <w:t>AI</w:t>
      </w:r>
      <w:r w:rsidRPr="00790C6A">
        <w:rPr>
          <w:rFonts w:cs="Times New Roman"/>
        </w:rPr>
        <w:t>绘画平台</w:t>
      </w:r>
      <w:r w:rsidR="00790C6A" w:rsidRPr="00790C6A">
        <w:rPr>
          <w:rFonts w:cs="Times New Roman"/>
        </w:rPr>
        <w:t>以</w:t>
      </w:r>
      <w:r w:rsidRPr="00790C6A">
        <w:rPr>
          <w:rFonts w:cs="Times New Roman"/>
        </w:rPr>
        <w:t>Stable Diffusion</w:t>
      </w:r>
      <w:r w:rsidR="00790C6A" w:rsidRPr="00790C6A">
        <w:rPr>
          <w:rFonts w:cs="Times New Roman"/>
        </w:rPr>
        <w:t>为例的</w:t>
      </w:r>
      <w:r w:rsidRPr="00790C6A">
        <w:rPr>
          <w:rFonts w:cs="Times New Roman"/>
        </w:rPr>
        <w:t>运行机制及使用方式。</w:t>
      </w:r>
      <w:r w:rsidR="00AC2705" w:rsidRPr="00790C6A">
        <w:rPr>
          <w:rFonts w:cs="Times New Roman"/>
        </w:rPr>
        <w:t>第三章</w:t>
      </w:r>
      <w:r w:rsidRPr="00790C6A">
        <w:rPr>
          <w:rFonts w:cs="Times New Roman"/>
        </w:rPr>
        <w:t>讨论了</w:t>
      </w:r>
      <w:r w:rsidR="00790C6A" w:rsidRPr="00790C6A">
        <w:rPr>
          <w:rFonts w:cs="Times New Roman"/>
        </w:rPr>
        <w:t>AI</w:t>
      </w:r>
      <w:r w:rsidRPr="00790C6A">
        <w:rPr>
          <w:rFonts w:cs="Times New Roman"/>
        </w:rPr>
        <w:t>插画作品为</w:t>
      </w:r>
      <w:r w:rsidR="00790C6A">
        <w:rPr>
          <w:rFonts w:cs="Times New Roman" w:hint="eastAsia"/>
        </w:rPr>
        <w:t>法律认可</w:t>
      </w:r>
      <w:r w:rsidRPr="00790C6A">
        <w:rPr>
          <w:rFonts w:cs="Times New Roman"/>
        </w:rPr>
        <w:t>作品的条件与创作主体身份的争议</w:t>
      </w:r>
      <w:r w:rsidR="00AC2705" w:rsidRPr="00790C6A">
        <w:rPr>
          <w:rFonts w:cs="Times New Roman"/>
        </w:rPr>
        <w:t>。第四</w:t>
      </w:r>
      <w:proofErr w:type="gramStart"/>
      <w:r w:rsidR="00AC2705" w:rsidRPr="00790C6A">
        <w:rPr>
          <w:rFonts w:cs="Times New Roman"/>
        </w:rPr>
        <w:t>章</w:t>
      </w:r>
      <w:r w:rsidRPr="00790C6A">
        <w:rPr>
          <w:rFonts w:cs="Times New Roman"/>
        </w:rPr>
        <w:t>比较</w:t>
      </w:r>
      <w:proofErr w:type="gramEnd"/>
      <w:r w:rsidRPr="00790C6A">
        <w:rPr>
          <w:rFonts w:cs="Times New Roman"/>
        </w:rPr>
        <w:t>了国内外对</w:t>
      </w:r>
      <w:r w:rsidRPr="00790C6A">
        <w:rPr>
          <w:rFonts w:cs="Times New Roman"/>
        </w:rPr>
        <w:t>AI</w:t>
      </w:r>
      <w:r w:rsidRPr="00790C6A">
        <w:rPr>
          <w:rFonts w:cs="Times New Roman"/>
        </w:rPr>
        <w:t>生成插画著作权的法律态度</w:t>
      </w:r>
      <w:r w:rsidR="00AC2705" w:rsidRPr="00790C6A">
        <w:rPr>
          <w:rFonts w:cs="Times New Roman"/>
        </w:rPr>
        <w:t>。第五章</w:t>
      </w:r>
      <w:r w:rsidR="00790C6A">
        <w:rPr>
          <w:rFonts w:cs="Times New Roman" w:hint="eastAsia"/>
        </w:rPr>
        <w:t>对</w:t>
      </w:r>
      <w:r w:rsidRPr="00790C6A">
        <w:rPr>
          <w:rFonts w:cs="Times New Roman"/>
        </w:rPr>
        <w:t>典型案例</w:t>
      </w:r>
      <w:r w:rsidR="00790C6A">
        <w:rPr>
          <w:rFonts w:cs="Times New Roman" w:hint="eastAsia"/>
        </w:rPr>
        <w:t>进行</w:t>
      </w:r>
      <w:r w:rsidRPr="00790C6A">
        <w:rPr>
          <w:rFonts w:cs="Times New Roman"/>
        </w:rPr>
        <w:t>分析</w:t>
      </w:r>
      <w:r w:rsidR="00AC2705" w:rsidRPr="00790C6A">
        <w:rPr>
          <w:rFonts w:cs="Times New Roman"/>
        </w:rPr>
        <w:t>，</w:t>
      </w:r>
      <w:r w:rsidRPr="00790C6A">
        <w:rPr>
          <w:rFonts w:cs="Times New Roman"/>
        </w:rPr>
        <w:t>包括北京市互联网法院首例</w:t>
      </w:r>
      <w:r w:rsidRPr="00790C6A">
        <w:rPr>
          <w:rFonts w:cs="Times New Roman"/>
        </w:rPr>
        <w:t>ai</w:t>
      </w:r>
      <w:r w:rsidRPr="00790C6A">
        <w:rPr>
          <w:rFonts w:cs="Times New Roman"/>
        </w:rPr>
        <w:t>绘画侵权案</w:t>
      </w:r>
      <w:r w:rsidR="00E5258D" w:rsidRPr="00790C6A">
        <w:rPr>
          <w:rFonts w:cs="Times New Roman"/>
        </w:rPr>
        <w:t>和</w:t>
      </w:r>
      <w:r w:rsidRPr="00790C6A">
        <w:rPr>
          <w:rFonts w:cs="Times New Roman"/>
        </w:rPr>
        <w:t>欧洲捷克法院案件</w:t>
      </w:r>
      <w:r w:rsidR="00AC2705" w:rsidRPr="00790C6A">
        <w:rPr>
          <w:rFonts w:cs="Times New Roman"/>
        </w:rPr>
        <w:t>。第六章</w:t>
      </w:r>
      <w:r w:rsidRPr="00790C6A">
        <w:rPr>
          <w:rFonts w:cs="Times New Roman"/>
        </w:rPr>
        <w:t>探讨了插画文化产品的商业模式与版权风险</w:t>
      </w:r>
      <w:r w:rsidR="00E5258D" w:rsidRPr="00790C6A">
        <w:rPr>
          <w:rFonts w:cs="Times New Roman"/>
        </w:rPr>
        <w:t>，</w:t>
      </w:r>
      <w:r w:rsidRPr="00790C6A">
        <w:rPr>
          <w:rFonts w:cs="Times New Roman"/>
        </w:rPr>
        <w:t>提出制度完善建议。</w:t>
      </w:r>
    </w:p>
    <w:p w14:paraId="4B5D8407" w14:textId="77777777" w:rsidR="00A815A6" w:rsidRPr="00790C6A" w:rsidRDefault="00000000">
      <w:pPr>
        <w:spacing w:beforeLines="100" w:before="240" w:line="300" w:lineRule="auto"/>
        <w:ind w:firstLineChars="196" w:firstLine="549"/>
        <w:rPr>
          <w:sz w:val="24"/>
        </w:rPr>
      </w:pPr>
      <w:r w:rsidRPr="00790C6A">
        <w:rPr>
          <w:bCs/>
          <w:sz w:val="28"/>
          <w:szCs w:val="28"/>
        </w:rPr>
        <w:t>关键词：</w:t>
      </w:r>
      <w:r w:rsidR="00CA6AC5" w:rsidRPr="00790C6A">
        <w:rPr>
          <w:sz w:val="24"/>
        </w:rPr>
        <w:t>人工智能；插画；著作权；创作主体；文化产业</w:t>
      </w:r>
    </w:p>
    <w:p w14:paraId="5D9EEA6A" w14:textId="77777777" w:rsidR="00A815A6" w:rsidRPr="00790C6A" w:rsidRDefault="00A815A6">
      <w:pPr>
        <w:spacing w:beforeLines="100" w:before="240" w:line="300" w:lineRule="auto"/>
        <w:ind w:firstLineChars="196" w:firstLine="412"/>
      </w:pPr>
    </w:p>
    <w:p w14:paraId="3493D799" w14:textId="77777777" w:rsidR="00A815A6" w:rsidRPr="00790C6A" w:rsidRDefault="00A815A6">
      <w:pPr>
        <w:spacing w:beforeLines="100" w:before="240" w:afterLines="100" w:after="240" w:line="300" w:lineRule="auto"/>
        <w:jc w:val="center"/>
      </w:pPr>
    </w:p>
    <w:p w14:paraId="26C2E26C" w14:textId="77777777" w:rsidR="00A815A6" w:rsidRPr="00790C6A" w:rsidRDefault="00A815A6">
      <w:pPr>
        <w:spacing w:beforeLines="100" w:before="240" w:afterLines="100" w:after="240" w:line="300" w:lineRule="auto"/>
        <w:jc w:val="center"/>
      </w:pPr>
    </w:p>
    <w:p w14:paraId="1D751AE9" w14:textId="77777777" w:rsidR="00A815A6" w:rsidRPr="00790C6A" w:rsidRDefault="00A815A6">
      <w:pPr>
        <w:spacing w:beforeLines="100" w:before="240" w:afterLines="100" w:after="240" w:line="300" w:lineRule="auto"/>
        <w:jc w:val="center"/>
      </w:pPr>
    </w:p>
    <w:p w14:paraId="30960FAC" w14:textId="77777777" w:rsidR="00A815A6" w:rsidRPr="00790C6A" w:rsidRDefault="00A815A6">
      <w:pPr>
        <w:spacing w:beforeLines="100" w:before="240" w:afterLines="100" w:after="240" w:line="300" w:lineRule="auto"/>
        <w:jc w:val="center"/>
      </w:pPr>
    </w:p>
    <w:p w14:paraId="07E407B7" w14:textId="77777777" w:rsidR="00A815A6" w:rsidRPr="00790C6A" w:rsidRDefault="00A815A6">
      <w:pPr>
        <w:spacing w:beforeLines="100" w:before="240" w:afterLines="100" w:after="240" w:line="300" w:lineRule="auto"/>
        <w:jc w:val="center"/>
      </w:pPr>
    </w:p>
    <w:p w14:paraId="52089CDE" w14:textId="77777777" w:rsidR="00A815A6" w:rsidRPr="00790C6A" w:rsidRDefault="00A815A6">
      <w:pPr>
        <w:spacing w:beforeLines="100" w:before="240" w:afterLines="100" w:after="240" w:line="300" w:lineRule="auto"/>
        <w:jc w:val="center"/>
      </w:pPr>
    </w:p>
    <w:p w14:paraId="2F76E2FE" w14:textId="77777777" w:rsidR="00A815A6" w:rsidRPr="00790C6A" w:rsidRDefault="00A815A6">
      <w:pPr>
        <w:spacing w:beforeLines="100" w:before="240" w:afterLines="100" w:after="240" w:line="300" w:lineRule="auto"/>
        <w:jc w:val="center"/>
      </w:pPr>
    </w:p>
    <w:p w14:paraId="7EEEE4CA" w14:textId="77777777" w:rsidR="00A815A6" w:rsidRPr="00790C6A" w:rsidRDefault="00A815A6">
      <w:pPr>
        <w:spacing w:beforeLines="100" w:before="240" w:afterLines="100" w:after="240" w:line="300" w:lineRule="auto"/>
        <w:jc w:val="center"/>
      </w:pPr>
    </w:p>
    <w:p w14:paraId="2DCC1444" w14:textId="77777777" w:rsidR="00A815A6" w:rsidRPr="00790C6A" w:rsidRDefault="00A815A6">
      <w:pPr>
        <w:spacing w:beforeLines="100" w:before="240" w:afterLines="100" w:after="240" w:line="300" w:lineRule="auto"/>
        <w:jc w:val="center"/>
      </w:pPr>
    </w:p>
    <w:p w14:paraId="09324A5A" w14:textId="77777777" w:rsidR="00A815A6" w:rsidRDefault="00A815A6">
      <w:pPr>
        <w:spacing w:beforeLines="100" w:before="240" w:afterLines="100" w:after="240" w:line="300" w:lineRule="auto"/>
        <w:jc w:val="center"/>
      </w:pPr>
    </w:p>
    <w:p w14:paraId="695B0368" w14:textId="77777777" w:rsidR="009B2E67" w:rsidRPr="00790C6A" w:rsidRDefault="009B2E67">
      <w:pPr>
        <w:spacing w:beforeLines="100" w:before="240" w:afterLines="100" w:after="240" w:line="300" w:lineRule="auto"/>
        <w:jc w:val="center"/>
      </w:pPr>
    </w:p>
    <w:p w14:paraId="639EAD22" w14:textId="77777777" w:rsidR="00A815A6" w:rsidRPr="00790C6A" w:rsidRDefault="00A815A6">
      <w:pPr>
        <w:spacing w:beforeLines="100" w:before="240" w:afterLines="100" w:after="240" w:line="300" w:lineRule="auto"/>
        <w:jc w:val="center"/>
      </w:pPr>
    </w:p>
    <w:p w14:paraId="5964D0F5" w14:textId="77777777" w:rsidR="00A815A6" w:rsidRPr="00790C6A" w:rsidRDefault="00A815A6">
      <w:pPr>
        <w:spacing w:beforeLines="100" w:before="240" w:afterLines="100" w:after="240" w:line="300" w:lineRule="auto"/>
        <w:jc w:val="center"/>
      </w:pPr>
    </w:p>
    <w:p w14:paraId="0BB13E85" w14:textId="77777777" w:rsidR="00A815A6" w:rsidRPr="00790C6A" w:rsidRDefault="00A815A6">
      <w:pPr>
        <w:spacing w:beforeLines="100" w:before="240" w:afterLines="100" w:after="240" w:line="300" w:lineRule="auto"/>
        <w:jc w:val="center"/>
      </w:pPr>
    </w:p>
    <w:p w14:paraId="29B81CEE" w14:textId="77777777" w:rsidR="00A815A6" w:rsidRPr="00790C6A" w:rsidRDefault="00000000">
      <w:pPr>
        <w:spacing w:beforeLines="100" w:before="240" w:afterLines="100" w:after="240" w:line="300" w:lineRule="auto"/>
        <w:jc w:val="center"/>
        <w:rPr>
          <w:b/>
          <w:sz w:val="36"/>
          <w:szCs w:val="36"/>
        </w:rPr>
      </w:pPr>
      <w:r w:rsidRPr="00790C6A">
        <w:rPr>
          <w:b/>
          <w:sz w:val="36"/>
          <w:szCs w:val="36"/>
        </w:rPr>
        <w:lastRenderedPageBreak/>
        <w:t>Abstract</w:t>
      </w:r>
    </w:p>
    <w:p w14:paraId="173A9B2C" w14:textId="77777777" w:rsidR="0035556D" w:rsidRPr="00790C6A" w:rsidRDefault="0035556D" w:rsidP="0035556D">
      <w:pPr>
        <w:spacing w:beforeLines="100" w:before="240" w:line="300" w:lineRule="auto"/>
        <w:ind w:firstLineChars="196" w:firstLine="470"/>
        <w:rPr>
          <w:sz w:val="24"/>
        </w:rPr>
      </w:pPr>
      <w:r w:rsidRPr="00790C6A">
        <w:rPr>
          <w:sz w:val="24"/>
        </w:rPr>
        <w:t>Since 2022, AI illustration technology has flourished, lowering the threshold for illustration production and shortening the production cycle. A large number of AI illustrations have flooded the market. However, the development of the technology and the pace of related institutional construction are seriously mismatched, and cultural factors are one of the important constraints.</w:t>
      </w:r>
    </w:p>
    <w:p w14:paraId="3E5FB01D" w14:textId="77777777" w:rsidR="0035556D" w:rsidRPr="00790C6A" w:rsidRDefault="0035556D" w:rsidP="0035556D">
      <w:pPr>
        <w:spacing w:beforeLines="100" w:before="240" w:line="300" w:lineRule="auto"/>
        <w:ind w:firstLineChars="196" w:firstLine="470"/>
        <w:rPr>
          <w:sz w:val="24"/>
        </w:rPr>
      </w:pPr>
      <w:r w:rsidRPr="00790C6A">
        <w:rPr>
          <w:sz w:val="24"/>
        </w:rPr>
        <w:t>This paper focuses on the copyright protection of AI-generated illustration works. The first chapter introduces the research background, purpose, and significance of this paper, and explains the research methods. The second chapter briefly summarizes the operation mechanism and usage of the commonly used AI painting platform Stable Diffusion. The third chapter discusses the conditions for illustrations to be regarded as works under the law and the disputes over the identification of the creator's identity. The fourth chapter compares the legal attitudes and case evolutions of AI-generated illustration copyrights at home and abroad. The fifth chapter, through typical case analysis, including the first AI illustration infringement case in the Beijing Internet Court and the case in the Czech Republic, reveals the conflicts of rights and interests between illustrators and AI platforms and the mediation paths. The sixth chapter explores the business models and copyright risks of illustration cultural products, analyzes the challenges faced by the current copyright protection mechanism, and proposes suggestions for institutional improvement.</w:t>
      </w:r>
    </w:p>
    <w:p w14:paraId="77F42D29" w14:textId="77777777" w:rsidR="00A815A6" w:rsidRPr="00790C6A" w:rsidRDefault="00CA6AC5" w:rsidP="0035556D">
      <w:pPr>
        <w:spacing w:beforeLines="100" w:before="240" w:line="300" w:lineRule="auto"/>
        <w:ind w:firstLineChars="196" w:firstLine="551"/>
        <w:rPr>
          <w:sz w:val="24"/>
        </w:rPr>
      </w:pPr>
      <w:r w:rsidRPr="00790C6A">
        <w:rPr>
          <w:b/>
          <w:sz w:val="28"/>
          <w:szCs w:val="28"/>
        </w:rPr>
        <w:t>Key words:</w:t>
      </w:r>
      <w:r w:rsidRPr="00790C6A">
        <w:rPr>
          <w:sz w:val="24"/>
        </w:rPr>
        <w:t xml:space="preserve"> </w:t>
      </w:r>
      <w:r w:rsidR="0035556D" w:rsidRPr="00790C6A">
        <w:rPr>
          <w:sz w:val="24"/>
        </w:rPr>
        <w:t>Artificial intelligence; illustration; copyright; creative subject; cultural industry</w:t>
      </w:r>
    </w:p>
    <w:p w14:paraId="6D757BEC" w14:textId="77777777" w:rsidR="00A815A6" w:rsidRPr="00790C6A" w:rsidRDefault="00A815A6">
      <w:pPr>
        <w:spacing w:beforeLines="100" w:before="240" w:line="300" w:lineRule="auto"/>
        <w:rPr>
          <w:sz w:val="24"/>
        </w:rPr>
      </w:pPr>
    </w:p>
    <w:p w14:paraId="4F1FFAA7" w14:textId="77777777" w:rsidR="00A815A6" w:rsidRPr="00C81486" w:rsidRDefault="00A815A6">
      <w:pPr>
        <w:spacing w:line="300" w:lineRule="auto"/>
        <w:ind w:firstLineChars="200" w:firstLine="420"/>
        <w:rPr>
          <w:rFonts w:ascii="宋体" w:hAnsi="宋体"/>
        </w:rPr>
      </w:pPr>
    </w:p>
    <w:p w14:paraId="18DFC47E" w14:textId="77777777" w:rsidR="00A815A6" w:rsidRPr="00C81486" w:rsidRDefault="00A815A6">
      <w:pPr>
        <w:spacing w:line="300" w:lineRule="auto"/>
        <w:ind w:firstLineChars="200" w:firstLine="420"/>
        <w:rPr>
          <w:rFonts w:ascii="宋体" w:hAnsi="宋体"/>
        </w:rPr>
      </w:pPr>
    </w:p>
    <w:p w14:paraId="5B81D7DC" w14:textId="77777777" w:rsidR="00A815A6" w:rsidRPr="00C81486" w:rsidRDefault="00A815A6">
      <w:pPr>
        <w:spacing w:line="300" w:lineRule="auto"/>
        <w:ind w:firstLineChars="200" w:firstLine="420"/>
        <w:rPr>
          <w:rFonts w:ascii="宋体" w:hAnsi="宋体"/>
        </w:rPr>
      </w:pPr>
    </w:p>
    <w:p w14:paraId="1F42F4B5" w14:textId="77777777" w:rsidR="00A815A6" w:rsidRPr="00C81486" w:rsidRDefault="00A815A6">
      <w:pPr>
        <w:spacing w:line="300" w:lineRule="auto"/>
        <w:ind w:firstLineChars="200" w:firstLine="420"/>
        <w:rPr>
          <w:rFonts w:ascii="宋体" w:hAnsi="宋体"/>
        </w:rPr>
      </w:pPr>
    </w:p>
    <w:p w14:paraId="66B278CD" w14:textId="77777777" w:rsidR="00A815A6" w:rsidRPr="00C81486" w:rsidRDefault="00A815A6">
      <w:pPr>
        <w:spacing w:line="300" w:lineRule="auto"/>
        <w:ind w:firstLineChars="200" w:firstLine="420"/>
        <w:rPr>
          <w:rFonts w:ascii="宋体" w:hAnsi="宋体"/>
        </w:rPr>
      </w:pPr>
    </w:p>
    <w:p w14:paraId="67D14163" w14:textId="77777777" w:rsidR="00A815A6" w:rsidRPr="00C81486" w:rsidRDefault="00A815A6">
      <w:pPr>
        <w:spacing w:line="300" w:lineRule="auto"/>
        <w:ind w:firstLineChars="200" w:firstLine="420"/>
        <w:rPr>
          <w:rFonts w:ascii="宋体" w:hAnsi="宋体"/>
        </w:rPr>
      </w:pPr>
    </w:p>
    <w:p w14:paraId="61C668E6" w14:textId="77777777" w:rsidR="00A815A6" w:rsidRPr="00C81486" w:rsidRDefault="00A815A6">
      <w:pPr>
        <w:spacing w:line="300" w:lineRule="auto"/>
        <w:ind w:firstLineChars="200" w:firstLine="420"/>
        <w:rPr>
          <w:rFonts w:ascii="宋体" w:hAnsi="宋体"/>
        </w:rPr>
      </w:pPr>
    </w:p>
    <w:p w14:paraId="13B33C03" w14:textId="77777777" w:rsidR="00A815A6" w:rsidRPr="00C81486" w:rsidRDefault="00A815A6">
      <w:pPr>
        <w:spacing w:line="300" w:lineRule="auto"/>
        <w:ind w:firstLineChars="200" w:firstLine="420"/>
        <w:rPr>
          <w:rFonts w:ascii="宋体" w:hAnsi="宋体"/>
        </w:rPr>
      </w:pPr>
    </w:p>
    <w:p w14:paraId="5E120D9D" w14:textId="77777777" w:rsidR="00A815A6" w:rsidRPr="00C81486" w:rsidRDefault="00A815A6">
      <w:pPr>
        <w:spacing w:line="300" w:lineRule="auto"/>
        <w:ind w:firstLineChars="200" w:firstLine="420"/>
        <w:rPr>
          <w:rFonts w:ascii="宋体" w:hAnsi="宋体"/>
        </w:rPr>
      </w:pPr>
    </w:p>
    <w:p w14:paraId="75A127A8" w14:textId="77777777" w:rsidR="00A815A6" w:rsidRPr="00C81486" w:rsidRDefault="00A815A6">
      <w:pPr>
        <w:spacing w:line="300" w:lineRule="auto"/>
        <w:ind w:firstLineChars="200" w:firstLine="420"/>
        <w:rPr>
          <w:rFonts w:ascii="宋体" w:hAnsi="宋体"/>
        </w:rPr>
      </w:pPr>
    </w:p>
    <w:p w14:paraId="427B6040" w14:textId="77777777" w:rsidR="00A815A6" w:rsidRPr="00C81486" w:rsidRDefault="00A815A6">
      <w:pPr>
        <w:spacing w:line="300" w:lineRule="auto"/>
        <w:ind w:firstLineChars="200" w:firstLine="420"/>
        <w:rPr>
          <w:rFonts w:ascii="宋体" w:hAnsi="宋体"/>
        </w:rPr>
      </w:pPr>
    </w:p>
    <w:p w14:paraId="122859C9" w14:textId="77777777" w:rsidR="00A815A6" w:rsidRPr="00C81486" w:rsidRDefault="00A815A6">
      <w:pPr>
        <w:spacing w:line="300" w:lineRule="auto"/>
        <w:ind w:firstLineChars="200" w:firstLine="420"/>
        <w:rPr>
          <w:rFonts w:ascii="宋体" w:hAnsi="宋体"/>
        </w:rPr>
      </w:pPr>
    </w:p>
    <w:p w14:paraId="31092207" w14:textId="77777777" w:rsidR="00A815A6" w:rsidRPr="00C81486" w:rsidRDefault="00A815A6">
      <w:pPr>
        <w:spacing w:line="300" w:lineRule="auto"/>
        <w:ind w:firstLineChars="200" w:firstLine="420"/>
        <w:rPr>
          <w:rFonts w:ascii="宋体" w:hAnsi="宋体"/>
        </w:rPr>
      </w:pPr>
    </w:p>
    <w:p w14:paraId="466B2E40" w14:textId="77777777" w:rsidR="00A815A6" w:rsidRPr="00C81486" w:rsidRDefault="00A815A6">
      <w:pPr>
        <w:spacing w:line="300" w:lineRule="auto"/>
        <w:ind w:firstLineChars="200" w:firstLine="420"/>
        <w:rPr>
          <w:rFonts w:ascii="宋体" w:hAnsi="宋体"/>
        </w:rPr>
      </w:pPr>
    </w:p>
    <w:p w14:paraId="18DA2093" w14:textId="77777777" w:rsidR="00A815A6" w:rsidRPr="00C81486" w:rsidRDefault="00A815A6">
      <w:pPr>
        <w:spacing w:line="300" w:lineRule="auto"/>
        <w:ind w:firstLineChars="200" w:firstLine="420"/>
        <w:rPr>
          <w:rFonts w:ascii="宋体" w:hAnsi="宋体"/>
        </w:rPr>
      </w:pPr>
    </w:p>
    <w:p w14:paraId="03205A48" w14:textId="77777777" w:rsidR="00A815A6" w:rsidRPr="00C81486" w:rsidRDefault="00A815A6" w:rsidP="00CA6AC5">
      <w:pPr>
        <w:spacing w:line="300" w:lineRule="auto"/>
        <w:rPr>
          <w:rFonts w:ascii="宋体" w:hAnsi="宋体"/>
        </w:rPr>
      </w:pPr>
    </w:p>
    <w:p w14:paraId="0B343C73" w14:textId="77777777" w:rsidR="006B2CA2" w:rsidRPr="00C81486" w:rsidRDefault="00000000" w:rsidP="00DC5162">
      <w:pPr>
        <w:spacing w:beforeLines="100" w:before="240" w:afterLines="100" w:after="240"/>
        <w:jc w:val="center"/>
        <w:rPr>
          <w:rFonts w:ascii="宋体" w:hAnsi="宋体"/>
          <w:b/>
          <w:sz w:val="36"/>
          <w:szCs w:val="36"/>
        </w:rPr>
      </w:pPr>
      <w:r w:rsidRPr="00C81486">
        <w:rPr>
          <w:rFonts w:ascii="宋体" w:hAnsi="宋体"/>
          <w:b/>
          <w:sz w:val="36"/>
          <w:szCs w:val="36"/>
        </w:rPr>
        <w:lastRenderedPageBreak/>
        <w:t>目</w:t>
      </w:r>
      <w:r w:rsidRPr="00C81486">
        <w:rPr>
          <w:rFonts w:ascii="宋体" w:hAnsi="宋体" w:hint="eastAsia"/>
          <w:b/>
          <w:sz w:val="36"/>
          <w:szCs w:val="36"/>
        </w:rPr>
        <w:t xml:space="preserve">  </w:t>
      </w:r>
      <w:r w:rsidRPr="00C81486">
        <w:rPr>
          <w:rFonts w:ascii="宋体" w:hAnsi="宋体"/>
          <w:b/>
          <w:sz w:val="36"/>
          <w:szCs w:val="36"/>
        </w:rPr>
        <w:t>录</w:t>
      </w:r>
    </w:p>
    <w:p w14:paraId="6DFFB569" w14:textId="77777777" w:rsidR="006B2CA2" w:rsidRPr="00212AD7" w:rsidRDefault="006B2CA2" w:rsidP="009D1EC6">
      <w:pPr>
        <w:pStyle w:val="TOC1"/>
        <w:tabs>
          <w:tab w:val="left" w:pos="300"/>
          <w:tab w:val="right" w:leader="dot" w:pos="9344"/>
        </w:tabs>
        <w:spacing w:line="360" w:lineRule="auto"/>
        <w:rPr>
          <w:rFonts w:ascii="宋体" w:hAnsi="宋体" w:cstheme="minorBidi"/>
          <w:noProof/>
          <w:sz w:val="24"/>
          <w14:ligatures w14:val="standardContextual"/>
        </w:rPr>
      </w:pPr>
      <w:r w:rsidRPr="00212AD7">
        <w:rPr>
          <w:rFonts w:ascii="宋体" w:hAnsi="宋体" w:hint="eastAsia"/>
          <w:b/>
          <w:bCs/>
          <w:kern w:val="0"/>
          <w:sz w:val="24"/>
        </w:rPr>
        <w:fldChar w:fldCharType="begin" w:fldLock="1"/>
      </w:r>
      <w:r w:rsidRPr="00212AD7">
        <w:rPr>
          <w:rFonts w:ascii="宋体" w:hAnsi="宋体" w:hint="eastAsia"/>
          <w:b/>
          <w:bCs/>
          <w:kern w:val="0"/>
          <w:sz w:val="24"/>
        </w:rPr>
        <w:instrText xml:space="preserve"> TOC \o "1-2" \h \z \u </w:instrText>
      </w:r>
      <w:r w:rsidRPr="00212AD7">
        <w:rPr>
          <w:rFonts w:ascii="宋体" w:hAnsi="宋体" w:hint="eastAsia"/>
          <w:b/>
          <w:bCs/>
          <w:kern w:val="0"/>
          <w:sz w:val="24"/>
        </w:rPr>
        <w:fldChar w:fldCharType="separate"/>
      </w:r>
      <w:hyperlink w:anchor="_Toc199452212" w:history="1">
        <w:r w:rsidRPr="00212AD7">
          <w:rPr>
            <w:rStyle w:val="af1"/>
            <w:rFonts w:ascii="宋体" w:hAnsi="宋体" w:hint="eastAsia"/>
            <w:noProof/>
            <w:sz w:val="24"/>
          </w:rPr>
          <w:t>1</w:t>
        </w:r>
        <w:r w:rsidRPr="00212AD7">
          <w:rPr>
            <w:rFonts w:ascii="宋体" w:hAnsi="宋体" w:cstheme="minorBidi" w:hint="eastAsia"/>
            <w:noProof/>
            <w:sz w:val="24"/>
            <w14:ligatures w14:val="standardContextual"/>
          </w:rPr>
          <w:tab/>
        </w:r>
        <w:r w:rsidRPr="00212AD7">
          <w:rPr>
            <w:rStyle w:val="af1"/>
            <w:rFonts w:ascii="宋体" w:hAnsi="宋体" w:hint="eastAsia"/>
            <w:noProof/>
            <w:sz w:val="24"/>
          </w:rPr>
          <w:t>导  论</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_Toc199452212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05DF5F5F"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3" w:history="1">
        <w:r w:rsidRPr="00212AD7">
          <w:rPr>
            <w:rStyle w:val="af1"/>
            <w:rFonts w:ascii="宋体" w:hAnsi="宋体" w:hint="eastAsia"/>
            <w:noProof/>
            <w:sz w:val="24"/>
          </w:rPr>
          <w:t>1.1</w:t>
        </w:r>
        <w:r w:rsidR="009D1EC6" w:rsidRPr="00212AD7">
          <w:rPr>
            <w:rStyle w:val="af1"/>
            <w:rFonts w:ascii="宋体" w:hAnsi="宋体"/>
            <w:noProof/>
            <w:sz w:val="24"/>
          </w:rPr>
          <w:t xml:space="preserve"> </w:t>
        </w:r>
        <w:r w:rsidRPr="00212AD7">
          <w:rPr>
            <w:rStyle w:val="af1"/>
            <w:rFonts w:ascii="宋体" w:hAnsi="宋体" w:hint="eastAsia"/>
            <w:noProof/>
            <w:sz w:val="24"/>
          </w:rPr>
          <w:t>选题背景与意义</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_Toc199452213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655A68CC"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4" w:history="1">
        <w:r w:rsidRPr="00212AD7">
          <w:rPr>
            <w:rStyle w:val="af1"/>
            <w:rFonts w:ascii="宋体" w:hAnsi="宋体" w:hint="eastAsia"/>
            <w:noProof/>
            <w:sz w:val="24"/>
          </w:rPr>
          <w:t>1.2</w:t>
        </w:r>
        <w:r w:rsidR="009D1EC6" w:rsidRPr="00212AD7">
          <w:rPr>
            <w:rStyle w:val="af1"/>
            <w:rFonts w:ascii="宋体" w:hAnsi="宋体"/>
            <w:noProof/>
            <w:sz w:val="24"/>
          </w:rPr>
          <w:t xml:space="preserve"> </w:t>
        </w:r>
        <w:r w:rsidRPr="00212AD7">
          <w:rPr>
            <w:rStyle w:val="af1"/>
            <w:rFonts w:ascii="宋体" w:hAnsi="宋体" w:hint="eastAsia"/>
            <w:noProof/>
            <w:sz w:val="24"/>
          </w:rPr>
          <w:t>国内外文献综述</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_Toc199452214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873372B"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5" w:history="1">
        <w:r w:rsidRPr="00212AD7">
          <w:rPr>
            <w:rStyle w:val="af1"/>
            <w:rFonts w:ascii="宋体" w:hAnsi="宋体" w:hint="eastAsia"/>
            <w:noProof/>
            <w:sz w:val="24"/>
          </w:rPr>
          <w:t>1.3</w:t>
        </w:r>
        <w:r w:rsidR="009D1EC6" w:rsidRPr="00212AD7">
          <w:rPr>
            <w:rStyle w:val="af1"/>
            <w:rFonts w:ascii="宋体" w:hAnsi="宋体"/>
            <w:noProof/>
            <w:sz w:val="24"/>
          </w:rPr>
          <w:t xml:space="preserve"> </w:t>
        </w:r>
        <w:r w:rsidRPr="00212AD7">
          <w:rPr>
            <w:rStyle w:val="af1"/>
            <w:rFonts w:ascii="宋体" w:hAnsi="宋体" w:hint="eastAsia"/>
            <w:noProof/>
            <w:sz w:val="24"/>
          </w:rPr>
          <w:t>论文的结构及主要内容</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_Toc199452215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7185D63"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6" w:history="1">
        <w:r w:rsidRPr="00212AD7">
          <w:rPr>
            <w:rStyle w:val="af1"/>
            <w:rFonts w:ascii="宋体" w:hAnsi="宋体" w:hint="eastAsia"/>
            <w:noProof/>
            <w:sz w:val="24"/>
          </w:rPr>
          <w:t>1.4</w:t>
        </w:r>
        <w:r w:rsidR="009D1EC6" w:rsidRPr="00212AD7">
          <w:rPr>
            <w:rStyle w:val="af1"/>
            <w:rFonts w:ascii="宋体" w:hAnsi="宋体"/>
            <w:noProof/>
            <w:sz w:val="24"/>
          </w:rPr>
          <w:t xml:space="preserve"> </w:t>
        </w:r>
        <w:r w:rsidRPr="00212AD7">
          <w:rPr>
            <w:rStyle w:val="af1"/>
            <w:rFonts w:ascii="宋体" w:hAnsi="宋体" w:hint="eastAsia"/>
            <w:noProof/>
            <w:sz w:val="24"/>
          </w:rPr>
          <w:t>论文的研究方法</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_Toc199452216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CC386F7"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17" w:history="1">
        <w:r w:rsidRPr="00212AD7">
          <w:rPr>
            <w:rStyle w:val="af1"/>
            <w:rFonts w:ascii="宋体" w:hAnsi="宋体" w:hint="eastAsia"/>
            <w:noProof/>
            <w:sz w:val="24"/>
          </w:rPr>
          <w:t>2 人工智能插画技术概述</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_Toc199452217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541D9010"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8" w:history="1">
        <w:r w:rsidRPr="00212AD7">
          <w:rPr>
            <w:rStyle w:val="af1"/>
            <w:rFonts w:ascii="宋体" w:hAnsi="宋体" w:hint="eastAsia"/>
            <w:noProof/>
            <w:sz w:val="24"/>
          </w:rPr>
          <w:t>2.1</w:t>
        </w:r>
        <w:r w:rsidR="009D1EC6" w:rsidRPr="00212AD7">
          <w:rPr>
            <w:rStyle w:val="af1"/>
            <w:rFonts w:ascii="宋体" w:hAnsi="宋体"/>
            <w:noProof/>
            <w:sz w:val="24"/>
          </w:rPr>
          <w:t xml:space="preserve"> </w:t>
        </w:r>
        <w:r w:rsidRPr="00212AD7">
          <w:rPr>
            <w:rStyle w:val="af1"/>
            <w:rFonts w:ascii="宋体" w:hAnsi="宋体" w:hint="eastAsia"/>
            <w:noProof/>
            <w:sz w:val="24"/>
          </w:rPr>
          <w:t>基本工作原理</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_Toc199452218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1</w:t>
        </w:r>
        <w:r w:rsidRPr="00212AD7">
          <w:rPr>
            <w:rFonts w:ascii="宋体" w:hAnsi="宋体" w:hint="eastAsia"/>
            <w:noProof/>
            <w:webHidden/>
            <w:sz w:val="24"/>
          </w:rPr>
          <w:fldChar w:fldCharType="end"/>
        </w:r>
      </w:hyperlink>
    </w:p>
    <w:p w14:paraId="0D2CA9F4"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19" w:history="1">
        <w:r w:rsidRPr="00212AD7">
          <w:rPr>
            <w:rStyle w:val="af1"/>
            <w:rFonts w:ascii="宋体" w:hAnsi="宋体" w:hint="eastAsia"/>
            <w:noProof/>
            <w:sz w:val="24"/>
          </w:rPr>
          <w:t>2.2</w:t>
        </w:r>
        <w:r w:rsidR="009D1EC6" w:rsidRPr="00212AD7">
          <w:rPr>
            <w:rStyle w:val="af1"/>
            <w:rFonts w:ascii="宋体" w:hAnsi="宋体"/>
            <w:noProof/>
            <w:sz w:val="24"/>
          </w:rPr>
          <w:t xml:space="preserve"> </w:t>
        </w:r>
        <w:r w:rsidRPr="00212AD7">
          <w:rPr>
            <w:rStyle w:val="af1"/>
            <w:rFonts w:ascii="宋体" w:hAnsi="宋体" w:hint="eastAsia"/>
            <w:noProof/>
            <w:sz w:val="24"/>
          </w:rPr>
          <w:t>发展历程</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_Toc199452219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2</w:t>
        </w:r>
        <w:r w:rsidRPr="00212AD7">
          <w:rPr>
            <w:rFonts w:ascii="宋体" w:hAnsi="宋体" w:hint="eastAsia"/>
            <w:noProof/>
            <w:webHidden/>
            <w:sz w:val="24"/>
          </w:rPr>
          <w:fldChar w:fldCharType="end"/>
        </w:r>
      </w:hyperlink>
    </w:p>
    <w:p w14:paraId="0580BDF3"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20" w:history="1">
        <w:r w:rsidRPr="00212AD7">
          <w:rPr>
            <w:rStyle w:val="af1"/>
            <w:rFonts w:ascii="宋体" w:hAnsi="宋体" w:hint="eastAsia"/>
            <w:noProof/>
            <w:sz w:val="24"/>
          </w:rPr>
          <w:t>3 插画作品的作品属性与创作主体问题</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_Toc199452220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3703D19E"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1" w:history="1">
        <w:r w:rsidRPr="00212AD7">
          <w:rPr>
            <w:rStyle w:val="af1"/>
            <w:rFonts w:ascii="宋体" w:hAnsi="宋体" w:hint="eastAsia"/>
            <w:noProof/>
            <w:sz w:val="24"/>
          </w:rPr>
          <w:t>3.1</w:t>
        </w:r>
        <w:r w:rsidR="009D1EC6" w:rsidRPr="00212AD7">
          <w:rPr>
            <w:rStyle w:val="af1"/>
            <w:rFonts w:ascii="宋体" w:hAnsi="宋体"/>
            <w:noProof/>
            <w:sz w:val="24"/>
          </w:rPr>
          <w:t xml:space="preserve"> </w:t>
        </w:r>
        <w:r w:rsidRPr="00212AD7">
          <w:rPr>
            <w:rStyle w:val="af1"/>
            <w:rFonts w:ascii="宋体" w:hAnsi="宋体" w:hint="eastAsia"/>
            <w:noProof/>
            <w:sz w:val="24"/>
          </w:rPr>
          <w:t>国内版权纠纷案</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_Toc199452221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288D7909"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2" w:history="1">
        <w:r w:rsidRPr="00212AD7">
          <w:rPr>
            <w:rStyle w:val="af1"/>
            <w:rFonts w:ascii="宋体" w:hAnsi="宋体" w:hint="eastAsia"/>
            <w:noProof/>
            <w:sz w:val="24"/>
          </w:rPr>
          <w:t>3.2</w:t>
        </w:r>
        <w:r w:rsidR="009D1EC6" w:rsidRPr="00212AD7">
          <w:rPr>
            <w:rStyle w:val="af1"/>
            <w:rFonts w:ascii="宋体" w:hAnsi="宋体"/>
            <w:noProof/>
            <w:sz w:val="24"/>
          </w:rPr>
          <w:t xml:space="preserve"> </w:t>
        </w:r>
        <w:r w:rsidRPr="00212AD7">
          <w:rPr>
            <w:rStyle w:val="af1"/>
            <w:rFonts w:ascii="宋体" w:hAnsi="宋体" w:hint="eastAsia"/>
            <w:noProof/>
            <w:sz w:val="24"/>
          </w:rPr>
          <w:t>国外版权纠纷案</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_Toc199452222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5669118E"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23" w:history="1">
        <w:r w:rsidRPr="00212AD7">
          <w:rPr>
            <w:rStyle w:val="af1"/>
            <w:rFonts w:ascii="宋体" w:hAnsi="宋体" w:hint="eastAsia"/>
            <w:noProof/>
            <w:sz w:val="24"/>
          </w:rPr>
          <w:t>4</w:t>
        </w:r>
        <w:r w:rsidR="009D1EC6" w:rsidRPr="00212AD7">
          <w:rPr>
            <w:rStyle w:val="af1"/>
            <w:rFonts w:ascii="宋体" w:hAnsi="宋体"/>
            <w:noProof/>
            <w:sz w:val="24"/>
          </w:rPr>
          <w:t xml:space="preserve"> </w:t>
        </w:r>
        <w:r w:rsidRPr="00212AD7">
          <w:rPr>
            <w:rStyle w:val="af1"/>
            <w:rFonts w:ascii="宋体" w:hAnsi="宋体" w:hint="eastAsia"/>
            <w:noProof/>
            <w:sz w:val="24"/>
          </w:rPr>
          <w:t>著作权制度对AI插画的适用分析</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_Toc199452223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17D352C6"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4" w:history="1">
        <w:r w:rsidRPr="00212AD7">
          <w:rPr>
            <w:rStyle w:val="af1"/>
            <w:rFonts w:ascii="宋体" w:hAnsi="宋体" w:hint="eastAsia"/>
            <w:noProof/>
            <w:sz w:val="24"/>
          </w:rPr>
          <w:t>4.1</w:t>
        </w:r>
        <w:r w:rsidR="009D1EC6" w:rsidRPr="00212AD7">
          <w:rPr>
            <w:rStyle w:val="af1"/>
            <w:rFonts w:ascii="宋体" w:hAnsi="宋体"/>
            <w:noProof/>
            <w:sz w:val="24"/>
          </w:rPr>
          <w:t xml:space="preserve"> </w:t>
        </w:r>
        <w:r w:rsidRPr="00212AD7">
          <w:rPr>
            <w:rStyle w:val="af1"/>
            <w:rFonts w:ascii="宋体" w:hAnsi="宋体" w:hint="eastAsia"/>
            <w:noProof/>
            <w:sz w:val="24"/>
          </w:rPr>
          <w:t>国内法律法规</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_Toc199452224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211B35C5"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5" w:history="1">
        <w:r w:rsidRPr="00212AD7">
          <w:rPr>
            <w:rStyle w:val="af1"/>
            <w:rFonts w:ascii="宋体" w:hAnsi="宋体" w:hint="eastAsia"/>
            <w:noProof/>
            <w:sz w:val="24"/>
          </w:rPr>
          <w:t>4.2</w:t>
        </w:r>
        <w:r w:rsidR="009D1EC6" w:rsidRPr="00212AD7">
          <w:rPr>
            <w:rStyle w:val="af1"/>
            <w:rFonts w:ascii="宋体" w:hAnsi="宋体"/>
            <w:noProof/>
            <w:sz w:val="24"/>
          </w:rPr>
          <w:t xml:space="preserve"> </w:t>
        </w:r>
        <w:r w:rsidRPr="00212AD7">
          <w:rPr>
            <w:rStyle w:val="af1"/>
            <w:rFonts w:ascii="宋体" w:hAnsi="宋体" w:hint="eastAsia"/>
            <w:noProof/>
            <w:sz w:val="24"/>
          </w:rPr>
          <w:t>国外法律法规</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_Toc199452225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3</w:t>
        </w:r>
        <w:r w:rsidRPr="00212AD7">
          <w:rPr>
            <w:rFonts w:ascii="宋体" w:hAnsi="宋体" w:hint="eastAsia"/>
            <w:noProof/>
            <w:webHidden/>
            <w:sz w:val="24"/>
          </w:rPr>
          <w:fldChar w:fldCharType="end"/>
        </w:r>
      </w:hyperlink>
    </w:p>
    <w:p w14:paraId="2BEA971E"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6" w:history="1">
        <w:r w:rsidRPr="00212AD7">
          <w:rPr>
            <w:rStyle w:val="af1"/>
            <w:rFonts w:ascii="宋体" w:hAnsi="宋体" w:hint="eastAsia"/>
            <w:noProof/>
            <w:sz w:val="24"/>
          </w:rPr>
          <w:t>4.3</w:t>
        </w:r>
        <w:r w:rsidR="009D1EC6" w:rsidRPr="00212AD7">
          <w:rPr>
            <w:rStyle w:val="af1"/>
            <w:rFonts w:ascii="宋体" w:hAnsi="宋体"/>
            <w:noProof/>
            <w:sz w:val="24"/>
          </w:rPr>
          <w:t xml:space="preserve"> </w:t>
        </w:r>
        <w:r w:rsidRPr="00212AD7">
          <w:rPr>
            <w:rStyle w:val="af1"/>
            <w:rFonts w:ascii="宋体" w:hAnsi="宋体" w:hint="eastAsia"/>
            <w:noProof/>
            <w:sz w:val="24"/>
          </w:rPr>
          <w:t>中美欧日路径对比</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_Toc199452226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4</w:t>
        </w:r>
        <w:r w:rsidRPr="00212AD7">
          <w:rPr>
            <w:rFonts w:ascii="宋体" w:hAnsi="宋体" w:hint="eastAsia"/>
            <w:noProof/>
            <w:webHidden/>
            <w:sz w:val="24"/>
          </w:rPr>
          <w:fldChar w:fldCharType="end"/>
        </w:r>
      </w:hyperlink>
    </w:p>
    <w:p w14:paraId="61B4177D"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7" w:history="1">
        <w:r w:rsidRPr="00212AD7">
          <w:rPr>
            <w:rStyle w:val="af1"/>
            <w:rFonts w:ascii="宋体" w:hAnsi="宋体" w:hint="eastAsia"/>
            <w:noProof/>
            <w:sz w:val="24"/>
          </w:rPr>
          <w:t>4.4</w:t>
        </w:r>
        <w:r w:rsidR="009D1EC6" w:rsidRPr="00212AD7">
          <w:rPr>
            <w:rStyle w:val="af1"/>
            <w:rFonts w:ascii="宋体" w:hAnsi="宋体"/>
            <w:noProof/>
            <w:sz w:val="24"/>
          </w:rPr>
          <w:t xml:space="preserve"> </w:t>
        </w:r>
        <w:r w:rsidRPr="00212AD7">
          <w:rPr>
            <w:rStyle w:val="af1"/>
            <w:rFonts w:ascii="宋体" w:hAnsi="宋体" w:hint="eastAsia"/>
            <w:noProof/>
            <w:sz w:val="24"/>
          </w:rPr>
          <w:t>跨国版权判例对比的文化产业分析</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_Toc199452227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4</w:t>
        </w:r>
        <w:r w:rsidRPr="00212AD7">
          <w:rPr>
            <w:rFonts w:ascii="宋体" w:hAnsi="宋体" w:hint="eastAsia"/>
            <w:noProof/>
            <w:webHidden/>
            <w:sz w:val="24"/>
          </w:rPr>
          <w:fldChar w:fldCharType="end"/>
        </w:r>
      </w:hyperlink>
    </w:p>
    <w:p w14:paraId="54F5FC16"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28" w:history="1">
        <w:r w:rsidRPr="00212AD7">
          <w:rPr>
            <w:rStyle w:val="af1"/>
            <w:rFonts w:ascii="宋体" w:hAnsi="宋体" w:hint="eastAsia"/>
            <w:noProof/>
            <w:sz w:val="24"/>
          </w:rPr>
          <w:t>5</w:t>
        </w:r>
        <w:r w:rsidR="009D1EC6" w:rsidRPr="00212AD7">
          <w:rPr>
            <w:rStyle w:val="af1"/>
            <w:rFonts w:ascii="宋体" w:hAnsi="宋体"/>
            <w:noProof/>
            <w:sz w:val="24"/>
          </w:rPr>
          <w:t xml:space="preserve"> </w:t>
        </w:r>
        <w:r w:rsidRPr="00212AD7">
          <w:rPr>
            <w:rStyle w:val="af1"/>
            <w:rFonts w:ascii="宋体" w:hAnsi="宋体" w:hint="eastAsia"/>
            <w:noProof/>
            <w:sz w:val="24"/>
          </w:rPr>
          <w:t>不同的利益调解机制</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_Toc199452228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7BD4C47C"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29" w:history="1">
        <w:r w:rsidRPr="00212AD7">
          <w:rPr>
            <w:rStyle w:val="af1"/>
            <w:rFonts w:ascii="宋体" w:hAnsi="宋体" w:hint="eastAsia"/>
            <w:noProof/>
            <w:sz w:val="24"/>
          </w:rPr>
          <w:t>5.1</w:t>
        </w:r>
        <w:r w:rsidR="009D1EC6" w:rsidRPr="00212AD7">
          <w:rPr>
            <w:rStyle w:val="af1"/>
            <w:rFonts w:ascii="宋体" w:hAnsi="宋体"/>
            <w:noProof/>
            <w:sz w:val="24"/>
          </w:rPr>
          <w:t xml:space="preserve"> </w:t>
        </w:r>
        <w:r w:rsidRPr="00212AD7">
          <w:rPr>
            <w:rStyle w:val="af1"/>
            <w:rFonts w:ascii="宋体" w:hAnsi="宋体" w:hint="eastAsia"/>
            <w:noProof/>
            <w:sz w:val="24"/>
          </w:rPr>
          <w:t>插画师与ai平台之间的协调</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_Toc199452229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2C82C9DA"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0" w:history="1">
        <w:r w:rsidRPr="00212AD7">
          <w:rPr>
            <w:rStyle w:val="af1"/>
            <w:rFonts w:ascii="宋体" w:hAnsi="宋体" w:hint="eastAsia"/>
            <w:noProof/>
            <w:sz w:val="24"/>
          </w:rPr>
          <w:t>5.2</w:t>
        </w:r>
        <w:r w:rsidR="009D1EC6" w:rsidRPr="00212AD7">
          <w:rPr>
            <w:rStyle w:val="af1"/>
            <w:rFonts w:ascii="宋体" w:hAnsi="宋体"/>
            <w:noProof/>
            <w:sz w:val="24"/>
          </w:rPr>
          <w:t xml:space="preserve"> </w:t>
        </w:r>
        <w:r w:rsidRPr="00212AD7">
          <w:rPr>
            <w:rStyle w:val="af1"/>
            <w:rFonts w:ascii="宋体" w:hAnsi="宋体" w:hint="eastAsia"/>
            <w:noProof/>
            <w:sz w:val="24"/>
          </w:rPr>
          <w:t>国家机构与ai生成用户之间的协调</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_Toc199452230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30866CF7"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1" w:history="1">
        <w:r w:rsidRPr="00212AD7">
          <w:rPr>
            <w:rStyle w:val="af1"/>
            <w:rFonts w:ascii="宋体" w:hAnsi="宋体" w:hint="eastAsia"/>
            <w:noProof/>
            <w:sz w:val="24"/>
          </w:rPr>
          <w:t>5.3 两种协调机制的利弊</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_Toc199452231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5</w:t>
        </w:r>
        <w:r w:rsidRPr="00212AD7">
          <w:rPr>
            <w:rFonts w:ascii="宋体" w:hAnsi="宋体" w:hint="eastAsia"/>
            <w:noProof/>
            <w:webHidden/>
            <w:sz w:val="24"/>
          </w:rPr>
          <w:fldChar w:fldCharType="end"/>
        </w:r>
      </w:hyperlink>
    </w:p>
    <w:p w14:paraId="300EFF1F" w14:textId="77777777" w:rsidR="006B2CA2" w:rsidRPr="00212AD7" w:rsidRDefault="006B2CA2" w:rsidP="006B2CA2">
      <w:pPr>
        <w:pStyle w:val="TOC1"/>
        <w:tabs>
          <w:tab w:val="right" w:leader="dot" w:pos="9344"/>
        </w:tabs>
        <w:spacing w:line="360" w:lineRule="auto"/>
        <w:rPr>
          <w:rFonts w:ascii="宋体" w:hAnsi="宋体" w:cstheme="minorBidi"/>
          <w:noProof/>
          <w:sz w:val="24"/>
          <w14:ligatures w14:val="standardContextual"/>
        </w:rPr>
      </w:pPr>
      <w:hyperlink w:anchor="_Toc199452232" w:history="1">
        <w:r w:rsidRPr="00212AD7">
          <w:rPr>
            <w:rStyle w:val="af1"/>
            <w:rFonts w:ascii="宋体" w:hAnsi="宋体" w:hint="eastAsia"/>
            <w:noProof/>
            <w:sz w:val="24"/>
          </w:rPr>
          <w:t>6 AI时代插画类文化产品的版权保护建议</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_Toc199452232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6</w:t>
        </w:r>
        <w:r w:rsidRPr="00212AD7">
          <w:rPr>
            <w:rFonts w:ascii="宋体" w:hAnsi="宋体" w:hint="eastAsia"/>
            <w:noProof/>
            <w:webHidden/>
            <w:sz w:val="24"/>
          </w:rPr>
          <w:fldChar w:fldCharType="end"/>
        </w:r>
      </w:hyperlink>
    </w:p>
    <w:p w14:paraId="4A5E155D"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3" w:history="1">
        <w:r w:rsidRPr="00212AD7">
          <w:rPr>
            <w:rStyle w:val="af1"/>
            <w:rFonts w:ascii="宋体" w:hAnsi="宋体" w:hint="eastAsia"/>
            <w:noProof/>
            <w:sz w:val="24"/>
          </w:rPr>
          <w:t>6.1 明确贡献标准：确立“提示词创作权”</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_Toc199452233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6</w:t>
        </w:r>
        <w:r w:rsidRPr="00212AD7">
          <w:rPr>
            <w:rFonts w:ascii="宋体" w:hAnsi="宋体" w:hint="eastAsia"/>
            <w:noProof/>
            <w:webHidden/>
            <w:sz w:val="24"/>
          </w:rPr>
          <w:fldChar w:fldCharType="end"/>
        </w:r>
      </w:hyperlink>
    </w:p>
    <w:p w14:paraId="1666671B"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4" w:history="1">
        <w:r w:rsidRPr="00212AD7">
          <w:rPr>
            <w:rStyle w:val="af1"/>
            <w:rFonts w:ascii="宋体" w:hAnsi="宋体" w:hint="eastAsia"/>
            <w:noProof/>
            <w:sz w:val="24"/>
          </w:rPr>
          <w:t>6.2 建立备案与水印制度：数据可追溯即资产安全</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_Toc199452234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6</w:t>
        </w:r>
        <w:r w:rsidRPr="00212AD7">
          <w:rPr>
            <w:rFonts w:ascii="宋体" w:hAnsi="宋体" w:hint="eastAsia"/>
            <w:noProof/>
            <w:webHidden/>
            <w:sz w:val="24"/>
          </w:rPr>
          <w:fldChar w:fldCharType="end"/>
        </w:r>
      </w:hyperlink>
    </w:p>
    <w:p w14:paraId="718E33DF"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5" w:history="1">
        <w:r w:rsidRPr="00212AD7">
          <w:rPr>
            <w:rStyle w:val="af1"/>
            <w:rFonts w:ascii="宋体" w:hAnsi="宋体" w:hint="eastAsia"/>
            <w:noProof/>
            <w:sz w:val="24"/>
          </w:rPr>
          <w:t>6.3 推动“AI辅助作品”立法类别：制度创新保障产业创新</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_Toc199452235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7</w:t>
        </w:r>
        <w:r w:rsidRPr="00212AD7">
          <w:rPr>
            <w:rFonts w:ascii="宋体" w:hAnsi="宋体" w:hint="eastAsia"/>
            <w:noProof/>
            <w:webHidden/>
            <w:sz w:val="24"/>
          </w:rPr>
          <w:fldChar w:fldCharType="end"/>
        </w:r>
      </w:hyperlink>
    </w:p>
    <w:p w14:paraId="7768F3A2" w14:textId="77777777" w:rsidR="006B2CA2" w:rsidRPr="00212AD7" w:rsidRDefault="006B2CA2" w:rsidP="006B2CA2">
      <w:pPr>
        <w:pStyle w:val="TOC2"/>
        <w:tabs>
          <w:tab w:val="right" w:leader="dot" w:pos="9344"/>
        </w:tabs>
        <w:spacing w:line="360" w:lineRule="auto"/>
        <w:rPr>
          <w:rFonts w:ascii="宋体" w:hAnsi="宋体" w:cstheme="minorBidi"/>
          <w:noProof/>
          <w:sz w:val="24"/>
          <w14:ligatures w14:val="standardContextual"/>
        </w:rPr>
      </w:pPr>
      <w:hyperlink w:anchor="_Toc199452236" w:history="1">
        <w:r w:rsidRPr="00212AD7">
          <w:rPr>
            <w:rStyle w:val="af1"/>
            <w:rFonts w:ascii="宋体" w:hAnsi="宋体" w:hint="eastAsia"/>
            <w:noProof/>
            <w:sz w:val="24"/>
          </w:rPr>
          <w:t>6.4</w:t>
        </w:r>
        <w:r w:rsidR="009D1EC6" w:rsidRPr="00212AD7">
          <w:rPr>
            <w:rStyle w:val="af1"/>
            <w:rFonts w:ascii="宋体" w:hAnsi="宋体"/>
            <w:noProof/>
            <w:sz w:val="24"/>
          </w:rPr>
          <w:t xml:space="preserve"> </w:t>
        </w:r>
        <w:r w:rsidRPr="00212AD7">
          <w:rPr>
            <w:rStyle w:val="af1"/>
            <w:rFonts w:ascii="宋体" w:hAnsi="宋体" w:hint="eastAsia"/>
            <w:noProof/>
            <w:sz w:val="24"/>
          </w:rPr>
          <w:t>激励基金与国际版权互认：构建共享型版权生态</w:t>
        </w:r>
        <w:r w:rsidRPr="00212AD7">
          <w:rPr>
            <w:rFonts w:ascii="宋体" w:hAnsi="宋体" w:hint="eastAsia"/>
            <w:noProof/>
            <w:webHidden/>
            <w:sz w:val="24"/>
          </w:rPr>
          <w:tab/>
        </w:r>
        <w:r w:rsidRPr="00212AD7">
          <w:rPr>
            <w:rFonts w:ascii="宋体" w:hAnsi="宋体" w:hint="eastAsia"/>
            <w:noProof/>
            <w:webHidden/>
            <w:sz w:val="24"/>
          </w:rPr>
          <w:fldChar w:fldCharType="begin" w:fldLock="1"/>
        </w:r>
        <w:r w:rsidRPr="00212AD7">
          <w:rPr>
            <w:rFonts w:ascii="宋体" w:hAnsi="宋体" w:hint="eastAsia"/>
            <w:noProof/>
            <w:webHidden/>
            <w:sz w:val="24"/>
          </w:rPr>
          <w:instrText xml:space="preserve"> </w:instrText>
        </w:r>
        <w:r w:rsidRPr="00212AD7">
          <w:rPr>
            <w:rFonts w:ascii="宋体" w:hAnsi="宋体"/>
            <w:noProof/>
            <w:webHidden/>
            <w:sz w:val="24"/>
          </w:rPr>
          <w:instrText>PAGEREF _Toc199452236 \h</w:instrText>
        </w:r>
        <w:r w:rsidRPr="00212AD7">
          <w:rPr>
            <w:rFonts w:ascii="宋体" w:hAnsi="宋体" w:hint="eastAsia"/>
            <w:noProof/>
            <w:webHidden/>
            <w:sz w:val="24"/>
          </w:rPr>
          <w:instrText xml:space="preserve"> </w:instrText>
        </w:r>
        <w:r w:rsidRPr="00212AD7">
          <w:rPr>
            <w:rFonts w:ascii="宋体" w:hAnsi="宋体" w:hint="eastAsia"/>
            <w:noProof/>
            <w:webHidden/>
            <w:sz w:val="24"/>
          </w:rPr>
        </w:r>
        <w:r w:rsidRPr="00212AD7">
          <w:rPr>
            <w:rFonts w:ascii="宋体" w:hAnsi="宋体" w:hint="eastAsia"/>
            <w:noProof/>
            <w:webHidden/>
            <w:sz w:val="24"/>
          </w:rPr>
          <w:fldChar w:fldCharType="separate"/>
        </w:r>
        <w:r w:rsidRPr="00212AD7">
          <w:rPr>
            <w:rFonts w:ascii="宋体" w:hAnsi="宋体"/>
            <w:noProof/>
            <w:webHidden/>
            <w:sz w:val="24"/>
          </w:rPr>
          <w:t>7</w:t>
        </w:r>
        <w:r w:rsidRPr="00212AD7">
          <w:rPr>
            <w:rFonts w:ascii="宋体" w:hAnsi="宋体" w:hint="eastAsia"/>
            <w:noProof/>
            <w:webHidden/>
            <w:sz w:val="24"/>
          </w:rPr>
          <w:fldChar w:fldCharType="end"/>
        </w:r>
      </w:hyperlink>
    </w:p>
    <w:p w14:paraId="10579759" w14:textId="77777777" w:rsidR="006B2CA2" w:rsidRPr="00212AD7" w:rsidRDefault="006B2CA2" w:rsidP="006B2CA2">
      <w:pPr>
        <w:pStyle w:val="TOC1"/>
        <w:tabs>
          <w:tab w:val="right" w:leader="dot" w:pos="9344"/>
        </w:tabs>
        <w:spacing w:line="360" w:lineRule="auto"/>
        <w:rPr>
          <w:rFonts w:ascii="宋体" w:hAnsi="宋体" w:cstheme="minorBidi"/>
          <w:b/>
          <w:bCs/>
          <w:noProof/>
          <w:sz w:val="24"/>
          <w14:ligatures w14:val="standardContextual"/>
        </w:rPr>
      </w:pPr>
      <w:hyperlink w:anchor="_Toc199452237" w:history="1">
        <w:r w:rsidRPr="00212AD7">
          <w:rPr>
            <w:rStyle w:val="af1"/>
            <w:rFonts w:ascii="宋体" w:hAnsi="宋体" w:hint="eastAsia"/>
            <w:b/>
            <w:bCs/>
            <w:noProof/>
            <w:sz w:val="24"/>
          </w:rPr>
          <w:t>参考文献</w:t>
        </w:r>
        <w:r w:rsidRPr="00212AD7">
          <w:rPr>
            <w:rFonts w:ascii="宋体" w:hAnsi="宋体" w:hint="eastAsia"/>
            <w:b/>
            <w:bCs/>
            <w:noProof/>
            <w:webHidden/>
            <w:sz w:val="24"/>
          </w:rPr>
          <w:tab/>
        </w:r>
        <w:r w:rsidRPr="00212AD7">
          <w:rPr>
            <w:rFonts w:ascii="宋体" w:hAnsi="宋体" w:hint="eastAsia"/>
            <w:b/>
            <w:bCs/>
            <w:noProof/>
            <w:webHidden/>
            <w:sz w:val="24"/>
          </w:rPr>
          <w:fldChar w:fldCharType="begin" w:fldLock="1"/>
        </w:r>
        <w:r w:rsidRPr="00212AD7">
          <w:rPr>
            <w:rFonts w:ascii="宋体" w:hAnsi="宋体" w:hint="eastAsia"/>
            <w:b/>
            <w:bCs/>
            <w:noProof/>
            <w:webHidden/>
            <w:sz w:val="24"/>
          </w:rPr>
          <w:instrText xml:space="preserve"> </w:instrText>
        </w:r>
        <w:r w:rsidRPr="00212AD7">
          <w:rPr>
            <w:rFonts w:ascii="宋体" w:hAnsi="宋体"/>
            <w:b/>
            <w:bCs/>
            <w:noProof/>
            <w:webHidden/>
            <w:sz w:val="24"/>
          </w:rPr>
          <w:instrText>PAGEREF _Toc199452237 \h</w:instrText>
        </w:r>
        <w:r w:rsidRPr="00212AD7">
          <w:rPr>
            <w:rFonts w:ascii="宋体" w:hAnsi="宋体" w:hint="eastAsia"/>
            <w:b/>
            <w:bCs/>
            <w:noProof/>
            <w:webHidden/>
            <w:sz w:val="24"/>
          </w:rPr>
          <w:instrText xml:space="preserve"> </w:instrText>
        </w:r>
        <w:r w:rsidRPr="00212AD7">
          <w:rPr>
            <w:rFonts w:ascii="宋体" w:hAnsi="宋体" w:hint="eastAsia"/>
            <w:b/>
            <w:bCs/>
            <w:noProof/>
            <w:webHidden/>
            <w:sz w:val="24"/>
          </w:rPr>
        </w:r>
        <w:r w:rsidRPr="00212AD7">
          <w:rPr>
            <w:rFonts w:ascii="宋体" w:hAnsi="宋体" w:hint="eastAsia"/>
            <w:b/>
            <w:bCs/>
            <w:noProof/>
            <w:webHidden/>
            <w:sz w:val="24"/>
          </w:rPr>
          <w:fldChar w:fldCharType="separate"/>
        </w:r>
        <w:r w:rsidRPr="00212AD7">
          <w:rPr>
            <w:rFonts w:ascii="宋体" w:hAnsi="宋体"/>
            <w:b/>
            <w:bCs/>
            <w:noProof/>
            <w:webHidden/>
            <w:sz w:val="24"/>
          </w:rPr>
          <w:t>7</w:t>
        </w:r>
        <w:r w:rsidRPr="00212AD7">
          <w:rPr>
            <w:rFonts w:ascii="宋体" w:hAnsi="宋体" w:hint="eastAsia"/>
            <w:b/>
            <w:bCs/>
            <w:noProof/>
            <w:webHidden/>
            <w:sz w:val="24"/>
          </w:rPr>
          <w:fldChar w:fldCharType="end"/>
        </w:r>
      </w:hyperlink>
    </w:p>
    <w:p w14:paraId="0B55F0CD" w14:textId="77777777" w:rsidR="006B2CA2" w:rsidRPr="00212AD7" w:rsidRDefault="006B2CA2" w:rsidP="006B2CA2">
      <w:pPr>
        <w:pStyle w:val="TOC1"/>
        <w:tabs>
          <w:tab w:val="right" w:leader="dot" w:pos="9344"/>
        </w:tabs>
        <w:spacing w:line="360" w:lineRule="auto"/>
        <w:rPr>
          <w:rFonts w:ascii="宋体" w:hAnsi="宋体" w:cstheme="minorBidi"/>
          <w:b/>
          <w:bCs/>
          <w:noProof/>
          <w:sz w:val="24"/>
          <w14:ligatures w14:val="standardContextual"/>
        </w:rPr>
      </w:pPr>
      <w:hyperlink w:anchor="_Toc199452238" w:history="1">
        <w:r w:rsidRPr="00212AD7">
          <w:rPr>
            <w:rStyle w:val="af1"/>
            <w:rFonts w:ascii="宋体" w:hAnsi="宋体" w:hint="eastAsia"/>
            <w:b/>
            <w:bCs/>
            <w:noProof/>
            <w:sz w:val="24"/>
          </w:rPr>
          <w:t xml:space="preserve">致 </w:t>
        </w:r>
        <w:r w:rsidR="009D1EC6" w:rsidRPr="00212AD7">
          <w:rPr>
            <w:rStyle w:val="af1"/>
            <w:rFonts w:ascii="宋体" w:hAnsi="宋体"/>
            <w:b/>
            <w:bCs/>
            <w:noProof/>
            <w:sz w:val="24"/>
          </w:rPr>
          <w:t xml:space="preserve">  </w:t>
        </w:r>
        <w:r w:rsidRPr="00212AD7">
          <w:rPr>
            <w:rStyle w:val="af1"/>
            <w:rFonts w:ascii="宋体" w:hAnsi="宋体" w:hint="eastAsia"/>
            <w:b/>
            <w:bCs/>
            <w:noProof/>
            <w:sz w:val="24"/>
          </w:rPr>
          <w:t xml:space="preserve"> 谢</w:t>
        </w:r>
        <w:r w:rsidRPr="00212AD7">
          <w:rPr>
            <w:rFonts w:ascii="宋体" w:hAnsi="宋体" w:hint="eastAsia"/>
            <w:b/>
            <w:bCs/>
            <w:noProof/>
            <w:webHidden/>
            <w:sz w:val="24"/>
          </w:rPr>
          <w:tab/>
        </w:r>
        <w:r w:rsidR="00902485" w:rsidRPr="00212AD7">
          <w:rPr>
            <w:rFonts w:ascii="宋体" w:hAnsi="宋体" w:hint="eastAsia"/>
            <w:b/>
            <w:bCs/>
            <w:noProof/>
            <w:webHidden/>
            <w:sz w:val="24"/>
          </w:rPr>
          <w:t>9</w:t>
        </w:r>
      </w:hyperlink>
    </w:p>
    <w:p w14:paraId="7B03962D" w14:textId="77777777" w:rsidR="00A815A6" w:rsidRPr="00C81486" w:rsidRDefault="006B2CA2" w:rsidP="0035556D">
      <w:pPr>
        <w:spacing w:line="360" w:lineRule="auto"/>
        <w:rPr>
          <w:rFonts w:ascii="宋体" w:hAnsi="宋体"/>
          <w:sz w:val="24"/>
        </w:rPr>
        <w:sectPr w:rsidR="00A815A6" w:rsidRPr="00C81486" w:rsidSect="00212AD7">
          <w:headerReference w:type="even" r:id="rId19"/>
          <w:headerReference w:type="default" r:id="rId20"/>
          <w:footerReference w:type="even" r:id="rId21"/>
          <w:footerReference w:type="default" r:id="rId22"/>
          <w:footnotePr>
            <w:numRestart w:val="eachPage"/>
          </w:footnotePr>
          <w:pgSz w:w="11906" w:h="16838" w:code="9"/>
          <w:pgMar w:top="1701" w:right="1134" w:bottom="1418" w:left="1418" w:header="851" w:footer="992" w:gutter="0"/>
          <w:pgNumType w:fmt="upperRoman" w:start="1"/>
          <w:cols w:space="720"/>
          <w:docGrid w:linePitch="312"/>
        </w:sectPr>
      </w:pPr>
      <w:r w:rsidRPr="00212AD7">
        <w:rPr>
          <w:rFonts w:ascii="宋体" w:hAnsi="宋体" w:hint="eastAsia"/>
          <w:b/>
          <w:bCs/>
          <w:kern w:val="0"/>
          <w:sz w:val="24"/>
        </w:rPr>
        <w:fldChar w:fldCharType="end"/>
      </w:r>
    </w:p>
    <w:p w14:paraId="53A534E8" w14:textId="77777777" w:rsidR="00A815A6" w:rsidRPr="00C81486" w:rsidRDefault="00000000" w:rsidP="00B3459A">
      <w:pPr>
        <w:pStyle w:val="af0"/>
        <w:numPr>
          <w:ilvl w:val="0"/>
          <w:numId w:val="8"/>
        </w:numPr>
        <w:spacing w:beforeLines="100" w:before="240" w:afterLines="100" w:after="240" w:line="300" w:lineRule="auto"/>
        <w:ind w:firstLineChars="0"/>
        <w:jc w:val="center"/>
        <w:outlineLvl w:val="0"/>
        <w:rPr>
          <w:b/>
          <w:sz w:val="32"/>
          <w:szCs w:val="32"/>
        </w:rPr>
      </w:pPr>
      <w:bookmarkStart w:id="1" w:name="_Toc199452212"/>
      <w:r w:rsidRPr="00C81486">
        <w:rPr>
          <w:b/>
          <w:sz w:val="32"/>
          <w:szCs w:val="32"/>
        </w:rPr>
        <w:lastRenderedPageBreak/>
        <w:t>导</w:t>
      </w:r>
      <w:r w:rsidRPr="00C81486">
        <w:rPr>
          <w:b/>
          <w:sz w:val="32"/>
          <w:szCs w:val="32"/>
        </w:rPr>
        <w:t xml:space="preserve">  </w:t>
      </w:r>
      <w:r w:rsidRPr="00C81486">
        <w:rPr>
          <w:b/>
          <w:sz w:val="32"/>
          <w:szCs w:val="32"/>
        </w:rPr>
        <w:t>论</w:t>
      </w:r>
      <w:bookmarkEnd w:id="1"/>
    </w:p>
    <w:p w14:paraId="03EB8C2A"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2" w:name="_Toc199452213"/>
      <w:r w:rsidRPr="00C81486">
        <w:rPr>
          <w:rFonts w:ascii="Times New Roman" w:eastAsia="宋体" w:hAnsi="Times New Roman" w:cs="Times New Roman"/>
          <w:b/>
          <w:kern w:val="2"/>
          <w:sz w:val="28"/>
          <w:szCs w:val="28"/>
        </w:rPr>
        <w:t>1.1</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选题背景与意义</w:t>
      </w:r>
      <w:bookmarkEnd w:id="2"/>
    </w:p>
    <w:p w14:paraId="7E6CDF9A" w14:textId="77777777" w:rsidR="00F579C9" w:rsidRPr="00C81486" w:rsidRDefault="00D11465"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随着</w:t>
      </w:r>
      <w:r w:rsidRPr="00C81486">
        <w:rPr>
          <w:rFonts w:ascii="Times New Roman" w:hAnsi="Times New Roman" w:cs="Times New Roman"/>
        </w:rPr>
        <w:t>AIGC</w:t>
      </w:r>
      <w:r w:rsidR="00790C6A">
        <w:rPr>
          <w:rFonts w:ascii="Times New Roman" w:hAnsi="Times New Roman" w:cs="Times New Roman" w:hint="eastAsia"/>
        </w:rPr>
        <w:t>即</w:t>
      </w:r>
      <w:r w:rsidRPr="00C81486">
        <w:rPr>
          <w:rFonts w:ascii="Times New Roman" w:hAnsi="Times New Roman" w:cs="Times New Roman"/>
        </w:rPr>
        <w:t>生成式人工智能</w:t>
      </w:r>
      <w:r w:rsidR="00790C6A">
        <w:rPr>
          <w:rFonts w:ascii="Times New Roman" w:hAnsi="Times New Roman" w:cs="Times New Roman" w:hint="eastAsia"/>
        </w:rPr>
        <w:t>的</w:t>
      </w:r>
      <w:r w:rsidRPr="00C81486">
        <w:rPr>
          <w:rFonts w:ascii="Times New Roman" w:hAnsi="Times New Roman" w:cs="Times New Roman"/>
        </w:rPr>
        <w:t>快速发展，</w:t>
      </w:r>
      <w:r w:rsidR="00C10464" w:rsidRPr="00C81486">
        <w:rPr>
          <w:rFonts w:ascii="Times New Roman" w:hAnsi="Times New Roman" w:cs="Times New Roman"/>
        </w:rPr>
        <w:t>2023</w:t>
      </w:r>
      <w:r w:rsidR="00C10464" w:rsidRPr="00C81486">
        <w:rPr>
          <w:rFonts w:ascii="Times New Roman" w:hAnsi="Times New Roman" w:cs="Times New Roman"/>
        </w:rPr>
        <w:t>年</w:t>
      </w:r>
      <w:r w:rsidRPr="00C81486">
        <w:rPr>
          <w:rFonts w:ascii="Times New Roman" w:hAnsi="Times New Roman" w:cs="Times New Roman"/>
        </w:rPr>
        <w:t>插画类文化产品的创作</w:t>
      </w:r>
      <w:r w:rsidR="006801D0">
        <w:rPr>
          <w:rFonts w:ascii="Times New Roman" w:hAnsi="Times New Roman" w:cs="Times New Roman" w:hint="eastAsia"/>
        </w:rPr>
        <w:t>形式</w:t>
      </w:r>
      <w:r w:rsidRPr="00C81486">
        <w:rPr>
          <w:rFonts w:ascii="Times New Roman" w:hAnsi="Times New Roman" w:cs="Times New Roman"/>
        </w:rPr>
        <w:t>发生根本变革。</w:t>
      </w:r>
      <w:r w:rsidRPr="00C81486">
        <w:rPr>
          <w:rFonts w:ascii="Times New Roman" w:hAnsi="Times New Roman" w:cs="Times New Roman"/>
        </w:rPr>
        <w:t>AI</w:t>
      </w:r>
      <w:r w:rsidRPr="00C81486">
        <w:rPr>
          <w:rFonts w:ascii="Times New Roman" w:hAnsi="Times New Roman" w:cs="Times New Roman"/>
        </w:rPr>
        <w:t>插画内容在游戏、出版、动画、广告设计等多个行业中的商业占比快速增长，</w:t>
      </w:r>
      <w:r w:rsidRPr="00C81486">
        <w:rPr>
          <w:rFonts w:ascii="Times New Roman" w:hAnsi="Times New Roman" w:cs="Times New Roman"/>
        </w:rPr>
        <w:t>Midjourney</w:t>
      </w:r>
      <w:r w:rsidRPr="00C81486">
        <w:rPr>
          <w:rFonts w:ascii="Times New Roman" w:hAnsi="Times New Roman" w:cs="Times New Roman"/>
        </w:rPr>
        <w:t>与</w:t>
      </w:r>
      <w:r w:rsidRPr="00C81486">
        <w:rPr>
          <w:rFonts w:ascii="Times New Roman" w:hAnsi="Times New Roman" w:cs="Times New Roman"/>
        </w:rPr>
        <w:t>Stable Diffusion</w:t>
      </w:r>
      <w:r w:rsidRPr="00C81486">
        <w:rPr>
          <w:rFonts w:ascii="Times New Roman" w:hAnsi="Times New Roman" w:cs="Times New Roman"/>
        </w:rPr>
        <w:t>等</w:t>
      </w:r>
      <w:r w:rsidR="00337AF3">
        <w:rPr>
          <w:rFonts w:ascii="Times New Roman" w:hAnsi="Times New Roman" w:cs="Times New Roman" w:hint="eastAsia"/>
        </w:rPr>
        <w:t>绘画</w:t>
      </w:r>
      <w:r w:rsidRPr="00C81486">
        <w:rPr>
          <w:rFonts w:ascii="Times New Roman" w:hAnsi="Times New Roman" w:cs="Times New Roman"/>
        </w:rPr>
        <w:t>平台</w:t>
      </w:r>
      <w:r w:rsidR="00337AF3">
        <w:rPr>
          <w:rFonts w:ascii="Times New Roman" w:hAnsi="Times New Roman" w:cs="Times New Roman" w:hint="eastAsia"/>
        </w:rPr>
        <w:t>快速</w:t>
      </w:r>
      <w:r w:rsidR="00D0208A" w:rsidRPr="00C81486">
        <w:rPr>
          <w:rFonts w:ascii="Times New Roman" w:hAnsi="Times New Roman" w:cs="Times New Roman"/>
        </w:rPr>
        <w:t>普及</w:t>
      </w:r>
      <w:r w:rsidR="006801D0">
        <w:rPr>
          <w:rStyle w:val="ad"/>
          <w:rFonts w:ascii="Times New Roman" w:hAnsi="Times New Roman" w:cs="Times New Roman"/>
        </w:rPr>
        <w:footnoteReference w:id="1"/>
      </w:r>
      <w:r w:rsidR="00F579C9" w:rsidRPr="00C81486">
        <w:rPr>
          <w:rFonts w:ascii="Times New Roman" w:hAnsi="Times New Roman" w:cs="Times New Roman"/>
        </w:rPr>
        <w:t>。然而</w:t>
      </w:r>
      <w:r w:rsidR="00F579C9" w:rsidRPr="00C81486">
        <w:rPr>
          <w:rFonts w:ascii="Times New Roman" w:hAnsi="Times New Roman" w:cs="Times New Roman"/>
        </w:rPr>
        <w:t>AI</w:t>
      </w:r>
      <w:r w:rsidR="00F579C9" w:rsidRPr="00C81486">
        <w:rPr>
          <w:rFonts w:ascii="Times New Roman" w:hAnsi="Times New Roman" w:cs="Times New Roman"/>
        </w:rPr>
        <w:t>插图作品的著作权以及侵权责任归属、创作主体认定等方面的问题</w:t>
      </w:r>
      <w:r w:rsidR="00790C6A">
        <w:rPr>
          <w:rFonts w:ascii="Times New Roman" w:hAnsi="Times New Roman" w:cs="Times New Roman" w:hint="eastAsia"/>
        </w:rPr>
        <w:t>目前仍缺乏</w:t>
      </w:r>
      <w:r w:rsidR="00F579C9" w:rsidRPr="00C81486">
        <w:rPr>
          <w:rFonts w:ascii="Times New Roman" w:hAnsi="Times New Roman" w:cs="Times New Roman"/>
        </w:rPr>
        <w:t>明确的回应，已经严重抑制了新质生产力的发展。</w:t>
      </w:r>
      <w:r w:rsidR="00337AF3">
        <w:rPr>
          <w:rFonts w:ascii="Times New Roman" w:hAnsi="Times New Roman" w:cs="Times New Roman" w:hint="eastAsia"/>
        </w:rPr>
        <w:t>因此</w:t>
      </w:r>
      <w:r w:rsidR="00F579C9" w:rsidRPr="00C81486">
        <w:rPr>
          <w:rFonts w:ascii="Times New Roman" w:hAnsi="Times New Roman" w:cs="Times New Roman"/>
        </w:rPr>
        <w:t>相应的制度变革与完善工作必不可少，由此促进双方的共同发展与进步，增强我国的文化软实力。</w:t>
      </w:r>
    </w:p>
    <w:p w14:paraId="31CB0790"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4" w:name="_Toc199452214"/>
      <w:r w:rsidRPr="00C81486">
        <w:rPr>
          <w:rFonts w:ascii="Times New Roman" w:eastAsia="宋体" w:hAnsi="Times New Roman" w:cs="Times New Roman"/>
          <w:b/>
          <w:kern w:val="2"/>
          <w:sz w:val="28"/>
          <w:szCs w:val="28"/>
        </w:rPr>
        <w:t>1.2</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国内外文献综述</w:t>
      </w:r>
      <w:bookmarkEnd w:id="4"/>
    </w:p>
    <w:p w14:paraId="54EDF973" w14:textId="21BC42CC" w:rsidR="00A0306E" w:rsidRPr="00510FFC" w:rsidRDefault="00A0306E"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国内外的文献观点大致分为两派，国外大部分观点认为</w:t>
      </w:r>
      <w:r w:rsidRPr="00C81486">
        <w:rPr>
          <w:rFonts w:ascii="Times New Roman" w:hAnsi="Times New Roman" w:cs="Times New Roman"/>
        </w:rPr>
        <w:t>AI</w:t>
      </w:r>
      <w:r w:rsidRPr="00C81486">
        <w:rPr>
          <w:rFonts w:ascii="Times New Roman" w:hAnsi="Times New Roman" w:cs="Times New Roman"/>
        </w:rPr>
        <w:t>生成内容不具有版权。如学者</w:t>
      </w:r>
      <w:proofErr w:type="spellStart"/>
      <w:r w:rsidRPr="00C81486">
        <w:rPr>
          <w:rFonts w:ascii="Times New Roman" w:hAnsi="Times New Roman" w:cs="Times New Roman"/>
        </w:rPr>
        <w:t>ulius</w:t>
      </w:r>
      <w:proofErr w:type="spellEnd"/>
      <w:r w:rsidRPr="00C81486">
        <w:rPr>
          <w:rFonts w:ascii="Times New Roman" w:hAnsi="Times New Roman" w:cs="Times New Roman"/>
        </w:rPr>
        <w:t xml:space="preserve"> </w:t>
      </w:r>
      <w:proofErr w:type="spellStart"/>
      <w:r w:rsidRPr="00C81486">
        <w:rPr>
          <w:rFonts w:ascii="Times New Roman" w:hAnsi="Times New Roman" w:cs="Times New Roman"/>
        </w:rPr>
        <w:t>Jurcys</w:t>
      </w:r>
      <w:proofErr w:type="spellEnd"/>
      <w:r w:rsidRPr="00C81486">
        <w:rPr>
          <w:rFonts w:ascii="Times New Roman" w:hAnsi="Times New Roman" w:cs="Times New Roman"/>
        </w:rPr>
        <w:t>和</w:t>
      </w:r>
      <w:r w:rsidRPr="00C81486">
        <w:rPr>
          <w:rFonts w:ascii="Times New Roman" w:hAnsi="Times New Roman" w:cs="Times New Roman"/>
        </w:rPr>
        <w:t>Mark Fenwick</w:t>
      </w:r>
      <w:r w:rsidRPr="00C81486">
        <w:rPr>
          <w:rFonts w:ascii="Times New Roman" w:hAnsi="Times New Roman" w:cs="Times New Roman"/>
        </w:rPr>
        <w:t>强调，美国法律</w:t>
      </w:r>
      <w:r w:rsidR="00790C6A">
        <w:rPr>
          <w:rFonts w:ascii="Times New Roman" w:hAnsi="Times New Roman" w:cs="Times New Roman" w:hint="eastAsia"/>
        </w:rPr>
        <w:t>强调，</w:t>
      </w:r>
      <w:r w:rsidR="00790C6A" w:rsidRPr="00C81486">
        <w:rPr>
          <w:rFonts w:ascii="Times New Roman" w:hAnsi="Times New Roman" w:cs="Times New Roman"/>
        </w:rPr>
        <w:t>AI</w:t>
      </w:r>
      <w:r w:rsidR="00790C6A" w:rsidRPr="00C81486">
        <w:rPr>
          <w:rFonts w:ascii="Times New Roman" w:hAnsi="Times New Roman" w:cs="Times New Roman"/>
        </w:rPr>
        <w:t>生成内容</w:t>
      </w:r>
      <w:r w:rsidR="00790C6A">
        <w:rPr>
          <w:rFonts w:ascii="Times New Roman" w:hAnsi="Times New Roman" w:cs="Times New Roman" w:hint="eastAsia"/>
        </w:rPr>
        <w:t>拥有版权与其是否</w:t>
      </w:r>
      <w:r w:rsidR="00790C6A" w:rsidRPr="00C81486">
        <w:rPr>
          <w:rFonts w:ascii="Times New Roman" w:hAnsi="Times New Roman" w:cs="Times New Roman"/>
        </w:rPr>
        <w:t>具有艺术性</w:t>
      </w:r>
      <w:r w:rsidR="00790C6A">
        <w:rPr>
          <w:rFonts w:ascii="Times New Roman" w:hAnsi="Times New Roman" w:cs="Times New Roman" w:hint="eastAsia"/>
        </w:rPr>
        <w:t>无关，要</w:t>
      </w:r>
      <w:r w:rsidRPr="00C81486">
        <w:rPr>
          <w:rFonts w:ascii="Times New Roman" w:hAnsi="Times New Roman" w:cs="Times New Roman"/>
        </w:rPr>
        <w:t>坚持人类原创性</w:t>
      </w:r>
      <w:r w:rsidR="000D6200">
        <w:rPr>
          <w:rStyle w:val="ad"/>
          <w:rFonts w:ascii="Times New Roman" w:hAnsi="Times New Roman" w:cs="Times New Roman"/>
        </w:rPr>
        <w:footnoteReference w:id="2"/>
      </w:r>
      <w:r w:rsidR="00510FFC">
        <w:rPr>
          <w:rFonts w:ascii="Times New Roman" w:hAnsi="Times New Roman" w:cs="Times New Roman" w:hint="eastAsia"/>
        </w:rPr>
        <w:t>。</w:t>
      </w:r>
      <w:r w:rsidRPr="00C81486">
        <w:rPr>
          <w:rFonts w:ascii="Times New Roman" w:hAnsi="Times New Roman" w:cs="Times New Roman"/>
        </w:rPr>
        <w:t>捷克法院</w:t>
      </w:r>
      <w:r w:rsidRPr="00C81486">
        <w:rPr>
          <w:rFonts w:ascii="Times New Roman" w:hAnsi="Times New Roman" w:cs="Times New Roman"/>
        </w:rPr>
        <w:t>2024</w:t>
      </w:r>
      <w:r w:rsidRPr="00C81486">
        <w:rPr>
          <w:rFonts w:ascii="Times New Roman" w:hAnsi="Times New Roman" w:cs="Times New Roman"/>
        </w:rPr>
        <w:t>年案件首次判定</w:t>
      </w:r>
      <w:r w:rsidRPr="00C81486">
        <w:rPr>
          <w:rFonts w:ascii="Times New Roman" w:hAnsi="Times New Roman" w:cs="Times New Roman"/>
        </w:rPr>
        <w:t>AI</w:t>
      </w:r>
      <w:r w:rsidRPr="00C81486">
        <w:rPr>
          <w:rFonts w:ascii="Times New Roman" w:hAnsi="Times New Roman" w:cs="Times New Roman"/>
        </w:rPr>
        <w:t>生成图像因无明确作者而不构成作品</w:t>
      </w:r>
      <w:r w:rsidR="0029366A">
        <w:rPr>
          <w:rStyle w:val="ad"/>
          <w:rFonts w:ascii="Times New Roman" w:hAnsi="Times New Roman" w:cs="Times New Roman"/>
        </w:rPr>
        <w:footnoteReference w:id="3"/>
      </w:r>
      <w:r w:rsidR="00510FFC">
        <w:rPr>
          <w:rFonts w:ascii="Times New Roman" w:hAnsi="Times New Roman" w:cs="Times New Roman" w:hint="eastAsia"/>
        </w:rPr>
        <w:t>。</w:t>
      </w:r>
      <w:r w:rsidRPr="00C81486">
        <w:rPr>
          <w:rFonts w:ascii="Times New Roman" w:hAnsi="Times New Roman" w:cs="Times New Roman"/>
        </w:rPr>
        <w:t>美国版权局</w:t>
      </w:r>
      <w:r w:rsidRPr="00C81486">
        <w:rPr>
          <w:rFonts w:ascii="Times New Roman" w:hAnsi="Times New Roman" w:cs="Times New Roman"/>
        </w:rPr>
        <w:t>2023</w:t>
      </w:r>
      <w:r w:rsidRPr="00C81486">
        <w:rPr>
          <w:rFonts w:ascii="Times New Roman" w:hAnsi="Times New Roman" w:cs="Times New Roman"/>
        </w:rPr>
        <w:t>年连续驳回三起</w:t>
      </w:r>
      <w:r w:rsidRPr="00C81486">
        <w:rPr>
          <w:rFonts w:ascii="Times New Roman" w:hAnsi="Times New Roman" w:cs="Times New Roman"/>
        </w:rPr>
        <w:t>AI</w:t>
      </w:r>
      <w:r w:rsidRPr="00C81486">
        <w:rPr>
          <w:rFonts w:ascii="Times New Roman" w:hAnsi="Times New Roman" w:cs="Times New Roman"/>
        </w:rPr>
        <w:t>作品版权申请，引发全球对于</w:t>
      </w:r>
      <w:r w:rsidRPr="00C81486">
        <w:rPr>
          <w:rFonts w:ascii="Times New Roman" w:hAnsi="Times New Roman" w:cs="Times New Roman"/>
        </w:rPr>
        <w:t>ai</w:t>
      </w:r>
      <w:r w:rsidRPr="00C81486">
        <w:rPr>
          <w:rFonts w:ascii="Times New Roman" w:hAnsi="Times New Roman" w:cs="Times New Roman"/>
        </w:rPr>
        <w:t>作品</w:t>
      </w:r>
      <w:r w:rsidR="003A6D2D">
        <w:rPr>
          <w:rFonts w:ascii="Times New Roman" w:hAnsi="Times New Roman" w:cs="Times New Roman" w:hint="eastAsia"/>
        </w:rPr>
        <w:t>版权问题的</w:t>
      </w:r>
      <w:r w:rsidRPr="00C81486">
        <w:rPr>
          <w:rFonts w:ascii="Times New Roman" w:hAnsi="Times New Roman" w:cs="Times New Roman"/>
        </w:rPr>
        <w:t>思考</w:t>
      </w:r>
      <w:r w:rsidR="0029366A">
        <w:rPr>
          <w:rStyle w:val="ad"/>
          <w:rFonts w:ascii="Times New Roman" w:hAnsi="Times New Roman" w:cs="Times New Roman"/>
        </w:rPr>
        <w:footnoteReference w:id="4"/>
      </w:r>
      <w:r w:rsidR="00510FFC">
        <w:rPr>
          <w:rFonts w:ascii="Times New Roman" w:hAnsi="Times New Roman" w:cs="Times New Roman" w:hint="eastAsia"/>
        </w:rPr>
        <w:t>。</w:t>
      </w:r>
    </w:p>
    <w:p w14:paraId="48879E53" w14:textId="77777777" w:rsidR="00A0306E" w:rsidRPr="0029366A" w:rsidRDefault="00A0306E"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但国内学者对</w:t>
      </w:r>
      <w:r w:rsidRPr="00C81486">
        <w:rPr>
          <w:rFonts w:ascii="Times New Roman" w:hAnsi="Times New Roman" w:cs="Times New Roman"/>
        </w:rPr>
        <w:t>ai</w:t>
      </w:r>
      <w:r w:rsidRPr="00C81486">
        <w:rPr>
          <w:rFonts w:ascii="Times New Roman" w:hAnsi="Times New Roman" w:cs="Times New Roman"/>
        </w:rPr>
        <w:t>生成内容更具包容性。</w:t>
      </w:r>
      <w:r w:rsidR="00EF43E2" w:rsidRPr="00C81486">
        <w:rPr>
          <w:rFonts w:ascii="Times New Roman" w:hAnsi="Times New Roman" w:cs="Times New Roman"/>
        </w:rPr>
        <w:t>国内学者</w:t>
      </w:r>
      <w:r w:rsidR="0036513C" w:rsidRPr="00C81486">
        <w:rPr>
          <w:rFonts w:ascii="Times New Roman" w:hAnsi="Times New Roman" w:cs="Times New Roman"/>
        </w:rPr>
        <w:t>赵洪程</w:t>
      </w:r>
      <w:r w:rsidR="00C10464" w:rsidRPr="00C81486">
        <w:rPr>
          <w:rFonts w:ascii="Times New Roman" w:hAnsi="Times New Roman" w:cs="Times New Roman"/>
        </w:rPr>
        <w:t>认为</w:t>
      </w:r>
      <w:r w:rsidR="0036513C" w:rsidRPr="00C81486">
        <w:rPr>
          <w:rFonts w:ascii="Times New Roman" w:hAnsi="Times New Roman" w:cs="Times New Roman"/>
        </w:rPr>
        <w:t>，使用者的</w:t>
      </w:r>
      <w:r w:rsidR="00D11465" w:rsidRPr="00C81486">
        <w:rPr>
          <w:rFonts w:ascii="Times New Roman" w:hAnsi="Times New Roman" w:cs="Times New Roman"/>
        </w:rPr>
        <w:t>创作</w:t>
      </w:r>
      <w:r w:rsidR="0036513C" w:rsidRPr="00C81486">
        <w:rPr>
          <w:rFonts w:ascii="Times New Roman" w:hAnsi="Times New Roman" w:cs="Times New Roman"/>
        </w:rPr>
        <w:t>意图限定了</w:t>
      </w:r>
      <w:r w:rsidR="00C10464" w:rsidRPr="00C81486">
        <w:rPr>
          <w:rFonts w:ascii="Times New Roman" w:hAnsi="Times New Roman" w:cs="Times New Roman"/>
        </w:rPr>
        <w:t>AI</w:t>
      </w:r>
      <w:r w:rsidR="0036513C" w:rsidRPr="00C81486">
        <w:rPr>
          <w:rFonts w:ascii="Times New Roman" w:hAnsi="Times New Roman" w:cs="Times New Roman"/>
        </w:rPr>
        <w:t>生成物的各要素，即使在此过程中人类参与度低，但使用者仍然发挥着核心作用</w:t>
      </w:r>
      <w:r w:rsidR="003A6D2D">
        <w:rPr>
          <w:rStyle w:val="ad"/>
          <w:rFonts w:ascii="Times New Roman" w:hAnsi="Times New Roman" w:cs="Times New Roman"/>
        </w:rPr>
        <w:footnoteReference w:id="5"/>
      </w:r>
      <w:r w:rsidR="00EE7933" w:rsidRPr="00C81486">
        <w:rPr>
          <w:rFonts w:ascii="Times New Roman" w:hAnsi="Times New Roman" w:cs="Times New Roman"/>
        </w:rPr>
        <w:t>。</w:t>
      </w:r>
      <w:r w:rsidR="00EE7933" w:rsidRPr="00C81486">
        <w:rPr>
          <w:rFonts w:ascii="Times New Roman" w:hAnsi="Times New Roman" w:cs="Times New Roman"/>
        </w:rPr>
        <w:t xml:space="preserve"> </w:t>
      </w:r>
      <w:r w:rsidR="00095E15" w:rsidRPr="00C81486">
        <w:rPr>
          <w:rFonts w:ascii="Times New Roman" w:hAnsi="Times New Roman" w:cs="Times New Roman"/>
        </w:rPr>
        <w:t>学者游俊哲</w:t>
      </w:r>
      <w:r w:rsidR="00EF43E2" w:rsidRPr="00C81486">
        <w:rPr>
          <w:rFonts w:ascii="Times New Roman" w:hAnsi="Times New Roman" w:cs="Times New Roman"/>
        </w:rPr>
        <w:t>指出</w:t>
      </w:r>
      <w:r w:rsidR="00095E15" w:rsidRPr="00C81486">
        <w:rPr>
          <w:rFonts w:ascii="Times New Roman" w:hAnsi="Times New Roman" w:cs="Times New Roman"/>
        </w:rPr>
        <w:t>AI</w:t>
      </w:r>
      <w:r w:rsidR="00095E15" w:rsidRPr="00C81486">
        <w:rPr>
          <w:rFonts w:ascii="Times New Roman" w:hAnsi="Times New Roman" w:cs="Times New Roman"/>
        </w:rPr>
        <w:t>生成物</w:t>
      </w:r>
      <w:r w:rsidR="00FC29CE">
        <w:rPr>
          <w:rFonts w:ascii="Times New Roman" w:hAnsi="Times New Roman" w:cs="Times New Roman" w:hint="eastAsia"/>
        </w:rPr>
        <w:t>的创造性</w:t>
      </w:r>
      <w:r w:rsidR="007E6CD7">
        <w:rPr>
          <w:rFonts w:ascii="Times New Roman" w:hAnsi="Times New Roman" w:cs="Times New Roman" w:hint="eastAsia"/>
        </w:rPr>
        <w:t>决定其</w:t>
      </w:r>
      <w:r w:rsidR="00095E15" w:rsidRPr="00C81486">
        <w:rPr>
          <w:rFonts w:ascii="Times New Roman" w:hAnsi="Times New Roman" w:cs="Times New Roman"/>
        </w:rPr>
        <w:t>版权保护</w:t>
      </w:r>
      <w:r w:rsidR="0029366A">
        <w:rPr>
          <w:rStyle w:val="ad"/>
          <w:rFonts w:ascii="Times New Roman" w:hAnsi="Times New Roman" w:cs="Times New Roman"/>
        </w:rPr>
        <w:footnoteReference w:id="6"/>
      </w:r>
      <w:r w:rsidR="0029366A">
        <w:rPr>
          <w:rFonts w:ascii="Times New Roman" w:hAnsi="Times New Roman" w:cs="Times New Roman" w:hint="eastAsia"/>
        </w:rPr>
        <w:t>。</w:t>
      </w:r>
      <w:r w:rsidR="00EF43E2" w:rsidRPr="00C81486">
        <w:rPr>
          <w:rFonts w:ascii="Times New Roman" w:hAnsi="Times New Roman" w:cs="Times New Roman"/>
        </w:rPr>
        <w:t>”</w:t>
      </w:r>
    </w:p>
    <w:p w14:paraId="15D19F0F" w14:textId="77777777" w:rsidR="00EF43E2" w:rsidRPr="00C81486" w:rsidRDefault="00A0306E"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究其原因，</w:t>
      </w:r>
      <w:r w:rsidR="00EE7933" w:rsidRPr="00C81486">
        <w:rPr>
          <w:rFonts w:ascii="Times New Roman" w:hAnsi="Times New Roman" w:cs="Times New Roman"/>
        </w:rPr>
        <w:t>学者崔国斌认为，美国版权</w:t>
      </w:r>
      <w:r w:rsidR="003A6D2D">
        <w:rPr>
          <w:rFonts w:ascii="Times New Roman" w:hAnsi="Times New Roman" w:cs="Times New Roman" w:hint="eastAsia"/>
        </w:rPr>
        <w:t>局</w:t>
      </w:r>
      <w:r w:rsidR="00EE7933" w:rsidRPr="00C81486">
        <w:rPr>
          <w:rFonts w:ascii="Times New Roman" w:hAnsi="Times New Roman" w:cs="Times New Roman"/>
        </w:rPr>
        <w:t>等</w:t>
      </w:r>
      <w:r w:rsidR="003A6D2D">
        <w:rPr>
          <w:rFonts w:ascii="Times New Roman" w:hAnsi="Times New Roman" w:cs="Times New Roman" w:hint="eastAsia"/>
        </w:rPr>
        <w:t>单位持</w:t>
      </w:r>
      <w:r w:rsidR="00EE7933" w:rsidRPr="00C81486">
        <w:rPr>
          <w:rFonts w:ascii="Times New Roman" w:hAnsi="Times New Roman" w:cs="Times New Roman"/>
        </w:rPr>
        <w:t>反对意见</w:t>
      </w:r>
      <w:r w:rsidR="00A95356">
        <w:rPr>
          <w:rFonts w:ascii="Times New Roman" w:hAnsi="Times New Roman" w:cs="Times New Roman" w:hint="eastAsia"/>
        </w:rPr>
        <w:t>是因为</w:t>
      </w:r>
      <w:r w:rsidR="00EE7933" w:rsidRPr="00C81486">
        <w:rPr>
          <w:rFonts w:ascii="Times New Roman" w:hAnsi="Times New Roman" w:cs="Times New Roman"/>
        </w:rPr>
        <w:t>忽略了用户</w:t>
      </w:r>
      <w:r w:rsidR="00A95356">
        <w:rPr>
          <w:rFonts w:ascii="Times New Roman" w:hAnsi="Times New Roman" w:cs="Times New Roman" w:hint="eastAsia"/>
        </w:rPr>
        <w:t>多层次编辑过程</w:t>
      </w:r>
      <w:r w:rsidR="0029366A">
        <w:rPr>
          <w:rStyle w:val="ad"/>
          <w:rFonts w:ascii="Times New Roman" w:hAnsi="Times New Roman" w:cs="Times New Roman"/>
        </w:rPr>
        <w:footnoteReference w:id="7"/>
      </w:r>
      <w:r w:rsidR="00EE7933" w:rsidRPr="00C81486">
        <w:rPr>
          <w:rFonts w:ascii="Times New Roman" w:hAnsi="Times New Roman" w:cs="Times New Roman"/>
        </w:rPr>
        <w:t>。</w:t>
      </w:r>
    </w:p>
    <w:p w14:paraId="25CFD22D"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5" w:name="_Toc199452215"/>
      <w:r w:rsidRPr="00C81486">
        <w:rPr>
          <w:rFonts w:ascii="Times New Roman" w:eastAsia="宋体" w:hAnsi="Times New Roman" w:cs="Times New Roman"/>
          <w:b/>
          <w:kern w:val="2"/>
          <w:sz w:val="28"/>
          <w:szCs w:val="28"/>
        </w:rPr>
        <w:t>1.3</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论文的结构及主要内容</w:t>
      </w:r>
      <w:bookmarkEnd w:id="5"/>
    </w:p>
    <w:p w14:paraId="30BEC604" w14:textId="77777777" w:rsidR="00D11465" w:rsidRPr="00C81486" w:rsidRDefault="00D11465"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本论文共</w:t>
      </w:r>
      <w:r w:rsidR="00A257F2" w:rsidRPr="00C81486">
        <w:rPr>
          <w:rFonts w:ascii="Times New Roman" w:hAnsi="Times New Roman" w:cs="Times New Roman"/>
        </w:rPr>
        <w:t>六</w:t>
      </w:r>
      <w:r w:rsidRPr="00C81486">
        <w:rPr>
          <w:rFonts w:ascii="Times New Roman" w:hAnsi="Times New Roman" w:cs="Times New Roman"/>
        </w:rPr>
        <w:t>章：第</w:t>
      </w:r>
      <w:r w:rsidR="00A257F2" w:rsidRPr="00C81486">
        <w:rPr>
          <w:rFonts w:ascii="Times New Roman" w:hAnsi="Times New Roman" w:cs="Times New Roman"/>
        </w:rPr>
        <w:t>二</w:t>
      </w:r>
      <w:r w:rsidRPr="00C81486">
        <w:rPr>
          <w:rFonts w:ascii="Times New Roman" w:hAnsi="Times New Roman" w:cs="Times New Roman"/>
        </w:rPr>
        <w:t>章介绍</w:t>
      </w:r>
      <w:r w:rsidRPr="00C81486">
        <w:rPr>
          <w:rFonts w:ascii="Times New Roman" w:hAnsi="Times New Roman" w:cs="Times New Roman"/>
        </w:rPr>
        <w:t>AI</w:t>
      </w:r>
      <w:r w:rsidRPr="00C81486">
        <w:rPr>
          <w:rFonts w:ascii="Times New Roman" w:hAnsi="Times New Roman" w:cs="Times New Roman"/>
        </w:rPr>
        <w:t>插画生成机制与技术原理；第</w:t>
      </w:r>
      <w:r w:rsidR="00A257F2" w:rsidRPr="00C81486">
        <w:rPr>
          <w:rFonts w:ascii="Times New Roman" w:hAnsi="Times New Roman" w:cs="Times New Roman"/>
        </w:rPr>
        <w:t>三</w:t>
      </w:r>
      <w:r w:rsidRPr="00C81486">
        <w:rPr>
          <w:rFonts w:ascii="Times New Roman" w:hAnsi="Times New Roman" w:cs="Times New Roman"/>
        </w:rPr>
        <w:t>章</w:t>
      </w:r>
      <w:r w:rsidR="004F254B" w:rsidRPr="00C81486">
        <w:rPr>
          <w:rFonts w:ascii="Times New Roman" w:hAnsi="Times New Roman" w:cs="Times New Roman"/>
        </w:rPr>
        <w:t>介绍国内外的</w:t>
      </w:r>
      <w:r w:rsidRPr="00C81486">
        <w:rPr>
          <w:rFonts w:ascii="Times New Roman" w:hAnsi="Times New Roman" w:cs="Times New Roman"/>
        </w:rPr>
        <w:t>AI</w:t>
      </w:r>
      <w:r w:rsidRPr="00C81486">
        <w:rPr>
          <w:rFonts w:ascii="Times New Roman" w:hAnsi="Times New Roman" w:cs="Times New Roman"/>
        </w:rPr>
        <w:t>插图作品的作品属性与作者身份争议；第</w:t>
      </w:r>
      <w:r w:rsidR="00A257F2" w:rsidRPr="00C81486">
        <w:rPr>
          <w:rFonts w:ascii="Times New Roman" w:hAnsi="Times New Roman" w:cs="Times New Roman"/>
        </w:rPr>
        <w:t>四</w:t>
      </w:r>
      <w:proofErr w:type="gramStart"/>
      <w:r w:rsidRPr="00C81486">
        <w:rPr>
          <w:rFonts w:ascii="Times New Roman" w:hAnsi="Times New Roman" w:cs="Times New Roman"/>
        </w:rPr>
        <w:t>章</w:t>
      </w:r>
      <w:r w:rsidR="004F254B" w:rsidRPr="00C81486">
        <w:rPr>
          <w:rFonts w:ascii="Times New Roman" w:hAnsi="Times New Roman" w:cs="Times New Roman"/>
        </w:rPr>
        <w:t>通过</w:t>
      </w:r>
      <w:proofErr w:type="gramEnd"/>
      <w:r w:rsidR="004F254B" w:rsidRPr="00C81486">
        <w:rPr>
          <w:rFonts w:ascii="Times New Roman" w:hAnsi="Times New Roman" w:cs="Times New Roman"/>
        </w:rPr>
        <w:t>比较国际判例对比分析</w:t>
      </w:r>
      <w:r w:rsidRPr="00C81486">
        <w:rPr>
          <w:rFonts w:ascii="Times New Roman" w:hAnsi="Times New Roman" w:cs="Times New Roman"/>
        </w:rPr>
        <w:t>插画文化产品产业模式；第</w:t>
      </w:r>
      <w:r w:rsidR="00A257F2" w:rsidRPr="00C81486">
        <w:rPr>
          <w:rFonts w:ascii="Times New Roman" w:hAnsi="Times New Roman" w:cs="Times New Roman"/>
        </w:rPr>
        <w:t>五</w:t>
      </w:r>
      <w:r w:rsidRPr="00C81486">
        <w:rPr>
          <w:rFonts w:ascii="Times New Roman" w:hAnsi="Times New Roman" w:cs="Times New Roman"/>
        </w:rPr>
        <w:t>章分析</w:t>
      </w:r>
      <w:r w:rsidR="004F254B" w:rsidRPr="00C81486">
        <w:rPr>
          <w:rFonts w:ascii="Times New Roman" w:hAnsi="Times New Roman" w:cs="Times New Roman"/>
        </w:rPr>
        <w:t>了不同的协调共存机制</w:t>
      </w:r>
      <w:r w:rsidRPr="00C81486">
        <w:rPr>
          <w:rFonts w:ascii="Times New Roman" w:hAnsi="Times New Roman" w:cs="Times New Roman"/>
        </w:rPr>
        <w:t>；第</w:t>
      </w:r>
      <w:r w:rsidR="004F254B" w:rsidRPr="00C81486">
        <w:rPr>
          <w:rFonts w:ascii="Times New Roman" w:hAnsi="Times New Roman" w:cs="Times New Roman"/>
        </w:rPr>
        <w:t>六</w:t>
      </w:r>
      <w:r w:rsidRPr="00C81486">
        <w:rPr>
          <w:rFonts w:ascii="Times New Roman" w:hAnsi="Times New Roman" w:cs="Times New Roman"/>
        </w:rPr>
        <w:t>章</w:t>
      </w:r>
      <w:r w:rsidR="004F254B" w:rsidRPr="00C81486">
        <w:rPr>
          <w:rFonts w:ascii="Times New Roman" w:hAnsi="Times New Roman" w:cs="Times New Roman"/>
        </w:rPr>
        <w:t>对</w:t>
      </w:r>
      <w:r w:rsidRPr="00C81486">
        <w:rPr>
          <w:rFonts w:ascii="Times New Roman" w:hAnsi="Times New Roman" w:cs="Times New Roman"/>
        </w:rPr>
        <w:t>现有</w:t>
      </w:r>
      <w:r w:rsidR="004F254B" w:rsidRPr="00C81486">
        <w:rPr>
          <w:rFonts w:ascii="Times New Roman" w:hAnsi="Times New Roman" w:cs="Times New Roman"/>
        </w:rPr>
        <w:t>ai</w:t>
      </w:r>
      <w:r w:rsidR="004F254B" w:rsidRPr="00C81486">
        <w:rPr>
          <w:rFonts w:ascii="Times New Roman" w:hAnsi="Times New Roman" w:cs="Times New Roman"/>
        </w:rPr>
        <w:t>版权</w:t>
      </w:r>
      <w:r w:rsidRPr="00C81486">
        <w:rPr>
          <w:rFonts w:ascii="Times New Roman" w:hAnsi="Times New Roman" w:cs="Times New Roman"/>
        </w:rPr>
        <w:t>制度</w:t>
      </w:r>
      <w:r w:rsidR="004F254B" w:rsidRPr="00C81486">
        <w:rPr>
          <w:rFonts w:ascii="Times New Roman" w:hAnsi="Times New Roman" w:cs="Times New Roman"/>
        </w:rPr>
        <w:t>进行总结并</w:t>
      </w:r>
      <w:r w:rsidRPr="00C81486">
        <w:rPr>
          <w:rFonts w:ascii="Times New Roman" w:hAnsi="Times New Roman" w:cs="Times New Roman"/>
        </w:rPr>
        <w:t>提出</w:t>
      </w:r>
      <w:r w:rsidR="004F254B" w:rsidRPr="00C81486">
        <w:rPr>
          <w:rFonts w:ascii="Times New Roman" w:hAnsi="Times New Roman" w:cs="Times New Roman"/>
        </w:rPr>
        <w:t>改进</w:t>
      </w:r>
      <w:r w:rsidRPr="00C81486">
        <w:rPr>
          <w:rFonts w:ascii="Times New Roman" w:hAnsi="Times New Roman" w:cs="Times New Roman"/>
        </w:rPr>
        <w:t>建议</w:t>
      </w:r>
      <w:r w:rsidR="004F254B" w:rsidRPr="00C81486">
        <w:rPr>
          <w:rFonts w:ascii="Times New Roman" w:hAnsi="Times New Roman" w:cs="Times New Roman"/>
        </w:rPr>
        <w:t>。</w:t>
      </w:r>
    </w:p>
    <w:p w14:paraId="21BF4DBD" w14:textId="77777777" w:rsidR="00A815A6" w:rsidRPr="00C81486" w:rsidRDefault="0097616F" w:rsidP="00B3459A">
      <w:pPr>
        <w:pStyle w:val="HTML"/>
        <w:spacing w:line="300" w:lineRule="auto"/>
        <w:jc w:val="both"/>
        <w:outlineLvl w:val="1"/>
        <w:rPr>
          <w:rFonts w:ascii="Times New Roman" w:eastAsia="宋体" w:hAnsi="Times New Roman" w:cs="Times New Roman"/>
          <w:b/>
          <w:kern w:val="2"/>
          <w:sz w:val="28"/>
          <w:szCs w:val="28"/>
        </w:rPr>
      </w:pPr>
      <w:bookmarkStart w:id="6" w:name="_Toc199452216"/>
      <w:r w:rsidRPr="00C81486">
        <w:rPr>
          <w:rFonts w:ascii="Times New Roman" w:eastAsia="宋体" w:hAnsi="Times New Roman" w:cs="Times New Roman"/>
          <w:b/>
          <w:kern w:val="2"/>
          <w:sz w:val="28"/>
          <w:szCs w:val="28"/>
        </w:rPr>
        <w:t>1.4</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论文的研究方法</w:t>
      </w:r>
      <w:bookmarkEnd w:id="6"/>
    </w:p>
    <w:p w14:paraId="43160DAC" w14:textId="77777777" w:rsidR="005E651A"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lastRenderedPageBreak/>
        <w:t>1.</w:t>
      </w:r>
      <w:r w:rsidRPr="00C81486">
        <w:rPr>
          <w:rFonts w:ascii="Times New Roman" w:hAnsi="Times New Roman" w:cs="Times New Roman"/>
        </w:rPr>
        <w:t>文献分析法，本文参考了国内外文献资料，并根据参考文献分析概括了</w:t>
      </w:r>
      <w:r w:rsidRPr="00C81486">
        <w:rPr>
          <w:rFonts w:ascii="Times New Roman" w:hAnsi="Times New Roman" w:cs="Times New Roman"/>
        </w:rPr>
        <w:t>ai</w:t>
      </w:r>
      <w:r w:rsidRPr="00C81486">
        <w:rPr>
          <w:rFonts w:ascii="Times New Roman" w:hAnsi="Times New Roman" w:cs="Times New Roman"/>
        </w:rPr>
        <w:t>绘画行业概况。</w:t>
      </w:r>
    </w:p>
    <w:p w14:paraId="40175A4C" w14:textId="77777777" w:rsidR="005E651A"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2.</w:t>
      </w:r>
      <w:r w:rsidR="00D11465" w:rsidRPr="00C81486">
        <w:rPr>
          <w:rFonts w:ascii="Times New Roman" w:hAnsi="Times New Roman" w:cs="Times New Roman"/>
        </w:rPr>
        <w:t>案例</w:t>
      </w:r>
      <w:r w:rsidRPr="00C81486">
        <w:rPr>
          <w:rFonts w:ascii="Times New Roman" w:hAnsi="Times New Roman" w:cs="Times New Roman"/>
        </w:rPr>
        <w:t>分析法</w:t>
      </w:r>
      <w:r w:rsidR="00D11465" w:rsidRPr="00C81486">
        <w:rPr>
          <w:rFonts w:ascii="Times New Roman" w:hAnsi="Times New Roman" w:cs="Times New Roman"/>
        </w:rPr>
        <w:t>，采集</w:t>
      </w:r>
      <w:r w:rsidR="00D11465" w:rsidRPr="00C81486">
        <w:rPr>
          <w:rFonts w:ascii="Times New Roman" w:hAnsi="Times New Roman" w:cs="Times New Roman"/>
        </w:rPr>
        <w:t>AI</w:t>
      </w:r>
      <w:r w:rsidR="00D11465" w:rsidRPr="00C81486">
        <w:rPr>
          <w:rFonts w:ascii="Times New Roman" w:hAnsi="Times New Roman" w:cs="Times New Roman"/>
        </w:rPr>
        <w:t>图像领域已公布的中外版权判决，结合法规条文文本解读和行业访谈数据，形成实证论证。</w:t>
      </w:r>
    </w:p>
    <w:p w14:paraId="5AEFF524" w14:textId="77777777" w:rsidR="00D11465"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3.</w:t>
      </w:r>
      <w:r w:rsidR="00D11465" w:rsidRPr="00C81486">
        <w:rPr>
          <w:rFonts w:ascii="Times New Roman" w:hAnsi="Times New Roman" w:cs="Times New Roman"/>
        </w:rPr>
        <w:t>比较</w:t>
      </w:r>
      <w:r w:rsidRPr="00C81486">
        <w:rPr>
          <w:rFonts w:ascii="Times New Roman" w:hAnsi="Times New Roman" w:cs="Times New Roman"/>
        </w:rPr>
        <w:t>分析法</w:t>
      </w:r>
      <w:r w:rsidR="00D11465" w:rsidRPr="00C81486">
        <w:rPr>
          <w:rFonts w:ascii="Times New Roman" w:hAnsi="Times New Roman" w:cs="Times New Roman"/>
        </w:rPr>
        <w:t>，对中美欧</w:t>
      </w:r>
      <w:r w:rsidRPr="00C81486">
        <w:rPr>
          <w:rFonts w:ascii="Times New Roman" w:hAnsi="Times New Roman" w:cs="Times New Roman"/>
        </w:rPr>
        <w:t>日</w:t>
      </w:r>
      <w:r w:rsidR="00D11465" w:rsidRPr="00C81486">
        <w:rPr>
          <w:rFonts w:ascii="Times New Roman" w:hAnsi="Times New Roman" w:cs="Times New Roman"/>
        </w:rPr>
        <w:t>AI</w:t>
      </w:r>
      <w:r w:rsidR="00D11465" w:rsidRPr="00C81486">
        <w:rPr>
          <w:rFonts w:ascii="Times New Roman" w:hAnsi="Times New Roman" w:cs="Times New Roman"/>
        </w:rPr>
        <w:t>著作权制度差异进行系统比较</w:t>
      </w:r>
      <w:r w:rsidRPr="00C81486">
        <w:rPr>
          <w:rFonts w:ascii="Times New Roman" w:hAnsi="Times New Roman" w:cs="Times New Roman"/>
        </w:rPr>
        <w:t>分析研究分析，总结路径差异。</w:t>
      </w:r>
    </w:p>
    <w:p w14:paraId="429C569F" w14:textId="77777777" w:rsidR="005E651A" w:rsidRPr="00C81486" w:rsidRDefault="005E651A" w:rsidP="00B3459A">
      <w:pPr>
        <w:pStyle w:val="af"/>
        <w:spacing w:before="0" w:beforeAutospacing="0" w:after="0" w:afterAutospacing="0" w:line="300" w:lineRule="auto"/>
        <w:ind w:firstLineChars="200" w:firstLine="480"/>
        <w:rPr>
          <w:rFonts w:ascii="Times New Roman" w:hAnsi="Times New Roman" w:cs="Times New Roman"/>
        </w:rPr>
      </w:pPr>
      <w:r w:rsidRPr="00C81486">
        <w:rPr>
          <w:rFonts w:ascii="Times New Roman" w:hAnsi="Times New Roman" w:cs="Times New Roman"/>
        </w:rPr>
        <w:t>4</w:t>
      </w:r>
      <w:r w:rsidR="006C6D8F" w:rsidRPr="00C81486">
        <w:rPr>
          <w:rFonts w:ascii="Times New Roman" w:hAnsi="Times New Roman" w:cs="Times New Roman"/>
        </w:rPr>
        <w:t>实证研究法，使用</w:t>
      </w:r>
      <w:r w:rsidR="006C6D8F" w:rsidRPr="00C81486">
        <w:rPr>
          <w:rFonts w:ascii="Times New Roman" w:hAnsi="Times New Roman" w:cs="Times New Roman"/>
        </w:rPr>
        <w:t>Stable Diffusion</w:t>
      </w:r>
      <w:r w:rsidR="006C6D8F" w:rsidRPr="00C81486">
        <w:rPr>
          <w:rFonts w:ascii="Times New Roman" w:hAnsi="Times New Roman" w:cs="Times New Roman"/>
        </w:rPr>
        <w:t>该</w:t>
      </w:r>
      <w:r w:rsidR="006C6D8F" w:rsidRPr="00C81486">
        <w:rPr>
          <w:rFonts w:ascii="Times New Roman" w:hAnsi="Times New Roman" w:cs="Times New Roman"/>
        </w:rPr>
        <w:t>ai</w:t>
      </w:r>
      <w:r w:rsidR="006C6D8F" w:rsidRPr="00C81486">
        <w:rPr>
          <w:rFonts w:ascii="Times New Roman" w:hAnsi="Times New Roman" w:cs="Times New Roman"/>
        </w:rPr>
        <w:t>绘画软件，分析和还原</w:t>
      </w:r>
      <w:r w:rsidR="006C6D8F" w:rsidRPr="00C81486">
        <w:rPr>
          <w:rFonts w:ascii="Times New Roman" w:hAnsi="Times New Roman" w:cs="Times New Roman"/>
        </w:rPr>
        <w:t>ai</w:t>
      </w:r>
      <w:r w:rsidR="006C6D8F" w:rsidRPr="00C81486">
        <w:rPr>
          <w:rFonts w:ascii="Times New Roman" w:hAnsi="Times New Roman" w:cs="Times New Roman"/>
        </w:rPr>
        <w:t>绘画流程。</w:t>
      </w:r>
    </w:p>
    <w:p w14:paraId="02B3E4DC" w14:textId="77777777" w:rsidR="00D11465" w:rsidRPr="00C81486" w:rsidRDefault="00D11465" w:rsidP="00B3459A">
      <w:pPr>
        <w:spacing w:beforeLines="100" w:before="240" w:afterLines="100" w:after="240" w:line="300" w:lineRule="auto"/>
        <w:jc w:val="center"/>
        <w:outlineLvl w:val="0"/>
        <w:rPr>
          <w:b/>
          <w:bCs/>
        </w:rPr>
      </w:pPr>
      <w:bookmarkStart w:id="7" w:name="_Toc199452217"/>
      <w:r w:rsidRPr="00C81486">
        <w:rPr>
          <w:b/>
          <w:sz w:val="32"/>
          <w:szCs w:val="32"/>
        </w:rPr>
        <w:t xml:space="preserve">2 </w:t>
      </w:r>
      <w:r w:rsidRPr="00C81486">
        <w:rPr>
          <w:b/>
          <w:sz w:val="32"/>
          <w:szCs w:val="32"/>
        </w:rPr>
        <w:t>人工智能插画技术概述</w:t>
      </w:r>
      <w:bookmarkEnd w:id="7"/>
    </w:p>
    <w:p w14:paraId="4A5F9042" w14:textId="77777777" w:rsidR="007518B1" w:rsidRPr="00C81486" w:rsidRDefault="0094717A" w:rsidP="00B3459A">
      <w:pPr>
        <w:pStyle w:val="HTML"/>
        <w:spacing w:line="300" w:lineRule="auto"/>
        <w:jc w:val="both"/>
        <w:outlineLvl w:val="1"/>
        <w:rPr>
          <w:rFonts w:ascii="Times New Roman" w:eastAsia="宋体" w:hAnsi="Times New Roman" w:cs="Times New Roman"/>
          <w:b/>
          <w:kern w:val="2"/>
          <w:sz w:val="28"/>
          <w:szCs w:val="28"/>
        </w:rPr>
      </w:pPr>
      <w:bookmarkStart w:id="8" w:name="_Toc199452218"/>
      <w:r w:rsidRPr="00C81486">
        <w:rPr>
          <w:rFonts w:ascii="Times New Roman" w:eastAsia="宋体" w:hAnsi="Times New Roman" w:cs="Times New Roman"/>
          <w:b/>
          <w:kern w:val="2"/>
          <w:sz w:val="28"/>
          <w:szCs w:val="28"/>
        </w:rPr>
        <w:t>2.1</w:t>
      </w:r>
      <w:r w:rsidR="009D1EC6" w:rsidRPr="00C81486">
        <w:rPr>
          <w:rFonts w:ascii="Times New Roman" w:eastAsia="宋体" w:hAnsi="Times New Roman" w:cs="Times New Roman"/>
          <w:b/>
          <w:kern w:val="2"/>
          <w:sz w:val="28"/>
          <w:szCs w:val="28"/>
        </w:rPr>
        <w:t xml:space="preserve"> </w:t>
      </w:r>
      <w:r w:rsidR="007518B1" w:rsidRPr="00C81486">
        <w:rPr>
          <w:rFonts w:ascii="Times New Roman" w:eastAsia="宋体" w:hAnsi="Times New Roman" w:cs="Times New Roman"/>
          <w:b/>
          <w:kern w:val="2"/>
          <w:sz w:val="28"/>
          <w:szCs w:val="28"/>
        </w:rPr>
        <w:t>基本工作原理</w:t>
      </w:r>
      <w:bookmarkEnd w:id="8"/>
    </w:p>
    <w:p w14:paraId="4F2E00A1" w14:textId="77777777" w:rsidR="00D556D3" w:rsidRPr="00C81486" w:rsidRDefault="006C6D8F" w:rsidP="00B3459A">
      <w:pPr>
        <w:spacing w:line="300" w:lineRule="auto"/>
        <w:ind w:firstLineChars="200" w:firstLine="480"/>
        <w:rPr>
          <w:sz w:val="24"/>
        </w:rPr>
      </w:pPr>
      <w:r w:rsidRPr="00C81486">
        <w:rPr>
          <w:sz w:val="24"/>
        </w:rPr>
        <w:t>通俗</w:t>
      </w:r>
      <w:r w:rsidR="00702CA9">
        <w:rPr>
          <w:rFonts w:hint="eastAsia"/>
          <w:sz w:val="24"/>
        </w:rPr>
        <w:t>地</w:t>
      </w:r>
      <w:r w:rsidRPr="00C81486">
        <w:rPr>
          <w:sz w:val="24"/>
        </w:rPr>
        <w:t>说，</w:t>
      </w:r>
      <w:r w:rsidR="003A6D2D">
        <w:rPr>
          <w:rFonts w:hint="eastAsia"/>
          <w:sz w:val="24"/>
        </w:rPr>
        <w:t>假设有</w:t>
      </w:r>
      <w:r w:rsidRPr="00C81486">
        <w:rPr>
          <w:sz w:val="24"/>
        </w:rPr>
        <w:t>一</w:t>
      </w:r>
      <w:r w:rsidR="003A6D2D">
        <w:rPr>
          <w:rFonts w:hint="eastAsia"/>
          <w:sz w:val="24"/>
        </w:rPr>
        <w:t>面</w:t>
      </w:r>
      <w:r w:rsidRPr="00C81486">
        <w:rPr>
          <w:sz w:val="24"/>
        </w:rPr>
        <w:t>布满水雾的镜子</w:t>
      </w:r>
      <w:r w:rsidR="00295F31" w:rsidRPr="00C81486">
        <w:rPr>
          <w:sz w:val="24"/>
        </w:rPr>
        <w:t>，</w:t>
      </w:r>
      <w:r w:rsidRPr="00C81486">
        <w:rPr>
          <w:sz w:val="24"/>
        </w:rPr>
        <w:t>ai</w:t>
      </w:r>
      <w:r w:rsidRPr="00C81486">
        <w:rPr>
          <w:sz w:val="24"/>
        </w:rPr>
        <w:t>模型的任务就是</w:t>
      </w:r>
      <w:r w:rsidR="00295F31" w:rsidRPr="00C81486">
        <w:rPr>
          <w:sz w:val="24"/>
        </w:rPr>
        <w:t>一边</w:t>
      </w:r>
      <w:r w:rsidR="00702CA9">
        <w:rPr>
          <w:rFonts w:hint="eastAsia"/>
          <w:sz w:val="24"/>
        </w:rPr>
        <w:t>揩</w:t>
      </w:r>
      <w:r w:rsidR="00295F31" w:rsidRPr="00C81486">
        <w:rPr>
          <w:sz w:val="24"/>
        </w:rPr>
        <w:t>去</w:t>
      </w:r>
      <w:r w:rsidRPr="00C81486">
        <w:rPr>
          <w:sz w:val="24"/>
        </w:rPr>
        <w:t>水雾</w:t>
      </w:r>
      <w:r w:rsidR="00295F31" w:rsidRPr="00C81486">
        <w:rPr>
          <w:sz w:val="24"/>
        </w:rPr>
        <w:t>一边想象</w:t>
      </w:r>
      <w:r w:rsidRPr="00C81486">
        <w:rPr>
          <w:sz w:val="24"/>
        </w:rPr>
        <w:t>镜子里面</w:t>
      </w:r>
      <w:r w:rsidR="00295F31" w:rsidRPr="00C81486">
        <w:rPr>
          <w:sz w:val="24"/>
        </w:rPr>
        <w:t>的内容</w:t>
      </w:r>
      <w:r w:rsidR="003A3C2F" w:rsidRPr="00C81486">
        <w:rPr>
          <w:sz w:val="24"/>
        </w:rPr>
        <w:t>。</w:t>
      </w:r>
    </w:p>
    <w:p w14:paraId="32DB0A5D" w14:textId="77777777" w:rsidR="00D556D3" w:rsidRPr="00C81486" w:rsidRDefault="00702CA9" w:rsidP="00B3459A">
      <w:pPr>
        <w:spacing w:line="300" w:lineRule="auto"/>
        <w:ind w:firstLineChars="200" w:firstLine="480"/>
        <w:rPr>
          <w:sz w:val="24"/>
        </w:rPr>
      </w:pPr>
      <w:r>
        <w:rPr>
          <w:rFonts w:hint="eastAsia"/>
          <w:sz w:val="24"/>
        </w:rPr>
        <w:t>更专业地说，</w:t>
      </w:r>
      <w:r w:rsidR="00D556D3" w:rsidRPr="00C81486">
        <w:rPr>
          <w:sz w:val="24"/>
        </w:rPr>
        <w:t>Stable Diffusion</w:t>
      </w:r>
      <w:r w:rsidR="00D556D3" w:rsidRPr="00C81486">
        <w:rPr>
          <w:sz w:val="24"/>
        </w:rPr>
        <w:t>等开源</w:t>
      </w:r>
      <w:r w:rsidR="0005676D" w:rsidRPr="00C81486">
        <w:rPr>
          <w:sz w:val="24"/>
        </w:rPr>
        <w:t>AI</w:t>
      </w:r>
      <w:r w:rsidR="0005676D" w:rsidRPr="00C81486">
        <w:rPr>
          <w:sz w:val="24"/>
        </w:rPr>
        <w:t>平台基于扩散模型</w:t>
      </w:r>
      <w:r w:rsidR="003A3C2F" w:rsidRPr="00C81486">
        <w:rPr>
          <w:sz w:val="24"/>
        </w:rPr>
        <w:t>将一张图片打乱成类似雪花</w:t>
      </w:r>
      <w:proofErr w:type="gramStart"/>
      <w:r w:rsidR="0005676D" w:rsidRPr="00C81486">
        <w:rPr>
          <w:sz w:val="24"/>
        </w:rPr>
        <w:t>状</w:t>
      </w:r>
      <w:r w:rsidR="003A3C2F" w:rsidRPr="00C81486">
        <w:rPr>
          <w:sz w:val="24"/>
        </w:rPr>
        <w:t>噪点</w:t>
      </w:r>
      <w:proofErr w:type="gramEnd"/>
      <w:r w:rsidR="003A3C2F" w:rsidRPr="00C81486">
        <w:rPr>
          <w:sz w:val="24"/>
        </w:rPr>
        <w:t>的图</w:t>
      </w:r>
      <w:r w:rsidR="00295F31" w:rsidRPr="00C81486">
        <w:rPr>
          <w:sz w:val="24"/>
        </w:rPr>
        <w:t>，</w:t>
      </w:r>
      <w:r w:rsidR="003A3C2F" w:rsidRPr="00C81486">
        <w:rPr>
          <w:sz w:val="24"/>
        </w:rPr>
        <w:t>我们称</w:t>
      </w:r>
      <w:r w:rsidR="00D556D3" w:rsidRPr="00C81486">
        <w:rPr>
          <w:sz w:val="24"/>
        </w:rPr>
        <w:t>之</w:t>
      </w:r>
      <w:r w:rsidR="003A3C2F" w:rsidRPr="00C81486">
        <w:rPr>
          <w:sz w:val="24"/>
        </w:rPr>
        <w:t>为高斯噪声，</w:t>
      </w:r>
    </w:p>
    <w:p w14:paraId="18295E84" w14:textId="77777777" w:rsidR="00FC1D09" w:rsidRPr="00C81486" w:rsidRDefault="00FC1D09" w:rsidP="00B3459A">
      <w:pPr>
        <w:spacing w:line="300" w:lineRule="auto"/>
        <w:ind w:firstLineChars="200" w:firstLine="480"/>
        <w:jc w:val="center"/>
        <w:rPr>
          <w:sz w:val="24"/>
        </w:rPr>
      </w:pPr>
      <w:r w:rsidRPr="00C81486">
        <w:rPr>
          <w:noProof/>
          <w:sz w:val="24"/>
          <w:lang w:val="zh-CN"/>
        </w:rPr>
        <w:drawing>
          <wp:inline distT="0" distB="0" distL="0" distR="0" wp14:anchorId="511DB002" wp14:editId="7AF615F6">
            <wp:extent cx="3098800" cy="2410067"/>
            <wp:effectExtent l="0" t="0" r="6350" b="9525"/>
            <wp:docPr id="23318970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89707" name="图片 2331897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07121" cy="2416539"/>
                    </a:xfrm>
                    <a:prstGeom prst="rect">
                      <a:avLst/>
                    </a:prstGeom>
                  </pic:spPr>
                </pic:pic>
              </a:graphicData>
            </a:graphic>
          </wp:inline>
        </w:drawing>
      </w:r>
    </w:p>
    <w:p w14:paraId="061BA16F" w14:textId="77777777" w:rsidR="00FC1D09" w:rsidRPr="00C81486" w:rsidRDefault="00FC1D09" w:rsidP="00B3459A">
      <w:pPr>
        <w:spacing w:line="300" w:lineRule="auto"/>
        <w:jc w:val="center"/>
        <w:rPr>
          <w:sz w:val="24"/>
        </w:rPr>
      </w:pPr>
      <w:r w:rsidRPr="00C81486">
        <w:rPr>
          <w:sz w:val="24"/>
        </w:rPr>
        <w:t>图一</w:t>
      </w:r>
      <w:r w:rsidR="009D1EC6" w:rsidRPr="00C81486">
        <w:rPr>
          <w:sz w:val="24"/>
        </w:rPr>
        <w:t xml:space="preserve">  </w:t>
      </w:r>
      <w:r w:rsidRPr="00C81486">
        <w:rPr>
          <w:sz w:val="24"/>
        </w:rPr>
        <w:t>高斯噪声</w:t>
      </w:r>
    </w:p>
    <w:p w14:paraId="6D0CCAA1" w14:textId="77777777" w:rsidR="003A3C2F" w:rsidRPr="00C81486" w:rsidRDefault="00D556D3" w:rsidP="00B3459A">
      <w:pPr>
        <w:spacing w:line="300" w:lineRule="auto"/>
        <w:rPr>
          <w:sz w:val="24"/>
        </w:rPr>
      </w:pPr>
      <w:r w:rsidRPr="00C81486">
        <w:rPr>
          <w:sz w:val="24"/>
        </w:rPr>
        <w:t>并对该噪声进行</w:t>
      </w:r>
      <w:r w:rsidR="003A3C2F" w:rsidRPr="00C81486">
        <w:rPr>
          <w:sz w:val="24"/>
        </w:rPr>
        <w:t>逐步</w:t>
      </w:r>
      <w:r w:rsidR="00295F31" w:rsidRPr="00C81486">
        <w:rPr>
          <w:sz w:val="24"/>
        </w:rPr>
        <w:t>反扩散</w:t>
      </w:r>
      <w:r w:rsidR="003A3C2F" w:rsidRPr="00C81486">
        <w:rPr>
          <w:sz w:val="24"/>
        </w:rPr>
        <w:t>，每次迭代都加入一些</w:t>
      </w:r>
      <w:r w:rsidR="00295F31" w:rsidRPr="00C81486">
        <w:rPr>
          <w:sz w:val="24"/>
        </w:rPr>
        <w:t>大模型对图像的预测</w:t>
      </w:r>
      <w:r w:rsidR="003A3C2F" w:rsidRPr="00C81486">
        <w:rPr>
          <w:sz w:val="24"/>
        </w:rPr>
        <w:t>。</w:t>
      </w:r>
      <w:r w:rsidR="00295F31" w:rsidRPr="00C81486">
        <w:rPr>
          <w:sz w:val="24"/>
        </w:rPr>
        <w:t>并</w:t>
      </w:r>
      <w:r w:rsidR="003A3C2F" w:rsidRPr="00C81486">
        <w:rPr>
          <w:sz w:val="24"/>
        </w:rPr>
        <w:t>根据你输入的文字提示来</w:t>
      </w:r>
      <w:r w:rsidR="00295F31" w:rsidRPr="00C81486">
        <w:rPr>
          <w:sz w:val="24"/>
        </w:rPr>
        <w:t>进行权重性</w:t>
      </w:r>
      <w:r w:rsidR="003A3C2F" w:rsidRPr="00C81486">
        <w:rPr>
          <w:sz w:val="24"/>
        </w:rPr>
        <w:t>引导。</w:t>
      </w:r>
      <w:r w:rsidR="00394702" w:rsidRPr="00C81486">
        <w:rPr>
          <w:sz w:val="24"/>
        </w:rPr>
        <w:t>《</w:t>
      </w:r>
      <w:r w:rsidR="00394702" w:rsidRPr="00C81486">
        <w:rPr>
          <w:sz w:val="24"/>
        </w:rPr>
        <w:t>AI</w:t>
      </w:r>
      <w:r w:rsidR="00394702" w:rsidRPr="00C81486">
        <w:rPr>
          <w:sz w:val="24"/>
        </w:rPr>
        <w:t>绘画研究综述》中提到</w:t>
      </w:r>
      <w:r w:rsidR="0005676D" w:rsidRPr="00C81486">
        <w:rPr>
          <w:sz w:val="24"/>
        </w:rPr>
        <w:t>：</w:t>
      </w:r>
      <w:r w:rsidR="0005676D" w:rsidRPr="00C81486">
        <w:rPr>
          <w:sz w:val="24"/>
        </w:rPr>
        <w:t>“</w:t>
      </w:r>
      <w:r w:rsidR="00394702" w:rsidRPr="00C81486">
        <w:rPr>
          <w:sz w:val="24"/>
        </w:rPr>
        <w:t>扩散模型通过一个从数据分布到高斯分布的扩散过程和一个从高斯分布到数据分布的去噪过程来建模数据</w:t>
      </w:r>
      <w:r w:rsidR="0029366A">
        <w:rPr>
          <w:rStyle w:val="ad"/>
          <w:sz w:val="24"/>
        </w:rPr>
        <w:footnoteReference w:id="8"/>
      </w:r>
      <w:r w:rsidR="0005676D" w:rsidRPr="00C81486">
        <w:rPr>
          <w:sz w:val="24"/>
        </w:rPr>
        <w:t>。系统训练数据来源极为庞杂</w:t>
      </w:r>
      <w:r w:rsidRPr="00C81486">
        <w:rPr>
          <w:sz w:val="24"/>
        </w:rPr>
        <w:t>，</w:t>
      </w:r>
      <w:r w:rsidR="0005676D" w:rsidRPr="00C81486">
        <w:rPr>
          <w:sz w:val="24"/>
        </w:rPr>
        <w:t>至今仍未完全透明化</w:t>
      </w:r>
      <w:r w:rsidR="00295F31" w:rsidRPr="00C81486">
        <w:rPr>
          <w:sz w:val="24"/>
        </w:rPr>
        <w:t>说明数据来源，</w:t>
      </w:r>
      <w:r w:rsidRPr="00C81486">
        <w:rPr>
          <w:sz w:val="24"/>
        </w:rPr>
        <w:t>所以</w:t>
      </w:r>
      <w:r w:rsidR="00295F31" w:rsidRPr="00C81486">
        <w:rPr>
          <w:sz w:val="24"/>
        </w:rPr>
        <w:t>不能对图片版权做出详细说明</w:t>
      </w:r>
      <w:r w:rsidR="0005676D" w:rsidRPr="00C81486">
        <w:rPr>
          <w:sz w:val="24"/>
        </w:rPr>
        <w:t>。</w:t>
      </w:r>
    </w:p>
    <w:p w14:paraId="1EC6823E" w14:textId="77777777" w:rsidR="00FC62EE" w:rsidRPr="00C81486" w:rsidRDefault="003A3C2F" w:rsidP="00B3459A">
      <w:pPr>
        <w:spacing w:line="300" w:lineRule="auto"/>
        <w:ind w:firstLineChars="200" w:firstLine="480"/>
        <w:rPr>
          <w:sz w:val="24"/>
        </w:rPr>
      </w:pPr>
      <w:r w:rsidRPr="00C81486">
        <w:rPr>
          <w:sz w:val="24"/>
        </w:rPr>
        <w:t>Stable Diffusion</w:t>
      </w:r>
      <w:r w:rsidRPr="00C81486">
        <w:rPr>
          <w:sz w:val="24"/>
        </w:rPr>
        <w:t>的核心结构包括</w:t>
      </w:r>
      <w:r w:rsidR="00D556D3" w:rsidRPr="00C81486">
        <w:rPr>
          <w:sz w:val="24"/>
        </w:rPr>
        <w:t>四</w:t>
      </w:r>
      <w:r w:rsidRPr="00C81486">
        <w:rPr>
          <w:sz w:val="24"/>
        </w:rPr>
        <w:t>个部分：</w:t>
      </w:r>
    </w:p>
    <w:p w14:paraId="407F52D3" w14:textId="77777777" w:rsidR="00FC62EE" w:rsidRPr="00C81486" w:rsidRDefault="003A3C2F" w:rsidP="00B3459A">
      <w:pPr>
        <w:spacing w:line="300" w:lineRule="auto"/>
        <w:ind w:firstLineChars="200" w:firstLine="480"/>
        <w:rPr>
          <w:sz w:val="24"/>
        </w:rPr>
      </w:pPr>
      <w:r w:rsidRPr="00C81486">
        <w:rPr>
          <w:sz w:val="24"/>
        </w:rPr>
        <w:t>1.</w:t>
      </w:r>
      <w:r w:rsidRPr="00C81486">
        <w:rPr>
          <w:sz w:val="24"/>
        </w:rPr>
        <w:t>文本编码器：</w:t>
      </w:r>
      <w:r w:rsidR="00295F31" w:rsidRPr="00C81486">
        <w:rPr>
          <w:sz w:val="24"/>
        </w:rPr>
        <w:t>是将</w:t>
      </w:r>
      <w:r w:rsidRPr="00C81486">
        <w:rPr>
          <w:sz w:val="24"/>
        </w:rPr>
        <w:t>人类输入的自然语言提示词编码成向量，</w:t>
      </w:r>
      <w:r w:rsidR="00295F31" w:rsidRPr="00C81486">
        <w:rPr>
          <w:sz w:val="24"/>
        </w:rPr>
        <w:t>图示的主要英文提示词翻译为</w:t>
      </w:r>
      <w:r w:rsidR="00295F31" w:rsidRPr="00C81486">
        <w:rPr>
          <w:sz w:val="24"/>
        </w:rPr>
        <w:t xml:space="preserve"> </w:t>
      </w:r>
      <w:r w:rsidRPr="00C81486">
        <w:rPr>
          <w:sz w:val="24"/>
        </w:rPr>
        <w:t>“</w:t>
      </w:r>
      <w:r w:rsidR="0005676D" w:rsidRPr="00C81486">
        <w:rPr>
          <w:sz w:val="24"/>
        </w:rPr>
        <w:t>库洛米，贴图，白色背景</w:t>
      </w:r>
      <w:r w:rsidRPr="00C81486">
        <w:rPr>
          <w:sz w:val="24"/>
        </w:rPr>
        <w:t>”</w:t>
      </w:r>
    </w:p>
    <w:p w14:paraId="6F993B5F" w14:textId="77777777" w:rsidR="00FC62EE" w:rsidRPr="00C81486" w:rsidRDefault="003A3C2F" w:rsidP="00B3459A">
      <w:pPr>
        <w:spacing w:line="300" w:lineRule="auto"/>
        <w:ind w:firstLineChars="200" w:firstLine="480"/>
        <w:rPr>
          <w:sz w:val="24"/>
        </w:rPr>
      </w:pPr>
      <w:r w:rsidRPr="00C81486">
        <w:rPr>
          <w:sz w:val="24"/>
        </w:rPr>
        <w:t>2.UNet</w:t>
      </w:r>
      <w:r w:rsidRPr="00C81486">
        <w:rPr>
          <w:sz w:val="24"/>
        </w:rPr>
        <w:t>扩散模型</w:t>
      </w:r>
      <w:r w:rsidR="00295F31" w:rsidRPr="00C81486">
        <w:rPr>
          <w:sz w:val="24"/>
        </w:rPr>
        <w:t>，图二</w:t>
      </w:r>
      <w:r w:rsidR="009552D8" w:rsidRPr="00C81486">
        <w:rPr>
          <w:sz w:val="24"/>
        </w:rPr>
        <w:t>大</w:t>
      </w:r>
      <w:r w:rsidR="00295F31" w:rsidRPr="00C81486">
        <w:rPr>
          <w:sz w:val="24"/>
        </w:rPr>
        <w:t>模型为</w:t>
      </w:r>
      <w:proofErr w:type="spellStart"/>
      <w:r w:rsidR="00295F31" w:rsidRPr="00C81486">
        <w:rPr>
          <w:sz w:val="24"/>
        </w:rPr>
        <w:t>no</w:t>
      </w:r>
      <w:r w:rsidR="009552D8" w:rsidRPr="00C81486">
        <w:rPr>
          <w:sz w:val="24"/>
        </w:rPr>
        <w:t>obai</w:t>
      </w:r>
      <w:r w:rsidR="00295F31" w:rsidRPr="00C81486">
        <w:rPr>
          <w:sz w:val="24"/>
        </w:rPr>
        <w:t>bXL</w:t>
      </w:r>
      <w:proofErr w:type="spellEnd"/>
      <w:r w:rsidR="009552D8" w:rsidRPr="00C81486">
        <w:rPr>
          <w:sz w:val="24"/>
        </w:rPr>
        <w:t>，</w:t>
      </w:r>
      <w:r w:rsidR="009552D8" w:rsidRPr="00C81486">
        <w:rPr>
          <w:sz w:val="24"/>
        </w:rPr>
        <w:t>lora</w:t>
      </w:r>
      <w:r w:rsidR="009552D8" w:rsidRPr="00C81486">
        <w:rPr>
          <w:sz w:val="24"/>
        </w:rPr>
        <w:t>模型为</w:t>
      </w:r>
      <w:proofErr w:type="spellStart"/>
      <w:r w:rsidR="009552D8" w:rsidRPr="00C81486">
        <w:rPr>
          <w:sz w:val="24"/>
        </w:rPr>
        <w:t>cutedoodle</w:t>
      </w:r>
      <w:proofErr w:type="spellEnd"/>
      <w:r w:rsidR="009552D8" w:rsidRPr="00C81486">
        <w:rPr>
          <w:sz w:val="24"/>
        </w:rPr>
        <w:t>，</w:t>
      </w:r>
      <w:proofErr w:type="spellStart"/>
      <w:r w:rsidR="009552D8" w:rsidRPr="00C81486">
        <w:rPr>
          <w:sz w:val="24"/>
        </w:rPr>
        <w:t>vae</w:t>
      </w:r>
      <w:proofErr w:type="spellEnd"/>
      <w:r w:rsidR="009552D8" w:rsidRPr="00C81486">
        <w:rPr>
          <w:sz w:val="24"/>
        </w:rPr>
        <w:t>模型为</w:t>
      </w:r>
      <w:proofErr w:type="spellStart"/>
      <w:r w:rsidR="009552D8" w:rsidRPr="00C81486">
        <w:rPr>
          <w:sz w:val="24"/>
        </w:rPr>
        <w:t>ponyStandard</w:t>
      </w:r>
      <w:proofErr w:type="spellEnd"/>
    </w:p>
    <w:p w14:paraId="648799BB" w14:textId="77777777" w:rsidR="00FC62EE" w:rsidRPr="00C81486" w:rsidRDefault="003A3C2F" w:rsidP="00B3459A">
      <w:pPr>
        <w:spacing w:line="300" w:lineRule="auto"/>
        <w:ind w:firstLineChars="200" w:firstLine="480"/>
        <w:rPr>
          <w:sz w:val="24"/>
        </w:rPr>
      </w:pPr>
      <w:r w:rsidRPr="00C81486">
        <w:rPr>
          <w:sz w:val="24"/>
        </w:rPr>
        <w:lastRenderedPageBreak/>
        <w:t>3.</w:t>
      </w:r>
      <w:r w:rsidR="009552D8" w:rsidRPr="00C81486">
        <w:rPr>
          <w:sz w:val="24"/>
        </w:rPr>
        <w:t>空噪声加载：</w:t>
      </w:r>
      <w:r w:rsidRPr="00C81486">
        <w:rPr>
          <w:sz w:val="24"/>
        </w:rPr>
        <w:t>从全是噪声的画面开始，一步一步</w:t>
      </w:r>
      <w:r w:rsidR="009552D8" w:rsidRPr="00C81486">
        <w:rPr>
          <w:sz w:val="24"/>
        </w:rPr>
        <w:t>擦</w:t>
      </w:r>
      <w:r w:rsidRPr="00C81486">
        <w:rPr>
          <w:sz w:val="24"/>
        </w:rPr>
        <w:t>出图像</w:t>
      </w:r>
    </w:p>
    <w:p w14:paraId="41217C44" w14:textId="77777777" w:rsidR="00D556D3" w:rsidRPr="00C81486" w:rsidRDefault="003A3C2F" w:rsidP="00B3459A">
      <w:pPr>
        <w:spacing w:line="300" w:lineRule="auto"/>
        <w:ind w:firstLineChars="200" w:firstLine="480"/>
        <w:rPr>
          <w:sz w:val="24"/>
        </w:rPr>
      </w:pPr>
      <w:r w:rsidRPr="00C81486">
        <w:rPr>
          <w:sz w:val="24"/>
        </w:rPr>
        <w:t>4.</w:t>
      </w:r>
      <w:r w:rsidRPr="00C81486">
        <w:rPr>
          <w:sz w:val="24"/>
        </w:rPr>
        <w:t>反向采样器：类似电影剪辑，从最终结果回溯出最佳生成路径。</w:t>
      </w:r>
    </w:p>
    <w:p w14:paraId="3CA914AB" w14:textId="77777777" w:rsidR="00FC62EE" w:rsidRPr="00C81486" w:rsidRDefault="00FC62EE" w:rsidP="00B3459A">
      <w:pPr>
        <w:spacing w:line="300" w:lineRule="auto"/>
        <w:jc w:val="center"/>
        <w:rPr>
          <w:sz w:val="24"/>
        </w:rPr>
      </w:pPr>
      <w:r w:rsidRPr="00C81486">
        <w:rPr>
          <w:noProof/>
          <w:sz w:val="24"/>
        </w:rPr>
        <w:drawing>
          <wp:inline distT="0" distB="0" distL="0" distR="0" wp14:anchorId="4DB58B62" wp14:editId="48B102BF">
            <wp:extent cx="5255988" cy="2552700"/>
            <wp:effectExtent l="0" t="0" r="1905" b="0"/>
            <wp:docPr id="1862981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81128" name=""/>
                    <pic:cNvPicPr/>
                  </pic:nvPicPr>
                  <pic:blipFill>
                    <a:blip r:embed="rId24"/>
                    <a:stretch>
                      <a:fillRect/>
                    </a:stretch>
                  </pic:blipFill>
                  <pic:spPr>
                    <a:xfrm>
                      <a:off x="0" y="0"/>
                      <a:ext cx="5280650" cy="2564678"/>
                    </a:xfrm>
                    <a:prstGeom prst="rect">
                      <a:avLst/>
                    </a:prstGeom>
                  </pic:spPr>
                </pic:pic>
              </a:graphicData>
            </a:graphic>
          </wp:inline>
        </w:drawing>
      </w:r>
    </w:p>
    <w:p w14:paraId="3D8AC767" w14:textId="77777777" w:rsidR="00FC62EE" w:rsidRPr="00C81486" w:rsidRDefault="00FC62EE" w:rsidP="00B3459A">
      <w:pPr>
        <w:spacing w:line="300" w:lineRule="auto"/>
        <w:jc w:val="center"/>
        <w:rPr>
          <w:sz w:val="24"/>
        </w:rPr>
      </w:pPr>
      <w:r w:rsidRPr="00C81486">
        <w:rPr>
          <w:sz w:val="24"/>
        </w:rPr>
        <w:t>图二</w:t>
      </w:r>
      <w:r w:rsidR="009D1EC6" w:rsidRPr="00C81486">
        <w:rPr>
          <w:sz w:val="24"/>
        </w:rPr>
        <w:t xml:space="preserve">  </w:t>
      </w:r>
      <w:r w:rsidRPr="00C81486">
        <w:rPr>
          <w:sz w:val="24"/>
        </w:rPr>
        <w:t>核心结构</w:t>
      </w:r>
    </w:p>
    <w:p w14:paraId="101087BF" w14:textId="77777777" w:rsidR="00BF60D3" w:rsidRPr="00C81486" w:rsidRDefault="0005676D" w:rsidP="00B3459A">
      <w:pPr>
        <w:pStyle w:val="HTML"/>
        <w:spacing w:line="300" w:lineRule="auto"/>
        <w:jc w:val="both"/>
        <w:outlineLvl w:val="1"/>
        <w:rPr>
          <w:rFonts w:ascii="Times New Roman" w:eastAsia="宋体" w:hAnsi="Times New Roman" w:cs="Times New Roman"/>
          <w:b/>
          <w:kern w:val="2"/>
          <w:sz w:val="28"/>
          <w:szCs w:val="28"/>
        </w:rPr>
      </w:pPr>
      <w:bookmarkStart w:id="9" w:name="_Toc199452219"/>
      <w:r w:rsidRPr="00C81486">
        <w:rPr>
          <w:rFonts w:ascii="Times New Roman" w:eastAsia="宋体" w:hAnsi="Times New Roman" w:cs="Times New Roman"/>
          <w:b/>
          <w:kern w:val="2"/>
          <w:sz w:val="28"/>
          <w:szCs w:val="28"/>
        </w:rPr>
        <w:t>2.2</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发展历程</w:t>
      </w:r>
      <w:bookmarkEnd w:id="9"/>
    </w:p>
    <w:p w14:paraId="65346F3E" w14:textId="77777777" w:rsidR="00D11465" w:rsidRPr="00C81486" w:rsidRDefault="00D11465" w:rsidP="00B3459A">
      <w:pPr>
        <w:spacing w:line="300" w:lineRule="auto"/>
        <w:ind w:firstLineChars="200" w:firstLine="480"/>
        <w:rPr>
          <w:sz w:val="24"/>
        </w:rPr>
      </w:pPr>
      <w:r w:rsidRPr="00C81486">
        <w:rPr>
          <w:sz w:val="24"/>
        </w:rPr>
        <w:t>2022</w:t>
      </w:r>
      <w:r w:rsidRPr="00C81486">
        <w:rPr>
          <w:sz w:val="24"/>
        </w:rPr>
        <w:t>年，</w:t>
      </w:r>
      <w:r w:rsidRPr="00C81486">
        <w:rPr>
          <w:sz w:val="24"/>
        </w:rPr>
        <w:t>OpenAI</w:t>
      </w:r>
      <w:r w:rsidRPr="00C81486">
        <w:rPr>
          <w:sz w:val="24"/>
        </w:rPr>
        <w:t>发布</w:t>
      </w:r>
      <w:r w:rsidR="00702CA9">
        <w:rPr>
          <w:rFonts w:hint="eastAsia"/>
          <w:sz w:val="24"/>
        </w:rPr>
        <w:t>的</w:t>
      </w:r>
      <w:r w:rsidRPr="00C81486">
        <w:rPr>
          <w:sz w:val="24"/>
        </w:rPr>
        <w:t>DALL·E 2</w:t>
      </w:r>
      <w:r w:rsidRPr="00C81486">
        <w:rPr>
          <w:sz w:val="24"/>
        </w:rPr>
        <w:t>模型不到</w:t>
      </w:r>
      <w:r w:rsidR="001E5241" w:rsidRPr="00C81486">
        <w:rPr>
          <w:sz w:val="24"/>
        </w:rPr>
        <w:t>半年内被全球范围内</w:t>
      </w:r>
      <w:r w:rsidRPr="00C81486">
        <w:rPr>
          <w:sz w:val="24"/>
        </w:rPr>
        <w:t>百万用户使用。</w:t>
      </w:r>
      <w:r w:rsidRPr="00C81486">
        <w:rPr>
          <w:sz w:val="24"/>
        </w:rPr>
        <w:t>2023</w:t>
      </w:r>
      <w:r w:rsidRPr="00C81486">
        <w:rPr>
          <w:sz w:val="24"/>
        </w:rPr>
        <w:t>年，</w:t>
      </w:r>
      <w:r w:rsidRPr="00C81486">
        <w:rPr>
          <w:sz w:val="24"/>
        </w:rPr>
        <w:t>Stability AI</w:t>
      </w:r>
      <w:r w:rsidRPr="00C81486">
        <w:rPr>
          <w:sz w:val="24"/>
        </w:rPr>
        <w:t>发布开放商用训练权</w:t>
      </w:r>
      <w:r w:rsidR="002C55FA">
        <w:rPr>
          <w:rFonts w:hint="eastAsia"/>
          <w:sz w:val="24"/>
        </w:rPr>
        <w:t>的全新模型</w:t>
      </w:r>
      <w:r w:rsidRPr="00C81486">
        <w:rPr>
          <w:sz w:val="24"/>
        </w:rPr>
        <w:t>，引发版权</w:t>
      </w:r>
      <w:r w:rsidR="001E5241" w:rsidRPr="00C81486">
        <w:rPr>
          <w:sz w:val="24"/>
        </w:rPr>
        <w:t>危机</w:t>
      </w:r>
      <w:r w:rsidR="0029366A">
        <w:rPr>
          <w:rStyle w:val="ad"/>
          <w:sz w:val="24"/>
        </w:rPr>
        <w:footnoteReference w:id="9"/>
      </w:r>
      <w:r w:rsidRPr="00C81486">
        <w:rPr>
          <w:sz w:val="24"/>
        </w:rPr>
        <w:t>。插画师</w:t>
      </w:r>
      <w:r w:rsidRPr="00C81486">
        <w:rPr>
          <w:sz w:val="24"/>
        </w:rPr>
        <w:t>Karla Ortiz</w:t>
      </w:r>
      <w:r w:rsidRPr="00C81486">
        <w:rPr>
          <w:sz w:val="24"/>
        </w:rPr>
        <w:t>指出，</w:t>
      </w:r>
      <w:r w:rsidR="00421D5D" w:rsidRPr="00C81486">
        <w:rPr>
          <w:sz w:val="24"/>
        </w:rPr>
        <w:t>她的</w:t>
      </w:r>
      <w:r w:rsidRPr="00C81486">
        <w:rPr>
          <w:sz w:val="24"/>
        </w:rPr>
        <w:t>作品在</w:t>
      </w:r>
      <w:r w:rsidR="00421D5D" w:rsidRPr="00C81486">
        <w:rPr>
          <w:sz w:val="24"/>
        </w:rPr>
        <w:t>未被告知的情况</w:t>
      </w:r>
      <w:r w:rsidRPr="00C81486">
        <w:rPr>
          <w:sz w:val="24"/>
        </w:rPr>
        <w:t>下被用于训练</w:t>
      </w:r>
      <w:r w:rsidRPr="00C81486">
        <w:rPr>
          <w:sz w:val="24"/>
        </w:rPr>
        <w:t>AI</w:t>
      </w:r>
      <w:r w:rsidRPr="00C81486">
        <w:rPr>
          <w:sz w:val="24"/>
        </w:rPr>
        <w:t>模型</w:t>
      </w:r>
      <w:r w:rsidR="0029366A">
        <w:rPr>
          <w:rStyle w:val="ad"/>
          <w:sz w:val="24"/>
        </w:rPr>
        <w:footnoteReference w:id="10"/>
      </w:r>
      <w:r w:rsidRPr="00C81486">
        <w:rPr>
          <w:sz w:val="24"/>
        </w:rPr>
        <w:t>。同年，中国视觉中国公司推出</w:t>
      </w:r>
      <w:r w:rsidRPr="00C81486">
        <w:rPr>
          <w:sz w:val="24"/>
        </w:rPr>
        <w:t>AI</w:t>
      </w:r>
      <w:proofErr w:type="gramStart"/>
      <w:r w:rsidRPr="00C81486">
        <w:rPr>
          <w:sz w:val="24"/>
        </w:rPr>
        <w:t>视觉工</w:t>
      </w:r>
      <w:proofErr w:type="gramEnd"/>
      <w:r w:rsidRPr="00C81486">
        <w:rPr>
          <w:sz w:val="24"/>
        </w:rPr>
        <w:t>坊，</w:t>
      </w:r>
      <w:r w:rsidR="00421D5D" w:rsidRPr="00C81486">
        <w:rPr>
          <w:sz w:val="24"/>
        </w:rPr>
        <w:t>试</w:t>
      </w:r>
      <w:r w:rsidRPr="00C81486">
        <w:rPr>
          <w:sz w:val="24"/>
        </w:rPr>
        <w:t>以</w:t>
      </w:r>
      <w:r w:rsidRPr="00C81486">
        <w:rPr>
          <w:sz w:val="24"/>
        </w:rPr>
        <w:t>“</w:t>
      </w:r>
      <w:r w:rsidRPr="00C81486">
        <w:rPr>
          <w:sz w:val="24"/>
        </w:rPr>
        <w:t>合法授权</w:t>
      </w:r>
      <w:r w:rsidRPr="00C81486">
        <w:rPr>
          <w:sz w:val="24"/>
        </w:rPr>
        <w:t>”</w:t>
      </w:r>
      <w:r w:rsidRPr="00C81486">
        <w:rPr>
          <w:sz w:val="24"/>
        </w:rPr>
        <w:t>方式构建</w:t>
      </w:r>
      <w:r w:rsidRPr="00C81486">
        <w:rPr>
          <w:sz w:val="24"/>
        </w:rPr>
        <w:t>AI</w:t>
      </w:r>
      <w:r w:rsidRPr="00C81486">
        <w:rPr>
          <w:sz w:val="24"/>
        </w:rPr>
        <w:t>插画平台</w:t>
      </w:r>
      <w:r w:rsidR="0029366A">
        <w:rPr>
          <w:rStyle w:val="ad"/>
          <w:sz w:val="24"/>
        </w:rPr>
        <w:footnoteReference w:id="11"/>
      </w:r>
      <w:r w:rsidRPr="00C81486">
        <w:rPr>
          <w:sz w:val="24"/>
        </w:rPr>
        <w:t>。</w:t>
      </w:r>
      <w:r w:rsidR="0005676D" w:rsidRPr="00C81486">
        <w:rPr>
          <w:sz w:val="24"/>
        </w:rPr>
        <w:t>2025</w:t>
      </w:r>
      <w:r w:rsidR="0005676D" w:rsidRPr="00C81486">
        <w:rPr>
          <w:sz w:val="24"/>
        </w:rPr>
        <w:t>年，</w:t>
      </w:r>
      <w:r w:rsidR="0005676D" w:rsidRPr="00C81486">
        <w:rPr>
          <w:sz w:val="24"/>
        </w:rPr>
        <w:t>OpenAI</w:t>
      </w:r>
      <w:r w:rsidR="0005676D" w:rsidRPr="00C81486">
        <w:rPr>
          <w:sz w:val="24"/>
        </w:rPr>
        <w:t>又推出了</w:t>
      </w:r>
      <w:r w:rsidR="0005676D" w:rsidRPr="00C81486">
        <w:rPr>
          <w:sz w:val="24"/>
        </w:rPr>
        <w:t>chatgpt4o</w:t>
      </w:r>
      <w:r w:rsidR="0005676D" w:rsidRPr="00C81486">
        <w:rPr>
          <w:sz w:val="24"/>
        </w:rPr>
        <w:t>生图模型，加速</w:t>
      </w:r>
      <w:r w:rsidR="0005676D" w:rsidRPr="00C81486">
        <w:rPr>
          <w:sz w:val="24"/>
        </w:rPr>
        <w:t>“</w:t>
      </w:r>
      <w:r w:rsidR="0005676D" w:rsidRPr="00C81486">
        <w:rPr>
          <w:sz w:val="24"/>
        </w:rPr>
        <w:t>动嘴生图</w:t>
      </w:r>
      <w:r w:rsidR="0005676D" w:rsidRPr="00C81486">
        <w:rPr>
          <w:sz w:val="24"/>
        </w:rPr>
        <w:t>”</w:t>
      </w:r>
      <w:r w:rsidR="00D556D3" w:rsidRPr="00C81486">
        <w:rPr>
          <w:sz w:val="24"/>
        </w:rPr>
        <w:t>的全民绘图</w:t>
      </w:r>
      <w:r w:rsidR="0005676D" w:rsidRPr="00C81486">
        <w:rPr>
          <w:sz w:val="24"/>
        </w:rPr>
        <w:t>时代到来</w:t>
      </w:r>
      <w:r w:rsidR="00D556D3" w:rsidRPr="00C81486">
        <w:rPr>
          <w:sz w:val="24"/>
        </w:rPr>
        <w:t>，大量的</w:t>
      </w:r>
      <w:r w:rsidR="00D556D3" w:rsidRPr="00C81486">
        <w:rPr>
          <w:sz w:val="24"/>
        </w:rPr>
        <w:t>“</w:t>
      </w:r>
      <w:r w:rsidR="00D556D3" w:rsidRPr="00C81486">
        <w:rPr>
          <w:sz w:val="24"/>
        </w:rPr>
        <w:t>吉普力画风</w:t>
      </w:r>
      <w:r w:rsidR="00D556D3" w:rsidRPr="00C81486">
        <w:rPr>
          <w:sz w:val="24"/>
        </w:rPr>
        <w:t>”</w:t>
      </w:r>
      <w:r w:rsidR="00D556D3" w:rsidRPr="00C81486">
        <w:rPr>
          <w:sz w:val="24"/>
        </w:rPr>
        <w:t>充斥整个互联网，版权问题更加尖锐。</w:t>
      </w:r>
    </w:p>
    <w:p w14:paraId="279C9AF5" w14:textId="77777777" w:rsidR="00D11465" w:rsidRPr="00C81486" w:rsidRDefault="00D11465" w:rsidP="00B3459A">
      <w:pPr>
        <w:spacing w:beforeLines="100" w:before="240" w:afterLines="100" w:after="240" w:line="300" w:lineRule="auto"/>
        <w:jc w:val="center"/>
        <w:outlineLvl w:val="0"/>
        <w:rPr>
          <w:b/>
          <w:sz w:val="32"/>
          <w:szCs w:val="32"/>
        </w:rPr>
      </w:pPr>
      <w:bookmarkStart w:id="10" w:name="_Toc199452220"/>
      <w:r w:rsidRPr="00C81486">
        <w:rPr>
          <w:b/>
          <w:sz w:val="32"/>
          <w:szCs w:val="32"/>
        </w:rPr>
        <w:t xml:space="preserve">3 </w:t>
      </w:r>
      <w:r w:rsidRPr="00C81486">
        <w:rPr>
          <w:b/>
          <w:sz w:val="32"/>
          <w:szCs w:val="32"/>
        </w:rPr>
        <w:t>插画作品的作品属性与创作主体问题</w:t>
      </w:r>
      <w:bookmarkEnd w:id="10"/>
    </w:p>
    <w:p w14:paraId="3DF15F07" w14:textId="77777777" w:rsidR="00FC62EE" w:rsidRPr="00C81486" w:rsidRDefault="00FC62EE" w:rsidP="00B3459A">
      <w:pPr>
        <w:pStyle w:val="HTML"/>
        <w:spacing w:line="300" w:lineRule="auto"/>
        <w:jc w:val="both"/>
        <w:outlineLvl w:val="1"/>
        <w:rPr>
          <w:rFonts w:ascii="Times New Roman" w:eastAsia="宋体" w:hAnsi="Times New Roman" w:cs="Times New Roman"/>
          <w:b/>
          <w:kern w:val="2"/>
          <w:sz w:val="28"/>
          <w:szCs w:val="28"/>
        </w:rPr>
      </w:pPr>
      <w:bookmarkStart w:id="11" w:name="_Toc199452221"/>
      <w:r w:rsidRPr="00C81486">
        <w:rPr>
          <w:rFonts w:ascii="Times New Roman" w:eastAsia="宋体" w:hAnsi="Times New Roman" w:cs="Times New Roman"/>
          <w:b/>
          <w:kern w:val="2"/>
          <w:sz w:val="28"/>
          <w:szCs w:val="28"/>
        </w:rPr>
        <w:t>3.1</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国内版权纠纷案</w:t>
      </w:r>
      <w:bookmarkEnd w:id="11"/>
    </w:p>
    <w:p w14:paraId="6FD767F5" w14:textId="77777777" w:rsidR="006F318C" w:rsidRPr="00C81486" w:rsidRDefault="00AF5F4B" w:rsidP="00B3459A">
      <w:pPr>
        <w:spacing w:line="300" w:lineRule="auto"/>
        <w:ind w:firstLineChars="200" w:firstLine="480"/>
        <w:rPr>
          <w:sz w:val="24"/>
        </w:rPr>
      </w:pPr>
      <w:r w:rsidRPr="00C81486">
        <w:rPr>
          <w:sz w:val="24"/>
        </w:rPr>
        <w:t>2023</w:t>
      </w:r>
      <w:r w:rsidRPr="00C81486">
        <w:rPr>
          <w:sz w:val="24"/>
        </w:rPr>
        <w:t>年，李某某输入提示词</w:t>
      </w:r>
      <w:r w:rsidR="00421D5D" w:rsidRPr="00C81486">
        <w:rPr>
          <w:sz w:val="24"/>
        </w:rPr>
        <w:t>进行</w:t>
      </w:r>
      <w:r w:rsidR="00421D5D" w:rsidRPr="00C81486">
        <w:rPr>
          <w:sz w:val="24"/>
        </w:rPr>
        <w:t>ai</w:t>
      </w:r>
      <w:r w:rsidR="00421D5D" w:rsidRPr="00C81486">
        <w:rPr>
          <w:sz w:val="24"/>
        </w:rPr>
        <w:t>绘图</w:t>
      </w:r>
      <w:r w:rsidRPr="00C81486">
        <w:rPr>
          <w:sz w:val="24"/>
        </w:rPr>
        <w:t>，</w:t>
      </w:r>
      <w:r w:rsidR="00702CA9">
        <w:rPr>
          <w:rFonts w:hint="eastAsia"/>
          <w:sz w:val="24"/>
        </w:rPr>
        <w:t>并</w:t>
      </w:r>
      <w:r w:rsidRPr="00C81486">
        <w:rPr>
          <w:sz w:val="24"/>
        </w:rPr>
        <w:t>将作品发布在小红</w:t>
      </w:r>
      <w:proofErr w:type="gramStart"/>
      <w:r w:rsidRPr="00C81486">
        <w:rPr>
          <w:sz w:val="24"/>
        </w:rPr>
        <w:t>书</w:t>
      </w:r>
      <w:r w:rsidR="00421D5D" w:rsidRPr="00C81486">
        <w:rPr>
          <w:sz w:val="24"/>
        </w:rPr>
        <w:t>媒体</w:t>
      </w:r>
      <w:proofErr w:type="gramEnd"/>
      <w:r w:rsidRPr="00C81486">
        <w:rPr>
          <w:sz w:val="24"/>
        </w:rPr>
        <w:t>平台</w:t>
      </w:r>
      <w:r w:rsidR="00702CA9">
        <w:rPr>
          <w:rFonts w:hint="eastAsia"/>
          <w:sz w:val="24"/>
        </w:rPr>
        <w:t>，</w:t>
      </w:r>
      <w:r w:rsidRPr="00C81486">
        <w:rPr>
          <w:sz w:val="24"/>
        </w:rPr>
        <w:t>刘某某在百度百家号发表文章《三月的爱情，在桃花里》</w:t>
      </w:r>
      <w:r w:rsidR="00702CA9">
        <w:rPr>
          <w:rFonts w:hint="eastAsia"/>
          <w:sz w:val="24"/>
        </w:rPr>
        <w:t>中</w:t>
      </w:r>
      <w:r w:rsidRPr="00C81486">
        <w:rPr>
          <w:sz w:val="24"/>
        </w:rPr>
        <w:t>使用了该图像。</w:t>
      </w:r>
      <w:r w:rsidR="00421D5D" w:rsidRPr="00C81486">
        <w:rPr>
          <w:sz w:val="24"/>
        </w:rPr>
        <w:t>因此</w:t>
      </w:r>
      <w:r w:rsidRPr="00C81486">
        <w:rPr>
          <w:sz w:val="24"/>
        </w:rPr>
        <w:t>李某某以</w:t>
      </w:r>
      <w:r w:rsidR="00421D5D" w:rsidRPr="00C81486">
        <w:rPr>
          <w:sz w:val="24"/>
        </w:rPr>
        <w:t>刘某</w:t>
      </w:r>
      <w:r w:rsidRPr="00C81486">
        <w:rPr>
          <w:sz w:val="24"/>
        </w:rPr>
        <w:t>侵犯著作权</w:t>
      </w:r>
      <w:r w:rsidR="00421D5D" w:rsidRPr="00C81486">
        <w:rPr>
          <w:sz w:val="24"/>
        </w:rPr>
        <w:t>为由</w:t>
      </w:r>
      <w:r w:rsidRPr="00C81486">
        <w:rPr>
          <w:sz w:val="24"/>
        </w:rPr>
        <w:t>提起诉讼。北京互联网法院</w:t>
      </w:r>
      <w:r w:rsidR="00550E55">
        <w:rPr>
          <w:rFonts w:hint="eastAsia"/>
          <w:sz w:val="24"/>
        </w:rPr>
        <w:t>判决如下：</w:t>
      </w:r>
      <w:r w:rsidR="00702CA9" w:rsidRPr="00C81486">
        <w:rPr>
          <w:sz w:val="24"/>
        </w:rPr>
        <w:t>原告通过</w:t>
      </w:r>
      <w:r w:rsidR="00702CA9" w:rsidRPr="00C81486">
        <w:rPr>
          <w:sz w:val="24"/>
        </w:rPr>
        <w:t>Midjourney</w:t>
      </w:r>
      <w:r w:rsidR="00702CA9" w:rsidRPr="00C81486">
        <w:rPr>
          <w:sz w:val="24"/>
        </w:rPr>
        <w:t>输入中文提示词并手动选择版本进行优化，具有人类表达创意行为，该作品</w:t>
      </w:r>
      <w:r w:rsidR="00BE6542">
        <w:rPr>
          <w:rFonts w:hint="eastAsia"/>
          <w:sz w:val="24"/>
        </w:rPr>
        <w:t>因</w:t>
      </w:r>
      <w:r w:rsidR="00702CA9" w:rsidRPr="00C81486">
        <w:rPr>
          <w:sz w:val="24"/>
        </w:rPr>
        <w:t>具备独创性</w:t>
      </w:r>
      <w:r w:rsidR="00BE6542">
        <w:rPr>
          <w:rFonts w:hint="eastAsia"/>
          <w:sz w:val="24"/>
        </w:rPr>
        <w:t>故</w:t>
      </w:r>
      <w:r w:rsidR="00BE6542" w:rsidRPr="00C81486">
        <w:rPr>
          <w:sz w:val="24"/>
        </w:rPr>
        <w:t>受著作权法保护</w:t>
      </w:r>
      <w:r w:rsidR="00BE6542">
        <w:rPr>
          <w:rFonts w:hint="eastAsia"/>
          <w:sz w:val="24"/>
        </w:rPr>
        <w:t>，李某某胜诉</w:t>
      </w:r>
      <w:r w:rsidR="00702CA9">
        <w:rPr>
          <w:rStyle w:val="ad"/>
          <w:sz w:val="24"/>
        </w:rPr>
        <w:footnoteReference w:id="12"/>
      </w:r>
      <w:r w:rsidR="00BE6542">
        <w:rPr>
          <w:rFonts w:hint="eastAsia"/>
          <w:sz w:val="24"/>
        </w:rPr>
        <w:t>。</w:t>
      </w:r>
      <w:r w:rsidRPr="00C81486">
        <w:rPr>
          <w:sz w:val="24"/>
        </w:rPr>
        <w:t>此案成为中国首例</w:t>
      </w:r>
      <w:r w:rsidRPr="00C81486">
        <w:rPr>
          <w:sz w:val="24"/>
        </w:rPr>
        <w:t>AI</w:t>
      </w:r>
      <w:r w:rsidRPr="00C81486">
        <w:rPr>
          <w:sz w:val="24"/>
        </w:rPr>
        <w:t>生成图像被法院确认享有版权的判决</w:t>
      </w:r>
      <w:r w:rsidR="006F318C" w:rsidRPr="00C81486">
        <w:rPr>
          <w:sz w:val="24"/>
        </w:rPr>
        <w:t>。对此，</w:t>
      </w:r>
      <w:r w:rsidR="00717155" w:rsidRPr="00C81486">
        <w:rPr>
          <w:sz w:val="24"/>
        </w:rPr>
        <w:t>学者胡宇行</w:t>
      </w:r>
      <w:r w:rsidR="006F318C" w:rsidRPr="00C81486">
        <w:rPr>
          <w:sz w:val="24"/>
        </w:rPr>
        <w:t>评论：</w:t>
      </w:r>
      <w:r w:rsidR="006F318C" w:rsidRPr="00C81486">
        <w:rPr>
          <w:sz w:val="24"/>
        </w:rPr>
        <w:t>“</w:t>
      </w:r>
      <w:r w:rsidR="00717155" w:rsidRPr="00C81486">
        <w:rPr>
          <w:sz w:val="24"/>
        </w:rPr>
        <w:t>AI</w:t>
      </w:r>
      <w:r w:rsidR="00717155" w:rsidRPr="00C81486">
        <w:rPr>
          <w:sz w:val="24"/>
        </w:rPr>
        <w:t>创作的作品虽然在创造性上相较人类贡献的劳动量而言含量较低，但这些作品并非机器纯粹自我创作的结果</w:t>
      </w:r>
      <w:r w:rsidR="0029366A">
        <w:rPr>
          <w:rStyle w:val="ad"/>
          <w:sz w:val="24"/>
        </w:rPr>
        <w:footnoteReference w:id="13"/>
      </w:r>
      <w:r w:rsidR="00510FFC">
        <w:rPr>
          <w:rFonts w:hint="eastAsia"/>
          <w:sz w:val="24"/>
        </w:rPr>
        <w:t>。</w:t>
      </w:r>
      <w:r w:rsidR="00702CA9">
        <w:rPr>
          <w:rFonts w:hint="eastAsia"/>
          <w:sz w:val="24"/>
        </w:rPr>
        <w:t>”</w:t>
      </w:r>
    </w:p>
    <w:p w14:paraId="35BC08BB" w14:textId="77777777" w:rsidR="00FC62EE" w:rsidRPr="00C81486" w:rsidRDefault="00FC62EE" w:rsidP="00B3459A">
      <w:pPr>
        <w:pStyle w:val="HTML"/>
        <w:spacing w:line="300" w:lineRule="auto"/>
        <w:jc w:val="both"/>
        <w:outlineLvl w:val="1"/>
        <w:rPr>
          <w:rFonts w:ascii="Times New Roman" w:eastAsia="宋体" w:hAnsi="Times New Roman" w:cs="Times New Roman"/>
          <w:b/>
          <w:kern w:val="2"/>
          <w:sz w:val="28"/>
          <w:szCs w:val="28"/>
        </w:rPr>
      </w:pPr>
      <w:bookmarkStart w:id="12" w:name="_Toc199452222"/>
      <w:r w:rsidRPr="00C81486">
        <w:rPr>
          <w:rFonts w:ascii="Times New Roman" w:eastAsia="宋体" w:hAnsi="Times New Roman" w:cs="Times New Roman"/>
          <w:b/>
          <w:kern w:val="2"/>
          <w:sz w:val="28"/>
          <w:szCs w:val="28"/>
        </w:rPr>
        <w:lastRenderedPageBreak/>
        <w:t>3.2</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国外版权纠纷案</w:t>
      </w:r>
      <w:bookmarkEnd w:id="12"/>
    </w:p>
    <w:p w14:paraId="09A7C8FA" w14:textId="77777777" w:rsidR="006F318C" w:rsidRPr="00C81486" w:rsidRDefault="006F318C" w:rsidP="00B3459A">
      <w:pPr>
        <w:spacing w:line="300" w:lineRule="auto"/>
        <w:ind w:firstLineChars="200" w:firstLine="480"/>
        <w:rPr>
          <w:sz w:val="24"/>
        </w:rPr>
      </w:pPr>
      <w:r w:rsidRPr="00C81486">
        <w:rPr>
          <w:sz w:val="24"/>
        </w:rPr>
        <w:t>美国版权</w:t>
      </w:r>
      <w:r w:rsidR="00603DCB" w:rsidRPr="00C81486">
        <w:rPr>
          <w:sz w:val="24"/>
        </w:rPr>
        <w:t>局</w:t>
      </w:r>
      <w:r w:rsidRPr="00C81486">
        <w:rPr>
          <w:sz w:val="24"/>
        </w:rPr>
        <w:t>拒绝</w:t>
      </w:r>
      <w:r w:rsidR="0023159D">
        <w:rPr>
          <w:rFonts w:hint="eastAsia"/>
          <w:sz w:val="24"/>
        </w:rPr>
        <w:t>为</w:t>
      </w:r>
      <w:r w:rsidRPr="00C81486">
        <w:rPr>
          <w:sz w:val="24"/>
        </w:rPr>
        <w:t>Kristina Kashtanova</w:t>
      </w:r>
      <w:r w:rsidRPr="00C81486">
        <w:rPr>
          <w:sz w:val="24"/>
        </w:rPr>
        <w:t>提交的《</w:t>
      </w:r>
      <w:r w:rsidRPr="00C81486">
        <w:rPr>
          <w:sz w:val="24"/>
        </w:rPr>
        <w:t>Zarya of the Dawn</w:t>
      </w:r>
      <w:r w:rsidRPr="00C81486">
        <w:rPr>
          <w:sz w:val="24"/>
        </w:rPr>
        <w:t>》漫画图像授予版权</w:t>
      </w:r>
      <w:r w:rsidR="00127E54">
        <w:rPr>
          <w:rStyle w:val="ad"/>
          <w:sz w:val="24"/>
        </w:rPr>
        <w:footnoteReference w:id="14"/>
      </w:r>
      <w:r w:rsidR="00127E54" w:rsidRPr="00C81486">
        <w:rPr>
          <w:sz w:val="24"/>
        </w:rPr>
        <w:t>，理由为：图片生成过程无足够程度的人类创作贡献</w:t>
      </w:r>
      <w:r w:rsidR="00127E54">
        <w:rPr>
          <w:rFonts w:hint="eastAsia"/>
          <w:sz w:val="24"/>
        </w:rPr>
        <w:t>。</w:t>
      </w:r>
      <w:r w:rsidRPr="00C81486">
        <w:rPr>
          <w:sz w:val="24"/>
        </w:rPr>
        <w:t>欧盟捷克法院裁定</w:t>
      </w:r>
      <w:r w:rsidRPr="00C81486">
        <w:rPr>
          <w:sz w:val="24"/>
        </w:rPr>
        <w:t>Stable Diffusion</w:t>
      </w:r>
      <w:r w:rsidRPr="00C81486">
        <w:rPr>
          <w:sz w:val="24"/>
        </w:rPr>
        <w:t>用户生成图像无作者身份</w:t>
      </w:r>
      <w:r w:rsidR="0029366A">
        <w:rPr>
          <w:rStyle w:val="ad"/>
          <w:sz w:val="24"/>
        </w:rPr>
        <w:footnoteReference w:id="15"/>
      </w:r>
      <w:r w:rsidRPr="00C81486">
        <w:rPr>
          <w:sz w:val="24"/>
        </w:rPr>
        <w:t>。日本东京地方法院原告</w:t>
      </w:r>
      <w:r w:rsidRPr="00C81486">
        <w:rPr>
          <w:sz w:val="24"/>
        </w:rPr>
        <w:t>Yuko Sato</w:t>
      </w:r>
      <w:r w:rsidR="0023159D">
        <w:rPr>
          <w:rFonts w:hint="eastAsia"/>
          <w:sz w:val="24"/>
        </w:rPr>
        <w:t>诉讼</w:t>
      </w:r>
      <w:r w:rsidR="0023159D" w:rsidRPr="00C81486">
        <w:rPr>
          <w:sz w:val="24"/>
        </w:rPr>
        <w:t xml:space="preserve"> </w:t>
      </w:r>
      <w:r w:rsidRPr="00C81486">
        <w:rPr>
          <w:sz w:val="24"/>
        </w:rPr>
        <w:t>AI</w:t>
      </w:r>
      <w:r w:rsidRPr="00C81486">
        <w:rPr>
          <w:sz w:val="24"/>
        </w:rPr>
        <w:t>生成图与其作品构图雷同，法院裁定</w:t>
      </w:r>
      <w:r w:rsidR="00BE250B">
        <w:rPr>
          <w:rFonts w:hint="eastAsia"/>
          <w:sz w:val="24"/>
        </w:rPr>
        <w:t>生成</w:t>
      </w:r>
      <w:r w:rsidRPr="00C81486">
        <w:rPr>
          <w:sz w:val="24"/>
        </w:rPr>
        <w:t>平台构成间接侵权</w:t>
      </w:r>
      <w:r w:rsidR="00510FFC">
        <w:rPr>
          <w:rStyle w:val="ad"/>
          <w:sz w:val="24"/>
        </w:rPr>
        <w:footnoteReference w:id="16"/>
      </w:r>
      <w:r w:rsidR="00510FFC">
        <w:rPr>
          <w:rFonts w:hint="eastAsia"/>
          <w:sz w:val="24"/>
        </w:rPr>
        <w:t>。</w:t>
      </w:r>
    </w:p>
    <w:p w14:paraId="04D5C689" w14:textId="77777777" w:rsidR="006F318C" w:rsidRPr="00C81486" w:rsidRDefault="006F318C" w:rsidP="00B3459A">
      <w:pPr>
        <w:spacing w:beforeLines="100" w:before="240" w:afterLines="100" w:after="240" w:line="300" w:lineRule="auto"/>
        <w:jc w:val="center"/>
        <w:outlineLvl w:val="0"/>
        <w:rPr>
          <w:b/>
          <w:bCs/>
          <w:sz w:val="24"/>
        </w:rPr>
      </w:pPr>
      <w:bookmarkStart w:id="13" w:name="_Toc199452223"/>
      <w:r w:rsidRPr="00C81486">
        <w:rPr>
          <w:b/>
          <w:sz w:val="32"/>
          <w:szCs w:val="32"/>
        </w:rPr>
        <w:t>4</w:t>
      </w:r>
      <w:r w:rsidRPr="00C81486">
        <w:rPr>
          <w:b/>
          <w:sz w:val="32"/>
          <w:szCs w:val="32"/>
        </w:rPr>
        <w:t>著作权制度对</w:t>
      </w:r>
      <w:r w:rsidRPr="00C81486">
        <w:rPr>
          <w:b/>
          <w:sz w:val="32"/>
          <w:szCs w:val="32"/>
        </w:rPr>
        <w:t>AI</w:t>
      </w:r>
      <w:r w:rsidRPr="00C81486">
        <w:rPr>
          <w:b/>
          <w:sz w:val="32"/>
          <w:szCs w:val="32"/>
        </w:rPr>
        <w:t>插画的适用分析</w:t>
      </w:r>
      <w:bookmarkEnd w:id="13"/>
    </w:p>
    <w:p w14:paraId="182E3397" w14:textId="77777777" w:rsidR="00AF5F4B" w:rsidRPr="00C81486" w:rsidRDefault="00AF5F4B" w:rsidP="00B3459A">
      <w:pPr>
        <w:pStyle w:val="HTML"/>
        <w:spacing w:line="300" w:lineRule="auto"/>
        <w:jc w:val="both"/>
        <w:outlineLvl w:val="1"/>
        <w:rPr>
          <w:rFonts w:ascii="Times New Roman" w:eastAsia="宋体" w:hAnsi="Times New Roman" w:cs="Times New Roman"/>
          <w:b/>
          <w:kern w:val="2"/>
          <w:sz w:val="28"/>
          <w:szCs w:val="28"/>
        </w:rPr>
      </w:pPr>
      <w:bookmarkStart w:id="14" w:name="_Toc199452224"/>
      <w:r w:rsidRPr="00C81486">
        <w:rPr>
          <w:rFonts w:ascii="Times New Roman" w:eastAsia="宋体" w:hAnsi="Times New Roman" w:cs="Times New Roman"/>
          <w:b/>
          <w:kern w:val="2"/>
          <w:sz w:val="28"/>
          <w:szCs w:val="28"/>
        </w:rPr>
        <w:t>4.1</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国内法律法规</w:t>
      </w:r>
      <w:bookmarkEnd w:id="14"/>
    </w:p>
    <w:p w14:paraId="3F7DD5B6" w14:textId="77777777" w:rsidR="006F318C" w:rsidRPr="00C81486" w:rsidRDefault="006F318C" w:rsidP="00B3459A">
      <w:pPr>
        <w:spacing w:line="300" w:lineRule="auto"/>
        <w:ind w:firstLineChars="200" w:firstLine="480"/>
        <w:rPr>
          <w:sz w:val="24"/>
        </w:rPr>
      </w:pPr>
      <w:r w:rsidRPr="00C81486">
        <w:rPr>
          <w:sz w:val="24"/>
        </w:rPr>
        <w:t>《中华人民共和国著作权法》第三条要求</w:t>
      </w:r>
      <w:r w:rsidR="00BE250B">
        <w:rPr>
          <w:rFonts w:hint="eastAsia"/>
          <w:sz w:val="24"/>
        </w:rPr>
        <w:t>美术</w:t>
      </w:r>
      <w:r w:rsidRPr="00C81486">
        <w:rPr>
          <w:sz w:val="24"/>
        </w:rPr>
        <w:t>作品</w:t>
      </w:r>
      <w:r w:rsidR="00BE250B">
        <w:rPr>
          <w:rFonts w:hint="eastAsia"/>
          <w:sz w:val="24"/>
        </w:rPr>
        <w:t>要</w:t>
      </w:r>
      <w:r w:rsidRPr="00C81486">
        <w:rPr>
          <w:sz w:val="24"/>
        </w:rPr>
        <w:t>具有独创性</w:t>
      </w:r>
      <w:r w:rsidR="007D1B99" w:rsidRPr="00C81486">
        <w:rPr>
          <w:sz w:val="24"/>
        </w:rPr>
        <w:t>。学者陈华阳认为</w:t>
      </w:r>
      <w:r w:rsidRPr="00C81486">
        <w:rPr>
          <w:sz w:val="24"/>
        </w:rPr>
        <w:t>：</w:t>
      </w:r>
      <w:r w:rsidR="003F786E">
        <w:rPr>
          <w:rFonts w:hint="eastAsia"/>
          <w:sz w:val="24"/>
        </w:rPr>
        <w:t>客观上</w:t>
      </w:r>
      <w:r w:rsidR="007D1B99" w:rsidRPr="00C81486">
        <w:rPr>
          <w:sz w:val="24"/>
        </w:rPr>
        <w:t>AI</w:t>
      </w:r>
      <w:r w:rsidR="007D1B99" w:rsidRPr="00C81486">
        <w:rPr>
          <w:sz w:val="24"/>
        </w:rPr>
        <w:t>绘画满足的独创性要求</w:t>
      </w:r>
      <w:r w:rsidR="00510FFC">
        <w:rPr>
          <w:rStyle w:val="ad"/>
          <w:sz w:val="24"/>
        </w:rPr>
        <w:footnoteReference w:id="17"/>
      </w:r>
      <w:r w:rsidRPr="00C81486">
        <w:rPr>
          <w:sz w:val="24"/>
        </w:rPr>
        <w:t>。</w:t>
      </w:r>
    </w:p>
    <w:p w14:paraId="597C8740" w14:textId="77777777" w:rsidR="006F318C" w:rsidRPr="00C81486" w:rsidRDefault="006F318C" w:rsidP="00B3459A">
      <w:pPr>
        <w:spacing w:line="300" w:lineRule="auto"/>
        <w:ind w:firstLineChars="200" w:firstLine="480"/>
        <w:rPr>
          <w:sz w:val="24"/>
        </w:rPr>
      </w:pPr>
      <w:r w:rsidRPr="00C81486">
        <w:rPr>
          <w:sz w:val="24"/>
        </w:rPr>
        <w:t>2022</w:t>
      </w:r>
      <w:r w:rsidRPr="00C81486">
        <w:rPr>
          <w:sz w:val="24"/>
        </w:rPr>
        <w:t>年</w:t>
      </w:r>
      <w:r w:rsidRPr="00C81486">
        <w:rPr>
          <w:sz w:val="24"/>
        </w:rPr>
        <w:t>12</w:t>
      </w:r>
      <w:r w:rsidRPr="00C81486">
        <w:rPr>
          <w:sz w:val="24"/>
        </w:rPr>
        <w:t>月，国家版权局召开</w:t>
      </w:r>
      <w:r w:rsidRPr="00C81486">
        <w:rPr>
          <w:sz w:val="24"/>
        </w:rPr>
        <w:t>AI</w:t>
      </w:r>
      <w:r w:rsidRPr="00C81486">
        <w:rPr>
          <w:sz w:val="24"/>
        </w:rPr>
        <w:t>著作权调研座谈会，会议纪要首次提及：</w:t>
      </w:r>
      <w:r w:rsidR="00830CCF">
        <w:rPr>
          <w:rFonts w:hint="eastAsia"/>
          <w:sz w:val="24"/>
        </w:rPr>
        <w:t>阐明</w:t>
      </w:r>
      <w:r w:rsidRPr="00C81486">
        <w:rPr>
          <w:sz w:val="24"/>
        </w:rPr>
        <w:t>AI</w:t>
      </w:r>
      <w:r w:rsidRPr="00C81486">
        <w:rPr>
          <w:sz w:val="24"/>
        </w:rPr>
        <w:t>作品中</w:t>
      </w:r>
      <w:r w:rsidR="00830CCF">
        <w:rPr>
          <w:rFonts w:hint="eastAsia"/>
          <w:sz w:val="24"/>
        </w:rPr>
        <w:t>人工参与</w:t>
      </w:r>
      <w:r w:rsidRPr="00C81486">
        <w:rPr>
          <w:sz w:val="24"/>
        </w:rPr>
        <w:t>的</w:t>
      </w:r>
      <w:r w:rsidR="00830CCF">
        <w:rPr>
          <w:rFonts w:hint="eastAsia"/>
          <w:sz w:val="24"/>
        </w:rPr>
        <w:t>范围</w:t>
      </w:r>
      <w:r w:rsidRPr="00C81486">
        <w:rPr>
          <w:sz w:val="24"/>
        </w:rPr>
        <w:t>。</w:t>
      </w:r>
      <w:r w:rsidR="00BE250B">
        <w:rPr>
          <w:rFonts w:hint="eastAsia"/>
          <w:sz w:val="24"/>
        </w:rPr>
        <w:t>但</w:t>
      </w:r>
      <w:r w:rsidRPr="00C81486">
        <w:rPr>
          <w:sz w:val="24"/>
        </w:rPr>
        <w:t>地方法院</w:t>
      </w:r>
      <w:r w:rsidR="00603DCB" w:rsidRPr="00C81486">
        <w:rPr>
          <w:sz w:val="24"/>
        </w:rPr>
        <w:t>因缺乏明确的规定，</w:t>
      </w:r>
      <w:r w:rsidRPr="00C81486">
        <w:rPr>
          <w:sz w:val="24"/>
        </w:rPr>
        <w:t>判例</w:t>
      </w:r>
      <w:r w:rsidR="00603DCB" w:rsidRPr="00C81486">
        <w:rPr>
          <w:sz w:val="24"/>
        </w:rPr>
        <w:t>方法</w:t>
      </w:r>
      <w:r w:rsidRPr="00C81486">
        <w:rPr>
          <w:sz w:val="24"/>
        </w:rPr>
        <w:t>尚不统一。</w:t>
      </w:r>
    </w:p>
    <w:p w14:paraId="195D7DD1" w14:textId="77777777" w:rsidR="00AF5F4B" w:rsidRPr="00C81486" w:rsidRDefault="00AF5F4B" w:rsidP="00B3459A">
      <w:pPr>
        <w:pStyle w:val="HTML"/>
        <w:spacing w:line="300" w:lineRule="auto"/>
        <w:jc w:val="both"/>
        <w:outlineLvl w:val="1"/>
        <w:rPr>
          <w:rFonts w:ascii="Times New Roman" w:eastAsia="宋体" w:hAnsi="Times New Roman" w:cs="Times New Roman"/>
          <w:b/>
          <w:kern w:val="2"/>
          <w:sz w:val="28"/>
          <w:szCs w:val="28"/>
        </w:rPr>
      </w:pPr>
      <w:bookmarkStart w:id="15" w:name="_Toc199452225"/>
      <w:r w:rsidRPr="00C81486">
        <w:rPr>
          <w:rFonts w:ascii="Times New Roman" w:eastAsia="宋体" w:hAnsi="Times New Roman" w:cs="Times New Roman"/>
          <w:b/>
          <w:kern w:val="2"/>
          <w:sz w:val="28"/>
          <w:szCs w:val="28"/>
        </w:rPr>
        <w:t>4.2</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国外法律法规</w:t>
      </w:r>
      <w:bookmarkEnd w:id="15"/>
    </w:p>
    <w:p w14:paraId="32B06D0E" w14:textId="77777777" w:rsidR="006F318C" w:rsidRPr="00C81486" w:rsidRDefault="006F318C" w:rsidP="00B3459A">
      <w:pPr>
        <w:spacing w:line="300" w:lineRule="auto"/>
        <w:ind w:firstLineChars="200" w:firstLine="480"/>
        <w:rPr>
          <w:sz w:val="24"/>
        </w:rPr>
      </w:pPr>
      <w:r w:rsidRPr="00C81486">
        <w:rPr>
          <w:sz w:val="24"/>
        </w:rPr>
        <w:t>美国版权法</w:t>
      </w:r>
      <w:r w:rsidR="00603DCB" w:rsidRPr="00C81486">
        <w:rPr>
          <w:sz w:val="24"/>
        </w:rPr>
        <w:t>贯彻</w:t>
      </w:r>
      <w:r w:rsidRPr="00C81486">
        <w:rPr>
          <w:sz w:val="24"/>
        </w:rPr>
        <w:t>human authorship</w:t>
      </w:r>
      <w:r w:rsidR="00603DCB" w:rsidRPr="00C81486">
        <w:rPr>
          <w:sz w:val="24"/>
        </w:rPr>
        <w:t>原则。</w:t>
      </w:r>
      <w:r w:rsidRPr="00C81486">
        <w:rPr>
          <w:sz w:val="24"/>
        </w:rPr>
        <w:t>《版权注册实践补充指南》</w:t>
      </w:r>
      <w:r w:rsidR="00A17985">
        <w:rPr>
          <w:rFonts w:hint="eastAsia"/>
          <w:sz w:val="24"/>
        </w:rPr>
        <w:t>（</w:t>
      </w:r>
      <w:r w:rsidR="00A17985">
        <w:rPr>
          <w:rFonts w:hint="eastAsia"/>
          <w:sz w:val="24"/>
        </w:rPr>
        <w:t>2022</w:t>
      </w:r>
      <w:r w:rsidR="00A17985">
        <w:rPr>
          <w:rFonts w:hint="eastAsia"/>
          <w:sz w:val="24"/>
        </w:rPr>
        <w:t>）</w:t>
      </w:r>
      <w:r w:rsidRPr="00C81486">
        <w:rPr>
          <w:sz w:val="24"/>
        </w:rPr>
        <w:t>：由非人类生成的内容不</w:t>
      </w:r>
      <w:r w:rsidR="00603DCB" w:rsidRPr="00C81486">
        <w:rPr>
          <w:sz w:val="24"/>
        </w:rPr>
        <w:t>予</w:t>
      </w:r>
      <w:r w:rsidRPr="00C81486">
        <w:rPr>
          <w:sz w:val="24"/>
        </w:rPr>
        <w:t>登记</w:t>
      </w:r>
      <w:r w:rsidR="00510FFC">
        <w:rPr>
          <w:rStyle w:val="ad"/>
          <w:sz w:val="24"/>
        </w:rPr>
        <w:footnoteReference w:id="18"/>
      </w:r>
      <w:r w:rsidRPr="00C81486">
        <w:rPr>
          <w:sz w:val="24"/>
        </w:rPr>
        <w:t>。</w:t>
      </w:r>
      <w:r w:rsidRPr="00C81486">
        <w:rPr>
          <w:sz w:val="24"/>
        </w:rPr>
        <w:t>”</w:t>
      </w:r>
    </w:p>
    <w:p w14:paraId="3554796B" w14:textId="77777777" w:rsidR="0024625A" w:rsidRPr="00C81486" w:rsidRDefault="006F318C" w:rsidP="00B3459A">
      <w:pPr>
        <w:spacing w:line="300" w:lineRule="auto"/>
        <w:ind w:firstLineChars="200" w:firstLine="480"/>
        <w:rPr>
          <w:sz w:val="24"/>
        </w:rPr>
      </w:pPr>
      <w:r w:rsidRPr="00C81486">
        <w:rPr>
          <w:sz w:val="24"/>
        </w:rPr>
        <w:t>英国知识产权局（</w:t>
      </w:r>
      <w:r w:rsidRPr="00C81486">
        <w:rPr>
          <w:sz w:val="24"/>
        </w:rPr>
        <w:t>UKIPO</w:t>
      </w:r>
      <w:r w:rsidRPr="00C81486">
        <w:rPr>
          <w:sz w:val="24"/>
        </w:rPr>
        <w:t>）</w:t>
      </w:r>
      <w:r w:rsidRPr="00C81486">
        <w:rPr>
          <w:sz w:val="24"/>
        </w:rPr>
        <w:t>2023</w:t>
      </w:r>
      <w:r w:rsidRPr="00C81486">
        <w:rPr>
          <w:sz w:val="24"/>
        </w:rPr>
        <w:t>年发布的政策白皮书目前承认用户为版权人，但需提供详细创作说明</w:t>
      </w:r>
      <w:r w:rsidR="00510FFC">
        <w:rPr>
          <w:rStyle w:val="ad"/>
          <w:sz w:val="24"/>
        </w:rPr>
        <w:footnoteReference w:id="19"/>
      </w:r>
      <w:r w:rsidRPr="00C81486">
        <w:rPr>
          <w:sz w:val="24"/>
        </w:rPr>
        <w:t>。</w:t>
      </w:r>
    </w:p>
    <w:p w14:paraId="04C2D4B8" w14:textId="77777777" w:rsidR="006F318C" w:rsidRPr="00C81486" w:rsidRDefault="006F318C" w:rsidP="00B3459A">
      <w:pPr>
        <w:spacing w:line="300" w:lineRule="auto"/>
        <w:ind w:firstLineChars="200" w:firstLine="480"/>
        <w:rPr>
          <w:sz w:val="24"/>
        </w:rPr>
      </w:pPr>
      <w:r w:rsidRPr="00C81486">
        <w:rPr>
          <w:sz w:val="24"/>
        </w:rPr>
        <w:t>欧盟法院</w:t>
      </w:r>
      <w:r w:rsidRPr="00C81486">
        <w:rPr>
          <w:sz w:val="24"/>
        </w:rPr>
        <w:t>2024</w:t>
      </w:r>
      <w:r w:rsidRPr="00C81486">
        <w:rPr>
          <w:sz w:val="24"/>
        </w:rPr>
        <w:t>年捷克判例</w:t>
      </w:r>
      <w:r w:rsidRPr="00C81486">
        <w:rPr>
          <w:sz w:val="24"/>
        </w:rPr>
        <w:t>Praha 314/2024/CIV</w:t>
      </w:r>
      <w:r w:rsidR="00603DCB" w:rsidRPr="00C81486">
        <w:rPr>
          <w:sz w:val="24"/>
        </w:rPr>
        <w:t>严厉</w:t>
      </w:r>
      <w:r w:rsidRPr="00C81486">
        <w:rPr>
          <w:sz w:val="24"/>
        </w:rPr>
        <w:t>否定了</w:t>
      </w:r>
      <w:r w:rsidRPr="00C81486">
        <w:rPr>
          <w:sz w:val="24"/>
        </w:rPr>
        <w:t>AI</w:t>
      </w:r>
      <w:r w:rsidRPr="00C81486">
        <w:rPr>
          <w:sz w:val="24"/>
        </w:rPr>
        <w:t>图像作品地位，但欧洲议会在《人工智能法案》（</w:t>
      </w:r>
      <w:r w:rsidRPr="00C81486">
        <w:rPr>
          <w:sz w:val="24"/>
        </w:rPr>
        <w:t>AI Act</w:t>
      </w:r>
      <w:r w:rsidRPr="00C81486">
        <w:rPr>
          <w:sz w:val="24"/>
        </w:rPr>
        <w:t>）草案中提出</w:t>
      </w:r>
      <w:r w:rsidR="00740D2E" w:rsidRPr="00C81486">
        <w:rPr>
          <w:sz w:val="24"/>
        </w:rPr>
        <w:t>应</w:t>
      </w:r>
      <w:r w:rsidR="00D34883">
        <w:rPr>
          <w:rFonts w:hint="eastAsia"/>
          <w:sz w:val="24"/>
        </w:rPr>
        <w:t>进行</w:t>
      </w:r>
      <w:r w:rsidRPr="00C81486">
        <w:rPr>
          <w:sz w:val="24"/>
        </w:rPr>
        <w:t>AI</w:t>
      </w:r>
      <w:r w:rsidR="00830CCF">
        <w:rPr>
          <w:rFonts w:hint="eastAsia"/>
          <w:sz w:val="24"/>
        </w:rPr>
        <w:t>GC</w:t>
      </w:r>
      <w:r w:rsidR="007F6DEE">
        <w:rPr>
          <w:rFonts w:hint="eastAsia"/>
          <w:sz w:val="24"/>
        </w:rPr>
        <w:t>源头</w:t>
      </w:r>
      <w:r w:rsidR="00830CCF">
        <w:rPr>
          <w:rFonts w:hint="eastAsia"/>
          <w:sz w:val="24"/>
        </w:rPr>
        <w:t>追溯</w:t>
      </w:r>
      <w:r w:rsidR="00687FBC">
        <w:rPr>
          <w:rStyle w:val="ad"/>
          <w:sz w:val="24"/>
        </w:rPr>
        <w:footnoteReference w:id="20"/>
      </w:r>
      <w:r w:rsidR="00740D2E" w:rsidRPr="00C81486">
        <w:rPr>
          <w:sz w:val="24"/>
        </w:rPr>
        <w:t>。</w:t>
      </w:r>
      <w:r w:rsidR="00740D2E" w:rsidRPr="00C81486">
        <w:rPr>
          <w:sz w:val="24"/>
        </w:rPr>
        <w:t xml:space="preserve"> </w:t>
      </w:r>
    </w:p>
    <w:p w14:paraId="416737F6" w14:textId="77777777" w:rsidR="00AF5F4B" w:rsidRPr="00C81486" w:rsidRDefault="00AF5F4B" w:rsidP="00B3459A">
      <w:pPr>
        <w:pStyle w:val="HTML"/>
        <w:spacing w:line="300" w:lineRule="auto"/>
        <w:jc w:val="both"/>
        <w:outlineLvl w:val="1"/>
        <w:rPr>
          <w:rFonts w:ascii="Times New Roman" w:eastAsia="宋体" w:hAnsi="Times New Roman" w:cs="Times New Roman"/>
          <w:b/>
          <w:kern w:val="2"/>
          <w:sz w:val="28"/>
          <w:szCs w:val="28"/>
        </w:rPr>
      </w:pPr>
      <w:bookmarkStart w:id="17" w:name="_Toc199452226"/>
      <w:r w:rsidRPr="00C81486">
        <w:rPr>
          <w:rFonts w:ascii="Times New Roman" w:eastAsia="宋体" w:hAnsi="Times New Roman" w:cs="Times New Roman"/>
          <w:b/>
          <w:kern w:val="2"/>
          <w:sz w:val="28"/>
          <w:szCs w:val="28"/>
        </w:rPr>
        <w:t>4.3</w:t>
      </w:r>
      <w:r w:rsidR="009D1EC6" w:rsidRPr="00C81486">
        <w:rPr>
          <w:rFonts w:ascii="Times New Roman" w:eastAsia="宋体" w:hAnsi="Times New Roman" w:cs="Times New Roman"/>
          <w:b/>
          <w:kern w:val="2"/>
          <w:sz w:val="28"/>
          <w:szCs w:val="28"/>
        </w:rPr>
        <w:t xml:space="preserve"> </w:t>
      </w:r>
      <w:r w:rsidR="0024625A" w:rsidRPr="00C81486">
        <w:rPr>
          <w:rFonts w:ascii="Times New Roman" w:eastAsia="宋体" w:hAnsi="Times New Roman" w:cs="Times New Roman"/>
          <w:b/>
          <w:kern w:val="2"/>
          <w:sz w:val="28"/>
          <w:szCs w:val="28"/>
        </w:rPr>
        <w:t>中美欧日路径对比</w:t>
      </w:r>
      <w:bookmarkEnd w:id="17"/>
    </w:p>
    <w:p w14:paraId="2FDABD26" w14:textId="77777777" w:rsidR="006F318C" w:rsidRPr="00C81486" w:rsidRDefault="006F318C" w:rsidP="00B3459A">
      <w:pPr>
        <w:spacing w:line="300" w:lineRule="auto"/>
        <w:ind w:firstLineChars="200" w:firstLine="480"/>
        <w:rPr>
          <w:sz w:val="24"/>
        </w:rPr>
      </w:pPr>
      <w:r w:rsidRPr="00C81486">
        <w:rPr>
          <w:sz w:val="24"/>
        </w:rPr>
        <w:t>中国方面，</w:t>
      </w:r>
      <w:r w:rsidRPr="00C81486">
        <w:rPr>
          <w:sz w:val="24"/>
        </w:rPr>
        <w:t>2023</w:t>
      </w:r>
      <w:r w:rsidRPr="00C81486">
        <w:rPr>
          <w:sz w:val="24"/>
        </w:rPr>
        <w:t>年</w:t>
      </w:r>
      <w:r w:rsidRPr="00C81486">
        <w:rPr>
          <w:sz w:val="24"/>
        </w:rPr>
        <w:t>2</w:t>
      </w:r>
      <w:r w:rsidRPr="00C81486">
        <w:rPr>
          <w:sz w:val="24"/>
        </w:rPr>
        <w:t>月北京市互联网法院审理</w:t>
      </w:r>
      <w:r w:rsidRPr="00C81486">
        <w:rPr>
          <w:sz w:val="24"/>
        </w:rPr>
        <w:t>“</w:t>
      </w:r>
      <w:r w:rsidRPr="00C81486">
        <w:rPr>
          <w:sz w:val="24"/>
        </w:rPr>
        <w:t>李某诉刘某案</w:t>
      </w:r>
      <w:r w:rsidRPr="00C81486">
        <w:rPr>
          <w:sz w:val="24"/>
        </w:rPr>
        <w:t>”</w:t>
      </w:r>
      <w:r w:rsidRPr="00C81486">
        <w:rPr>
          <w:sz w:val="24"/>
        </w:rPr>
        <w:t>认可</w:t>
      </w:r>
      <w:r w:rsidRPr="00C81486">
        <w:rPr>
          <w:sz w:val="24"/>
        </w:rPr>
        <w:t>AI</w:t>
      </w:r>
      <w:r w:rsidRPr="00C81486">
        <w:rPr>
          <w:sz w:val="24"/>
        </w:rPr>
        <w:t>生成插图可享有著作权保护</w:t>
      </w:r>
      <w:r w:rsidR="00687FBC">
        <w:rPr>
          <w:rStyle w:val="ad"/>
          <w:sz w:val="24"/>
        </w:rPr>
        <w:footnoteReference w:id="21"/>
      </w:r>
      <w:r w:rsidRPr="00C81486">
        <w:rPr>
          <w:sz w:val="24"/>
        </w:rPr>
        <w:t>。</w:t>
      </w:r>
    </w:p>
    <w:p w14:paraId="75971A0B" w14:textId="77777777" w:rsidR="006F318C" w:rsidRPr="00C81486" w:rsidRDefault="006F318C" w:rsidP="00B3459A">
      <w:pPr>
        <w:spacing w:line="300" w:lineRule="auto"/>
        <w:ind w:firstLineChars="200" w:firstLine="480"/>
        <w:rPr>
          <w:sz w:val="24"/>
        </w:rPr>
      </w:pPr>
      <w:r w:rsidRPr="00C81486">
        <w:rPr>
          <w:sz w:val="24"/>
        </w:rPr>
        <w:t>美国</w:t>
      </w:r>
      <w:r w:rsidR="00740D2E" w:rsidRPr="00C81486">
        <w:rPr>
          <w:sz w:val="24"/>
        </w:rPr>
        <w:t>方面，</w:t>
      </w:r>
      <w:r w:rsidRPr="00C81486">
        <w:rPr>
          <w:sz w:val="24"/>
        </w:rPr>
        <w:t>2023</w:t>
      </w:r>
      <w:r w:rsidRPr="00C81486">
        <w:rPr>
          <w:sz w:val="24"/>
        </w:rPr>
        <w:t>年</w:t>
      </w:r>
      <w:r w:rsidRPr="00C81486">
        <w:rPr>
          <w:sz w:val="24"/>
        </w:rPr>
        <w:t>9</w:t>
      </w:r>
      <w:r w:rsidRPr="00C81486">
        <w:rPr>
          <w:sz w:val="24"/>
        </w:rPr>
        <w:t>月版权局驳回</w:t>
      </w:r>
      <w:proofErr w:type="spellStart"/>
      <w:r w:rsidRPr="00C81486">
        <w:rPr>
          <w:sz w:val="24"/>
        </w:rPr>
        <w:t>Kashtanova</w:t>
      </w:r>
      <w:proofErr w:type="spellEnd"/>
      <w:r w:rsidRPr="00C81486">
        <w:rPr>
          <w:sz w:val="24"/>
        </w:rPr>
        <w:t>版权申请一案</w:t>
      </w:r>
      <w:r w:rsidR="00857377" w:rsidRPr="00C81486">
        <w:rPr>
          <w:sz w:val="24"/>
        </w:rPr>
        <w:t>表明</w:t>
      </w:r>
      <w:r w:rsidRPr="00C81486">
        <w:rPr>
          <w:sz w:val="24"/>
        </w:rPr>
        <w:t>美国</w:t>
      </w:r>
      <w:proofErr w:type="gramStart"/>
      <w:r w:rsidRPr="00C81486">
        <w:rPr>
          <w:sz w:val="24"/>
        </w:rPr>
        <w:t>司法对</w:t>
      </w:r>
      <w:proofErr w:type="gramEnd"/>
      <w:r w:rsidRPr="00C81486">
        <w:rPr>
          <w:sz w:val="24"/>
        </w:rPr>
        <w:t>AI</w:t>
      </w:r>
      <w:r w:rsidRPr="00C81486">
        <w:rPr>
          <w:sz w:val="24"/>
        </w:rPr>
        <w:t>创作持</w:t>
      </w:r>
      <w:r w:rsidR="00BE250B">
        <w:rPr>
          <w:rFonts w:hint="eastAsia"/>
          <w:sz w:val="24"/>
        </w:rPr>
        <w:t>明确的反对</w:t>
      </w:r>
      <w:r w:rsidRPr="00C81486">
        <w:rPr>
          <w:sz w:val="24"/>
        </w:rPr>
        <w:t>态度</w:t>
      </w:r>
      <w:r w:rsidR="00687FBC">
        <w:rPr>
          <w:rStyle w:val="ad"/>
          <w:sz w:val="24"/>
        </w:rPr>
        <w:footnoteReference w:id="22"/>
      </w:r>
      <w:r w:rsidRPr="00C81486">
        <w:rPr>
          <w:sz w:val="24"/>
        </w:rPr>
        <w:t>。</w:t>
      </w:r>
    </w:p>
    <w:p w14:paraId="40CEFD86" w14:textId="77777777" w:rsidR="006F318C" w:rsidRPr="00C81486" w:rsidRDefault="006F318C" w:rsidP="00B3459A">
      <w:pPr>
        <w:spacing w:line="300" w:lineRule="auto"/>
        <w:ind w:firstLineChars="200" w:firstLine="480"/>
        <w:rPr>
          <w:sz w:val="24"/>
        </w:rPr>
      </w:pPr>
      <w:r w:rsidRPr="00C81486">
        <w:rPr>
          <w:sz w:val="24"/>
        </w:rPr>
        <w:t>欧洲方面，捷克法院裁决</w:t>
      </w:r>
      <w:r w:rsidRPr="00C81486">
        <w:rPr>
          <w:sz w:val="24"/>
        </w:rPr>
        <w:t>Stable Diffusion</w:t>
      </w:r>
      <w:r w:rsidR="00740D2E" w:rsidRPr="00C81486">
        <w:rPr>
          <w:sz w:val="24"/>
        </w:rPr>
        <w:t>一案</w:t>
      </w:r>
      <w:r w:rsidRPr="00C81486">
        <w:rPr>
          <w:sz w:val="24"/>
        </w:rPr>
        <w:t>，欧洲知识产权局刊文否认</w:t>
      </w:r>
      <w:r w:rsidR="00FD1E1A" w:rsidRPr="00C81486">
        <w:rPr>
          <w:sz w:val="24"/>
        </w:rPr>
        <w:t>AI</w:t>
      </w:r>
      <w:r w:rsidR="00FD1E1A" w:rsidRPr="00C81486">
        <w:rPr>
          <w:sz w:val="24"/>
        </w:rPr>
        <w:t>创作</w:t>
      </w:r>
      <w:r w:rsidR="00FD1E1A">
        <w:rPr>
          <w:rStyle w:val="ad"/>
          <w:sz w:val="24"/>
        </w:rPr>
        <w:footnoteReference w:id="23"/>
      </w:r>
      <w:r w:rsidRPr="00C81486">
        <w:rPr>
          <w:sz w:val="24"/>
        </w:rPr>
        <w:t>。</w:t>
      </w:r>
    </w:p>
    <w:p w14:paraId="5FE0DC50" w14:textId="77777777" w:rsidR="006F318C" w:rsidRPr="00C81486" w:rsidRDefault="006F318C" w:rsidP="00B3459A">
      <w:pPr>
        <w:spacing w:line="300" w:lineRule="auto"/>
        <w:ind w:firstLineChars="200" w:firstLine="480"/>
        <w:rPr>
          <w:sz w:val="24"/>
        </w:rPr>
      </w:pPr>
      <w:r w:rsidRPr="00C81486">
        <w:rPr>
          <w:sz w:val="24"/>
        </w:rPr>
        <w:t>日本</w:t>
      </w:r>
      <w:r w:rsidR="00740D2E" w:rsidRPr="00C81486">
        <w:rPr>
          <w:sz w:val="24"/>
        </w:rPr>
        <w:t>方面，</w:t>
      </w:r>
      <w:r w:rsidRPr="00C81486">
        <w:rPr>
          <w:sz w:val="24"/>
        </w:rPr>
        <w:t>2023</w:t>
      </w:r>
      <w:r w:rsidRPr="00C81486">
        <w:rPr>
          <w:sz w:val="24"/>
        </w:rPr>
        <w:t>年</w:t>
      </w:r>
      <w:r w:rsidRPr="00C81486">
        <w:rPr>
          <w:sz w:val="24"/>
        </w:rPr>
        <w:t>3</w:t>
      </w:r>
      <w:r w:rsidRPr="00C81486">
        <w:rPr>
          <w:sz w:val="24"/>
        </w:rPr>
        <w:t>月判定</w:t>
      </w:r>
      <w:r w:rsidRPr="00C81486">
        <w:rPr>
          <w:sz w:val="24"/>
        </w:rPr>
        <w:t>AI</w:t>
      </w:r>
      <w:r w:rsidRPr="00C81486">
        <w:rPr>
          <w:sz w:val="24"/>
        </w:rPr>
        <w:t>平台未经授权</w:t>
      </w:r>
      <w:r w:rsidR="00857377" w:rsidRPr="00C81486">
        <w:rPr>
          <w:sz w:val="24"/>
        </w:rPr>
        <w:t>的</w:t>
      </w:r>
      <w:r w:rsidRPr="00C81486">
        <w:rPr>
          <w:sz w:val="24"/>
        </w:rPr>
        <w:t>作品构成间接侵权</w:t>
      </w:r>
      <w:r w:rsidR="00687FBC">
        <w:rPr>
          <w:rStyle w:val="ad"/>
          <w:sz w:val="24"/>
        </w:rPr>
        <w:footnoteReference w:id="24"/>
      </w:r>
      <w:r w:rsidRPr="00C81486">
        <w:rPr>
          <w:sz w:val="24"/>
        </w:rPr>
        <w:t>。</w:t>
      </w:r>
    </w:p>
    <w:p w14:paraId="5070D2B6" w14:textId="77777777" w:rsidR="00AF5F4B" w:rsidRPr="00C81486" w:rsidRDefault="0024625A" w:rsidP="00B3459A">
      <w:pPr>
        <w:pStyle w:val="HTML"/>
        <w:spacing w:line="300" w:lineRule="auto"/>
        <w:jc w:val="both"/>
        <w:outlineLvl w:val="1"/>
        <w:rPr>
          <w:rFonts w:ascii="Times New Roman" w:eastAsia="宋体" w:hAnsi="Times New Roman" w:cs="Times New Roman"/>
          <w:b/>
          <w:kern w:val="2"/>
          <w:sz w:val="28"/>
          <w:szCs w:val="28"/>
        </w:rPr>
      </w:pPr>
      <w:bookmarkStart w:id="20" w:name="_Toc199452227"/>
      <w:r w:rsidRPr="00C81486">
        <w:rPr>
          <w:rFonts w:ascii="Times New Roman" w:eastAsia="宋体" w:hAnsi="Times New Roman" w:cs="Times New Roman"/>
          <w:b/>
          <w:kern w:val="2"/>
          <w:sz w:val="28"/>
          <w:szCs w:val="28"/>
        </w:rPr>
        <w:t>4.4</w:t>
      </w:r>
      <w:r w:rsidR="009D1EC6" w:rsidRPr="00C81486">
        <w:rPr>
          <w:rFonts w:ascii="Times New Roman" w:eastAsia="宋体" w:hAnsi="Times New Roman" w:cs="Times New Roman"/>
          <w:b/>
          <w:kern w:val="2"/>
          <w:sz w:val="28"/>
          <w:szCs w:val="28"/>
        </w:rPr>
        <w:t xml:space="preserve"> </w:t>
      </w:r>
      <w:r w:rsidRPr="00C81486">
        <w:rPr>
          <w:rFonts w:ascii="Times New Roman" w:eastAsia="宋体" w:hAnsi="Times New Roman" w:cs="Times New Roman"/>
          <w:b/>
          <w:kern w:val="2"/>
          <w:sz w:val="28"/>
          <w:szCs w:val="28"/>
        </w:rPr>
        <w:t>跨国版权判例对比的文化产业分析</w:t>
      </w:r>
      <w:bookmarkEnd w:id="20"/>
    </w:p>
    <w:p w14:paraId="13506E4E" w14:textId="77777777" w:rsidR="007E1B49" w:rsidRPr="00C81486" w:rsidRDefault="00F858A3"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lastRenderedPageBreak/>
        <w:t>中国法院承认</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生成图像具备独创性</w:t>
      </w:r>
      <w:r w:rsidR="00FD1E1A">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究其原因，中国数字内容产业处于高速增长期，政策强调技术</w:t>
      </w:r>
      <w:r w:rsidR="00FD1E1A">
        <w:rPr>
          <w:rFonts w:ascii="Times New Roman" w:eastAsia="宋体" w:hAnsi="Times New Roman" w:cs="Times New Roman" w:hint="eastAsia"/>
          <w:kern w:val="2"/>
          <w:sz w:val="24"/>
          <w:szCs w:val="24"/>
        </w:rPr>
        <w:t>要</w:t>
      </w:r>
      <w:r w:rsidRPr="00C81486">
        <w:rPr>
          <w:rFonts w:ascii="Times New Roman" w:eastAsia="宋体" w:hAnsi="Times New Roman" w:cs="Times New Roman"/>
          <w:kern w:val="2"/>
          <w:sz w:val="24"/>
          <w:szCs w:val="24"/>
        </w:rPr>
        <w:t>与产业</w:t>
      </w:r>
      <w:r w:rsidR="00FD1E1A">
        <w:rPr>
          <w:rFonts w:ascii="Times New Roman" w:eastAsia="宋体" w:hAnsi="Times New Roman" w:cs="Times New Roman" w:hint="eastAsia"/>
          <w:kern w:val="2"/>
          <w:sz w:val="24"/>
          <w:szCs w:val="24"/>
        </w:rPr>
        <w:t>相</w:t>
      </w:r>
      <w:r w:rsidRPr="00C81486">
        <w:rPr>
          <w:rFonts w:ascii="Times New Roman" w:eastAsia="宋体" w:hAnsi="Times New Roman" w:cs="Times New Roman"/>
          <w:kern w:val="2"/>
          <w:sz w:val="24"/>
          <w:szCs w:val="24"/>
        </w:rPr>
        <w:t>融合</w:t>
      </w:r>
      <w:r w:rsidR="00FD1E1A">
        <w:rPr>
          <w:rFonts w:ascii="Times New Roman" w:eastAsia="宋体" w:hAnsi="Times New Roman" w:cs="Times New Roman" w:hint="eastAsia"/>
          <w:kern w:val="2"/>
          <w:sz w:val="24"/>
          <w:szCs w:val="24"/>
        </w:rPr>
        <w:t>，</w:t>
      </w:r>
      <w:r w:rsidR="00A619BF" w:rsidRPr="00C81486">
        <w:rPr>
          <w:rFonts w:ascii="Times New Roman" w:eastAsia="宋体" w:hAnsi="Times New Roman" w:cs="Times New Roman"/>
          <w:kern w:val="2"/>
          <w:sz w:val="24"/>
          <w:szCs w:val="24"/>
        </w:rPr>
        <w:t>体现</w:t>
      </w:r>
      <w:r w:rsidRPr="00C81486">
        <w:rPr>
          <w:rFonts w:ascii="Times New Roman" w:eastAsia="宋体" w:hAnsi="Times New Roman" w:cs="Times New Roman"/>
          <w:kern w:val="2"/>
          <w:sz w:val="24"/>
          <w:szCs w:val="24"/>
        </w:rPr>
        <w:t>出国家对</w:t>
      </w:r>
      <w:r w:rsidRPr="00C81486">
        <w:rPr>
          <w:rFonts w:ascii="Times New Roman" w:eastAsia="宋体" w:hAnsi="Times New Roman" w:cs="Times New Roman"/>
          <w:kern w:val="2"/>
          <w:sz w:val="24"/>
          <w:szCs w:val="24"/>
        </w:rPr>
        <w:t>AIGC</w:t>
      </w:r>
      <w:r w:rsidRPr="00C81486">
        <w:rPr>
          <w:rFonts w:ascii="Times New Roman" w:eastAsia="宋体" w:hAnsi="Times New Roman" w:cs="Times New Roman"/>
          <w:kern w:val="2"/>
          <w:sz w:val="24"/>
          <w:szCs w:val="24"/>
        </w:rPr>
        <w:t>与文创融合的积极</w:t>
      </w:r>
      <w:r w:rsidR="00A619BF" w:rsidRPr="00C81486">
        <w:rPr>
          <w:rFonts w:ascii="Times New Roman" w:eastAsia="宋体" w:hAnsi="Times New Roman" w:cs="Times New Roman"/>
          <w:kern w:val="2"/>
          <w:sz w:val="24"/>
          <w:szCs w:val="24"/>
        </w:rPr>
        <w:t>态度</w:t>
      </w:r>
      <w:r w:rsidRPr="00C81486">
        <w:rPr>
          <w:rFonts w:ascii="Times New Roman" w:eastAsia="宋体" w:hAnsi="Times New Roman" w:cs="Times New Roman"/>
          <w:kern w:val="2"/>
          <w:sz w:val="24"/>
          <w:szCs w:val="24"/>
        </w:rPr>
        <w:t>。</w:t>
      </w:r>
    </w:p>
    <w:p w14:paraId="0FA4662E" w14:textId="77777777" w:rsidR="00A619BF" w:rsidRPr="00C81486" w:rsidRDefault="00A619BF"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美国版权体系重视人类创作，源自长期形成的文化价值链。在</w:t>
      </w:r>
      <w:proofErr w:type="spellStart"/>
      <w:r w:rsidRPr="00C81486">
        <w:rPr>
          <w:rFonts w:ascii="Times New Roman" w:eastAsia="宋体" w:hAnsi="Times New Roman" w:cs="Times New Roman"/>
          <w:kern w:val="2"/>
          <w:sz w:val="24"/>
          <w:szCs w:val="24"/>
        </w:rPr>
        <w:t>Kashtanova</w:t>
      </w:r>
      <w:proofErr w:type="spellEnd"/>
      <w:r w:rsidRPr="00C81486">
        <w:rPr>
          <w:rFonts w:ascii="Times New Roman" w:eastAsia="宋体" w:hAnsi="Times New Roman" w:cs="Times New Roman"/>
          <w:kern w:val="2"/>
          <w:sz w:val="24"/>
          <w:szCs w:val="24"/>
        </w:rPr>
        <w:t>案中版权申请被驳回，反映了美国对创作伦理</w:t>
      </w:r>
      <w:r w:rsidR="008741C8">
        <w:rPr>
          <w:rFonts w:ascii="Times New Roman" w:eastAsia="宋体" w:hAnsi="Times New Roman" w:cs="Times New Roman" w:hint="eastAsia"/>
          <w:kern w:val="2"/>
          <w:sz w:val="24"/>
          <w:szCs w:val="24"/>
        </w:rPr>
        <w:t>与版权</w:t>
      </w:r>
      <w:r w:rsidRPr="00C81486">
        <w:rPr>
          <w:rFonts w:ascii="Times New Roman" w:eastAsia="宋体" w:hAnsi="Times New Roman" w:cs="Times New Roman"/>
          <w:kern w:val="2"/>
          <w:sz w:val="24"/>
          <w:szCs w:val="24"/>
        </w:rPr>
        <w:t>的重视</w:t>
      </w:r>
      <w:r w:rsidR="00687FBC">
        <w:rPr>
          <w:rFonts w:ascii="Times New Roman" w:eastAsia="宋体" w:hAnsi="Times New Roman" w:cs="Times New Roman" w:hint="eastAsia"/>
          <w:kern w:val="2"/>
          <w:sz w:val="24"/>
          <w:szCs w:val="24"/>
        </w:rPr>
        <w:t>。</w:t>
      </w:r>
    </w:p>
    <w:p w14:paraId="30F09CE6" w14:textId="77777777" w:rsidR="00E808C5" w:rsidRPr="00C81486" w:rsidRDefault="00E808C5"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欧盟则注重制度稳定性。</w:t>
      </w:r>
      <w:r w:rsidR="00804D5D" w:rsidRPr="00C81486">
        <w:rPr>
          <w:rFonts w:ascii="Times New Roman" w:eastAsia="宋体" w:hAnsi="Times New Roman" w:cs="Times New Roman"/>
          <w:kern w:val="2"/>
          <w:sz w:val="24"/>
          <w:szCs w:val="24"/>
        </w:rPr>
        <w:t>欧洲知识产权局</w:t>
      </w:r>
      <w:r w:rsidR="00804D5D">
        <w:rPr>
          <w:rFonts w:ascii="Times New Roman" w:eastAsia="宋体" w:hAnsi="Times New Roman" w:cs="Times New Roman" w:hint="eastAsia"/>
          <w:kern w:val="2"/>
          <w:sz w:val="24"/>
          <w:szCs w:val="24"/>
        </w:rPr>
        <w:t>与</w:t>
      </w:r>
      <w:r w:rsidRPr="00C81486">
        <w:rPr>
          <w:rFonts w:ascii="Times New Roman" w:eastAsia="宋体" w:hAnsi="Times New Roman" w:cs="Times New Roman"/>
          <w:kern w:val="2"/>
          <w:sz w:val="24"/>
          <w:szCs w:val="24"/>
        </w:rPr>
        <w:t>捷克法院否认</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用户享有图像版权</w:t>
      </w:r>
      <w:r w:rsidR="008741C8">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其目的为保护欧盟内部文化产业，从作者到出版商的权利结构不被解构。</w:t>
      </w:r>
    </w:p>
    <w:p w14:paraId="19BFE126" w14:textId="77777777" w:rsidR="00895F10" w:rsidRPr="00C81486" w:rsidRDefault="00895F10"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日本则表现出</w:t>
      </w:r>
      <w:r w:rsidR="008741C8">
        <w:rPr>
          <w:rFonts w:ascii="Times New Roman" w:eastAsia="宋体" w:hAnsi="Times New Roman" w:cs="Times New Roman" w:hint="eastAsia"/>
          <w:kern w:val="2"/>
          <w:sz w:val="24"/>
          <w:szCs w:val="24"/>
        </w:rPr>
        <w:t>个人创作者</w:t>
      </w:r>
      <w:r w:rsidRPr="00C81486">
        <w:rPr>
          <w:rFonts w:ascii="Times New Roman" w:eastAsia="宋体" w:hAnsi="Times New Roman" w:cs="Times New Roman"/>
          <w:kern w:val="2"/>
          <w:sz w:val="24"/>
          <w:szCs w:val="24"/>
        </w:rPr>
        <w:t>细腻的保护倾向。东京地方法院判定</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平台构成间接侵权，</w:t>
      </w:r>
      <w:r w:rsidR="008741C8">
        <w:rPr>
          <w:rFonts w:ascii="Times New Roman" w:eastAsia="宋体" w:hAnsi="Times New Roman" w:cs="Times New Roman" w:hint="eastAsia"/>
          <w:kern w:val="2"/>
          <w:sz w:val="24"/>
          <w:szCs w:val="24"/>
        </w:rPr>
        <w:t>体现</w:t>
      </w:r>
      <w:r w:rsidRPr="00C81486">
        <w:rPr>
          <w:rFonts w:ascii="Times New Roman" w:eastAsia="宋体" w:hAnsi="Times New Roman" w:cs="Times New Roman"/>
          <w:kern w:val="2"/>
          <w:sz w:val="24"/>
          <w:szCs w:val="24"/>
        </w:rPr>
        <w:t>日本</w:t>
      </w:r>
      <w:proofErr w:type="gramStart"/>
      <w:r w:rsidR="00FD1E1A">
        <w:rPr>
          <w:rFonts w:ascii="Times New Roman" w:eastAsia="宋体" w:hAnsi="Times New Roman" w:cs="Times New Roman" w:hint="eastAsia"/>
          <w:kern w:val="2"/>
          <w:sz w:val="24"/>
          <w:szCs w:val="24"/>
        </w:rPr>
        <w:t>社会</w:t>
      </w:r>
      <w:r w:rsidRPr="00C81486">
        <w:rPr>
          <w:rFonts w:ascii="Times New Roman" w:eastAsia="宋体" w:hAnsi="Times New Roman" w:cs="Times New Roman"/>
          <w:kern w:val="2"/>
          <w:sz w:val="24"/>
          <w:szCs w:val="24"/>
        </w:rPr>
        <w:t>对插画师</w:t>
      </w:r>
      <w:proofErr w:type="gramEnd"/>
      <w:r w:rsidRPr="00C81486">
        <w:rPr>
          <w:rFonts w:ascii="Times New Roman" w:eastAsia="宋体" w:hAnsi="Times New Roman" w:cs="Times New Roman"/>
          <w:kern w:val="2"/>
          <w:sz w:val="24"/>
          <w:szCs w:val="24"/>
        </w:rPr>
        <w:t>群体即个人创造群体的保护。</w:t>
      </w:r>
      <w:r w:rsidR="00F44E09">
        <w:rPr>
          <w:rFonts w:ascii="Times New Roman" w:eastAsia="宋体" w:hAnsi="Times New Roman" w:cs="Times New Roman" w:hint="eastAsia"/>
          <w:kern w:val="2"/>
          <w:sz w:val="24"/>
          <w:szCs w:val="24"/>
        </w:rPr>
        <w:t>这</w:t>
      </w:r>
      <w:r w:rsidR="00800B82">
        <w:rPr>
          <w:rFonts w:ascii="Times New Roman" w:eastAsia="宋体" w:hAnsi="Times New Roman" w:cs="Times New Roman" w:hint="eastAsia"/>
          <w:kern w:val="2"/>
          <w:sz w:val="24"/>
          <w:szCs w:val="24"/>
        </w:rPr>
        <w:t>一现象表明，</w:t>
      </w:r>
      <w:r w:rsidRPr="00C81486">
        <w:rPr>
          <w:rFonts w:ascii="Times New Roman" w:eastAsia="宋体" w:hAnsi="Times New Roman" w:cs="Times New Roman"/>
          <w:kern w:val="2"/>
          <w:sz w:val="24"/>
          <w:szCs w:val="24"/>
        </w:rPr>
        <w:t>原创性不仅是技术能力的体现，更与人格、名誉和社会地位相关</w:t>
      </w:r>
      <w:r w:rsidR="00800B82">
        <w:rPr>
          <w:rFonts w:ascii="Times New Roman" w:eastAsia="宋体" w:hAnsi="Times New Roman" w:cs="Times New Roman" w:hint="eastAsia"/>
          <w:kern w:val="2"/>
          <w:sz w:val="24"/>
          <w:szCs w:val="24"/>
        </w:rPr>
        <w:t>的匠人精神</w:t>
      </w:r>
      <w:r w:rsidR="00FD1E1A">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因此法律与舆论</w:t>
      </w:r>
      <w:r w:rsidR="00FD1E1A">
        <w:rPr>
          <w:rFonts w:ascii="Times New Roman" w:eastAsia="宋体" w:hAnsi="Times New Roman" w:cs="Times New Roman" w:hint="eastAsia"/>
          <w:kern w:val="2"/>
          <w:sz w:val="24"/>
          <w:szCs w:val="24"/>
        </w:rPr>
        <w:t>更</w:t>
      </w:r>
      <w:r w:rsidRPr="00C81486">
        <w:rPr>
          <w:rFonts w:ascii="Times New Roman" w:eastAsia="宋体" w:hAnsi="Times New Roman" w:cs="Times New Roman"/>
          <w:kern w:val="2"/>
          <w:sz w:val="24"/>
          <w:szCs w:val="24"/>
        </w:rPr>
        <w:t>倾向于</w:t>
      </w:r>
      <w:r w:rsidR="00804D5D">
        <w:rPr>
          <w:rFonts w:ascii="Times New Roman" w:eastAsia="宋体" w:hAnsi="Times New Roman" w:cs="Times New Roman" w:hint="eastAsia"/>
          <w:kern w:val="2"/>
          <w:sz w:val="24"/>
          <w:szCs w:val="24"/>
        </w:rPr>
        <w:t>保护</w:t>
      </w:r>
      <w:r w:rsidR="00FD1E1A">
        <w:rPr>
          <w:rFonts w:ascii="Times New Roman" w:eastAsia="宋体" w:hAnsi="Times New Roman" w:cs="Times New Roman" w:hint="eastAsia"/>
          <w:kern w:val="2"/>
          <w:sz w:val="24"/>
          <w:szCs w:val="24"/>
        </w:rPr>
        <w:t>个体</w:t>
      </w:r>
      <w:r w:rsidRPr="00C81486">
        <w:rPr>
          <w:rFonts w:ascii="Times New Roman" w:eastAsia="宋体" w:hAnsi="Times New Roman" w:cs="Times New Roman"/>
          <w:kern w:val="2"/>
          <w:sz w:val="24"/>
          <w:szCs w:val="24"/>
        </w:rPr>
        <w:t>创作者的</w:t>
      </w:r>
      <w:r w:rsidR="00804D5D">
        <w:rPr>
          <w:rFonts w:ascii="Times New Roman" w:eastAsia="宋体" w:hAnsi="Times New Roman" w:cs="Times New Roman" w:hint="eastAsia"/>
          <w:kern w:val="2"/>
          <w:sz w:val="24"/>
          <w:szCs w:val="24"/>
        </w:rPr>
        <w:t>利益</w:t>
      </w:r>
      <w:r w:rsidRPr="00C81486">
        <w:rPr>
          <w:rFonts w:ascii="Times New Roman" w:eastAsia="宋体" w:hAnsi="Times New Roman" w:cs="Times New Roman"/>
          <w:kern w:val="2"/>
          <w:sz w:val="24"/>
          <w:szCs w:val="24"/>
        </w:rPr>
        <w:t>。</w:t>
      </w:r>
    </w:p>
    <w:p w14:paraId="712D2E1E" w14:textId="77777777" w:rsidR="00895F10" w:rsidRPr="00C81486" w:rsidRDefault="00895F10" w:rsidP="00B3459A">
      <w:pPr>
        <w:pStyle w:val="HTML"/>
        <w:spacing w:line="300" w:lineRule="auto"/>
        <w:ind w:firstLineChars="200" w:firstLine="480"/>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这种制度分化</w:t>
      </w:r>
      <w:r w:rsidR="008741C8">
        <w:rPr>
          <w:rFonts w:ascii="Times New Roman" w:eastAsia="宋体" w:hAnsi="Times New Roman" w:cs="Times New Roman" w:hint="eastAsia"/>
          <w:kern w:val="2"/>
          <w:sz w:val="24"/>
          <w:szCs w:val="24"/>
        </w:rPr>
        <w:t>给</w:t>
      </w:r>
      <w:r w:rsidRPr="00C81486">
        <w:rPr>
          <w:rFonts w:ascii="Times New Roman" w:eastAsia="宋体" w:hAnsi="Times New Roman" w:cs="Times New Roman"/>
          <w:kern w:val="2"/>
          <w:sz w:val="24"/>
          <w:szCs w:val="24"/>
        </w:rPr>
        <w:t>全球文化内容流通与平台运营</w:t>
      </w:r>
      <w:r w:rsidR="008741C8">
        <w:rPr>
          <w:rFonts w:ascii="Times New Roman" w:eastAsia="宋体" w:hAnsi="Times New Roman" w:cs="Times New Roman" w:hint="eastAsia"/>
          <w:kern w:val="2"/>
          <w:sz w:val="24"/>
          <w:szCs w:val="24"/>
        </w:rPr>
        <w:t>带来了启示</w:t>
      </w:r>
      <w:r w:rsidRPr="00C81486">
        <w:rPr>
          <w:rFonts w:ascii="Times New Roman" w:eastAsia="宋体" w:hAnsi="Times New Roman" w:cs="Times New Roman"/>
          <w:kern w:val="2"/>
          <w:sz w:val="24"/>
          <w:szCs w:val="24"/>
        </w:rPr>
        <w:t>。中国的宽容模式促进</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插图</w:t>
      </w:r>
      <w:r w:rsidR="008741C8">
        <w:rPr>
          <w:rFonts w:ascii="Times New Roman" w:eastAsia="宋体" w:hAnsi="Times New Roman" w:cs="Times New Roman" w:hint="eastAsia"/>
          <w:kern w:val="2"/>
          <w:sz w:val="24"/>
          <w:szCs w:val="24"/>
        </w:rPr>
        <w:t>在多</w:t>
      </w:r>
      <w:r w:rsidRPr="00C81486">
        <w:rPr>
          <w:rFonts w:ascii="Times New Roman" w:eastAsia="宋体" w:hAnsi="Times New Roman" w:cs="Times New Roman"/>
          <w:kern w:val="2"/>
          <w:sz w:val="24"/>
          <w:szCs w:val="24"/>
        </w:rPr>
        <w:t>领域的规模化商用</w:t>
      </w:r>
      <w:r w:rsidR="008741C8">
        <w:rPr>
          <w:rFonts w:ascii="Times New Roman" w:eastAsia="宋体" w:hAnsi="Times New Roman" w:cs="Times New Roman" w:hint="eastAsia"/>
          <w:kern w:val="2"/>
          <w:sz w:val="24"/>
          <w:szCs w:val="24"/>
        </w:rPr>
        <w:t>，利于短期活跃</w:t>
      </w:r>
      <w:r w:rsidRPr="00C81486">
        <w:rPr>
          <w:rFonts w:ascii="Times New Roman" w:eastAsia="宋体" w:hAnsi="Times New Roman" w:cs="Times New Roman"/>
          <w:kern w:val="2"/>
          <w:sz w:val="24"/>
          <w:szCs w:val="24"/>
        </w:rPr>
        <w:t>，但不利于长期发展。而欧美日式的谨慎态度虽然抑制</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图像的发展，却有助于稳定传统插画师生态，有利于</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绘图数据源头的长期稳定，各有利弊。我个人认为，不同国家若不能就</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创作权利达成规则共识，未来将面临跨境版权冲突、创作产业链断裂等新问题。因此如何在技术进步与</w:t>
      </w:r>
      <w:r w:rsidR="00D2381E">
        <w:rPr>
          <w:rFonts w:ascii="Times New Roman" w:eastAsia="宋体" w:hAnsi="Times New Roman" w:cs="Times New Roman" w:hint="eastAsia"/>
          <w:kern w:val="2"/>
          <w:sz w:val="24"/>
          <w:szCs w:val="24"/>
        </w:rPr>
        <w:t>原创插画作者</w:t>
      </w:r>
      <w:r w:rsidRPr="00C81486">
        <w:rPr>
          <w:rFonts w:ascii="Times New Roman" w:eastAsia="宋体" w:hAnsi="Times New Roman" w:cs="Times New Roman"/>
          <w:kern w:val="2"/>
          <w:sz w:val="24"/>
          <w:szCs w:val="24"/>
        </w:rPr>
        <w:t>权益之间找到平衡，将成为文化产业治理的重要</w:t>
      </w:r>
      <w:r w:rsidR="00297C14">
        <w:rPr>
          <w:rFonts w:ascii="Times New Roman" w:eastAsia="宋体" w:hAnsi="Times New Roman" w:cs="Times New Roman" w:hint="eastAsia"/>
          <w:kern w:val="2"/>
          <w:sz w:val="24"/>
          <w:szCs w:val="24"/>
        </w:rPr>
        <w:t>议题</w:t>
      </w:r>
      <w:r w:rsidRPr="00C81486">
        <w:rPr>
          <w:rFonts w:ascii="Times New Roman" w:eastAsia="宋体" w:hAnsi="Times New Roman" w:cs="Times New Roman"/>
          <w:kern w:val="2"/>
          <w:sz w:val="24"/>
          <w:szCs w:val="24"/>
        </w:rPr>
        <w:t>。</w:t>
      </w:r>
    </w:p>
    <w:p w14:paraId="6D4F2164" w14:textId="77777777" w:rsidR="006F318C" w:rsidRPr="00C81486" w:rsidRDefault="003102AF" w:rsidP="00B3459A">
      <w:pPr>
        <w:spacing w:beforeLines="100" w:before="240" w:afterLines="100" w:after="240" w:line="300" w:lineRule="auto"/>
        <w:jc w:val="center"/>
        <w:outlineLvl w:val="0"/>
        <w:rPr>
          <w:b/>
          <w:bCs/>
          <w:sz w:val="24"/>
        </w:rPr>
      </w:pPr>
      <w:bookmarkStart w:id="21" w:name="_Toc199452228"/>
      <w:r w:rsidRPr="00C81486">
        <w:rPr>
          <w:b/>
          <w:sz w:val="32"/>
          <w:szCs w:val="32"/>
        </w:rPr>
        <w:t>5</w:t>
      </w:r>
      <w:r w:rsidR="00A702C8" w:rsidRPr="00C81486">
        <w:rPr>
          <w:b/>
          <w:sz w:val="32"/>
          <w:szCs w:val="32"/>
        </w:rPr>
        <w:t>不同的</w:t>
      </w:r>
      <w:r w:rsidR="006F318C" w:rsidRPr="00C81486">
        <w:rPr>
          <w:b/>
          <w:sz w:val="32"/>
          <w:szCs w:val="32"/>
        </w:rPr>
        <w:t>利益调解机制</w:t>
      </w:r>
      <w:bookmarkEnd w:id="21"/>
    </w:p>
    <w:p w14:paraId="0FC0FA22" w14:textId="77777777" w:rsidR="00A702C8" w:rsidRPr="00C81486" w:rsidRDefault="003102AF" w:rsidP="00B3459A">
      <w:pPr>
        <w:pStyle w:val="HTML"/>
        <w:spacing w:line="300" w:lineRule="auto"/>
        <w:jc w:val="both"/>
        <w:outlineLvl w:val="1"/>
        <w:rPr>
          <w:rFonts w:ascii="Times New Roman" w:eastAsia="宋体" w:hAnsi="Times New Roman" w:cs="Times New Roman"/>
          <w:b/>
          <w:kern w:val="2"/>
          <w:sz w:val="28"/>
          <w:szCs w:val="28"/>
        </w:rPr>
      </w:pPr>
      <w:bookmarkStart w:id="22" w:name="_Toc199452229"/>
      <w:r w:rsidRPr="00C81486">
        <w:rPr>
          <w:rFonts w:ascii="Times New Roman" w:eastAsia="宋体" w:hAnsi="Times New Roman" w:cs="Times New Roman"/>
          <w:b/>
          <w:kern w:val="2"/>
          <w:sz w:val="28"/>
          <w:szCs w:val="28"/>
        </w:rPr>
        <w:t>5</w:t>
      </w:r>
      <w:r w:rsidR="00A702C8" w:rsidRPr="00C81486">
        <w:rPr>
          <w:rFonts w:ascii="Times New Roman" w:eastAsia="宋体" w:hAnsi="Times New Roman" w:cs="Times New Roman"/>
          <w:b/>
          <w:kern w:val="2"/>
          <w:sz w:val="28"/>
          <w:szCs w:val="28"/>
        </w:rPr>
        <w:t>.1</w:t>
      </w:r>
      <w:r w:rsidR="009D1EC6" w:rsidRPr="00C81486">
        <w:rPr>
          <w:rFonts w:ascii="Times New Roman" w:eastAsia="宋体" w:hAnsi="Times New Roman" w:cs="Times New Roman"/>
          <w:b/>
          <w:kern w:val="2"/>
          <w:sz w:val="28"/>
          <w:szCs w:val="28"/>
        </w:rPr>
        <w:t xml:space="preserve"> </w:t>
      </w:r>
      <w:r w:rsidR="00A702C8" w:rsidRPr="00C81486">
        <w:rPr>
          <w:rFonts w:ascii="Times New Roman" w:eastAsia="宋体" w:hAnsi="Times New Roman" w:cs="Times New Roman"/>
          <w:b/>
          <w:kern w:val="2"/>
          <w:sz w:val="28"/>
          <w:szCs w:val="28"/>
        </w:rPr>
        <w:t>插画师与</w:t>
      </w:r>
      <w:r w:rsidR="00A702C8" w:rsidRPr="00C81486">
        <w:rPr>
          <w:rFonts w:ascii="Times New Roman" w:eastAsia="宋体" w:hAnsi="Times New Roman" w:cs="Times New Roman"/>
          <w:b/>
          <w:kern w:val="2"/>
          <w:sz w:val="28"/>
          <w:szCs w:val="28"/>
        </w:rPr>
        <w:t>ai</w:t>
      </w:r>
      <w:r w:rsidR="00A702C8" w:rsidRPr="00C81486">
        <w:rPr>
          <w:rFonts w:ascii="Times New Roman" w:eastAsia="宋体" w:hAnsi="Times New Roman" w:cs="Times New Roman"/>
          <w:b/>
          <w:kern w:val="2"/>
          <w:sz w:val="28"/>
          <w:szCs w:val="28"/>
        </w:rPr>
        <w:t>平台之间的协调</w:t>
      </w:r>
      <w:bookmarkEnd w:id="22"/>
    </w:p>
    <w:p w14:paraId="7948A71E" w14:textId="77777777" w:rsidR="006F318C" w:rsidRPr="00C81486" w:rsidRDefault="006F318C" w:rsidP="00B3459A">
      <w:pPr>
        <w:spacing w:line="300" w:lineRule="auto"/>
        <w:ind w:firstLineChars="200" w:firstLine="480"/>
        <w:rPr>
          <w:sz w:val="24"/>
        </w:rPr>
      </w:pPr>
      <w:r w:rsidRPr="00C81486">
        <w:rPr>
          <w:sz w:val="24"/>
        </w:rPr>
        <w:t>2023</w:t>
      </w:r>
      <w:r w:rsidRPr="00C81486">
        <w:rPr>
          <w:sz w:val="24"/>
        </w:rPr>
        <w:t>年，</w:t>
      </w:r>
      <w:r w:rsidR="00CB3F77" w:rsidRPr="00C81486">
        <w:rPr>
          <w:sz w:val="24"/>
        </w:rPr>
        <w:t>首例</w:t>
      </w:r>
      <w:r w:rsidR="00CB3F77" w:rsidRPr="00C81486">
        <w:rPr>
          <w:sz w:val="24"/>
        </w:rPr>
        <w:t>AI</w:t>
      </w:r>
      <w:r w:rsidR="00CB3F77" w:rsidRPr="00C81486">
        <w:rPr>
          <w:sz w:val="24"/>
        </w:rPr>
        <w:t>训练数据侵权案</w:t>
      </w:r>
      <w:r w:rsidR="00CB3F77">
        <w:rPr>
          <w:rFonts w:hint="eastAsia"/>
          <w:sz w:val="24"/>
        </w:rPr>
        <w:t>由</w:t>
      </w:r>
      <w:r w:rsidRPr="00C81486">
        <w:rPr>
          <w:sz w:val="24"/>
        </w:rPr>
        <w:t>美国插画师联合会（</w:t>
      </w:r>
      <w:r w:rsidRPr="00C81486">
        <w:rPr>
          <w:sz w:val="24"/>
        </w:rPr>
        <w:t>UAF</w:t>
      </w:r>
      <w:r w:rsidRPr="00C81486">
        <w:rPr>
          <w:sz w:val="24"/>
        </w:rPr>
        <w:t>）提起集体诉讼，控告</w:t>
      </w:r>
      <w:r w:rsidRPr="00C81486">
        <w:rPr>
          <w:sz w:val="24"/>
        </w:rPr>
        <w:t>Stability AI</w:t>
      </w:r>
      <w:r w:rsidRPr="00C81486">
        <w:rPr>
          <w:sz w:val="24"/>
        </w:rPr>
        <w:t>、</w:t>
      </w:r>
      <w:r w:rsidRPr="00C81486">
        <w:rPr>
          <w:sz w:val="24"/>
        </w:rPr>
        <w:t>Midjourney</w:t>
      </w:r>
      <w:r w:rsidRPr="00C81486">
        <w:rPr>
          <w:sz w:val="24"/>
        </w:rPr>
        <w:t>等平台未经许可使用其作品训练模型</w:t>
      </w:r>
      <w:r w:rsidR="00CB3F77">
        <w:rPr>
          <w:rFonts w:hint="eastAsia"/>
          <w:sz w:val="24"/>
        </w:rPr>
        <w:t>，</w:t>
      </w:r>
      <w:r w:rsidRPr="00C81486">
        <w:rPr>
          <w:sz w:val="24"/>
        </w:rPr>
        <w:t>案件由加州联邦法官</w:t>
      </w:r>
      <w:r w:rsidRPr="00C81486">
        <w:rPr>
          <w:sz w:val="24"/>
        </w:rPr>
        <w:t>William Orrick</w:t>
      </w:r>
      <w:r w:rsidRPr="00C81486">
        <w:rPr>
          <w:sz w:val="24"/>
        </w:rPr>
        <w:t>受理</w:t>
      </w:r>
      <w:r w:rsidR="00687FBC">
        <w:rPr>
          <w:rStyle w:val="ad"/>
          <w:sz w:val="24"/>
        </w:rPr>
        <w:footnoteReference w:id="25"/>
      </w:r>
      <w:r w:rsidRPr="00C81486">
        <w:rPr>
          <w:sz w:val="24"/>
        </w:rPr>
        <w:t>。</w:t>
      </w:r>
      <w:r w:rsidR="00687FBC" w:rsidRPr="00C81486">
        <w:rPr>
          <w:sz w:val="24"/>
        </w:rPr>
        <w:t xml:space="preserve"> </w:t>
      </w:r>
    </w:p>
    <w:p w14:paraId="73400FA6" w14:textId="77777777" w:rsidR="000A6956" w:rsidRDefault="006F318C" w:rsidP="00B3459A">
      <w:pPr>
        <w:spacing w:line="300" w:lineRule="auto"/>
        <w:ind w:firstLineChars="200" w:firstLine="480"/>
        <w:rPr>
          <w:sz w:val="24"/>
        </w:rPr>
      </w:pPr>
      <w:r w:rsidRPr="00C81486">
        <w:rPr>
          <w:sz w:val="24"/>
        </w:rPr>
        <w:t>Getty Images</w:t>
      </w:r>
      <w:r w:rsidR="00CB3F77">
        <w:rPr>
          <w:rFonts w:hint="eastAsia"/>
          <w:sz w:val="24"/>
        </w:rPr>
        <w:t>则</w:t>
      </w:r>
      <w:r w:rsidRPr="00C81486">
        <w:rPr>
          <w:sz w:val="24"/>
        </w:rPr>
        <w:t>表示可授权</w:t>
      </w:r>
      <w:r w:rsidRPr="00C81486">
        <w:rPr>
          <w:sz w:val="24"/>
        </w:rPr>
        <w:t>AI</w:t>
      </w:r>
      <w:r w:rsidRPr="00C81486">
        <w:rPr>
          <w:sz w:val="24"/>
        </w:rPr>
        <w:t>模型使用其图片，但需签署许可协议并支付费用</w:t>
      </w:r>
      <w:r w:rsidR="00CB3F77">
        <w:rPr>
          <w:rStyle w:val="ad"/>
          <w:sz w:val="24"/>
        </w:rPr>
        <w:footnoteReference w:id="26"/>
      </w:r>
      <w:proofErr w:type="gramStart"/>
      <w:r w:rsidRPr="00C81486">
        <w:rPr>
          <w:sz w:val="24"/>
        </w:rPr>
        <w:t>”</w:t>
      </w:r>
      <w:proofErr w:type="gramEnd"/>
      <w:r w:rsidRPr="00C81486">
        <w:rPr>
          <w:sz w:val="24"/>
        </w:rPr>
        <w:t>。</w:t>
      </w:r>
    </w:p>
    <w:p w14:paraId="7BA546EA" w14:textId="77777777" w:rsidR="006F318C" w:rsidRPr="00C81486" w:rsidRDefault="006F318C" w:rsidP="00B3459A">
      <w:pPr>
        <w:spacing w:line="300" w:lineRule="auto"/>
        <w:ind w:firstLineChars="200" w:firstLine="480"/>
        <w:rPr>
          <w:sz w:val="24"/>
        </w:rPr>
      </w:pPr>
      <w:r w:rsidRPr="00C81486">
        <w:rPr>
          <w:sz w:val="24"/>
        </w:rPr>
        <w:t>国内的视觉中国则</w:t>
      </w:r>
      <w:r w:rsidR="000A6956">
        <w:rPr>
          <w:rFonts w:hint="eastAsia"/>
          <w:sz w:val="24"/>
        </w:rPr>
        <w:t>提出</w:t>
      </w:r>
      <w:r w:rsidRPr="00C81486">
        <w:rPr>
          <w:sz w:val="24"/>
        </w:rPr>
        <w:t>设置</w:t>
      </w:r>
      <w:r w:rsidRPr="00C81486">
        <w:rPr>
          <w:sz w:val="24"/>
        </w:rPr>
        <w:t>AI</w:t>
      </w:r>
      <w:r w:rsidRPr="00C81486">
        <w:rPr>
          <w:sz w:val="24"/>
        </w:rPr>
        <w:t>图像标注系统，标记图像是否涉及人工生成或</w:t>
      </w:r>
      <w:r w:rsidRPr="00C81486">
        <w:rPr>
          <w:sz w:val="24"/>
        </w:rPr>
        <w:t>AI</w:t>
      </w:r>
      <w:r w:rsidRPr="00C81486">
        <w:rPr>
          <w:sz w:val="24"/>
        </w:rPr>
        <w:t>协助创作</w:t>
      </w:r>
      <w:r w:rsidR="00CB3F77">
        <w:rPr>
          <w:rStyle w:val="ad"/>
          <w:sz w:val="24"/>
        </w:rPr>
        <w:footnoteReference w:id="27"/>
      </w:r>
      <w:r w:rsidRPr="00C81486">
        <w:rPr>
          <w:sz w:val="24"/>
        </w:rPr>
        <w:t>。</w:t>
      </w:r>
    </w:p>
    <w:p w14:paraId="0E9E89B4" w14:textId="77777777" w:rsidR="006F318C" w:rsidRPr="00C81486" w:rsidRDefault="00035607" w:rsidP="00B3459A">
      <w:pPr>
        <w:spacing w:line="300" w:lineRule="auto"/>
        <w:ind w:firstLineChars="200" w:firstLine="480"/>
        <w:rPr>
          <w:sz w:val="24"/>
        </w:rPr>
      </w:pPr>
      <w:r w:rsidRPr="00C81486">
        <w:rPr>
          <w:sz w:val="24"/>
        </w:rPr>
        <w:t>学者</w:t>
      </w:r>
      <w:r w:rsidR="0064133B" w:rsidRPr="00C81486">
        <w:rPr>
          <w:sz w:val="24"/>
        </w:rPr>
        <w:t>梁飞</w:t>
      </w:r>
      <w:r w:rsidR="006F318C" w:rsidRPr="00C81486">
        <w:rPr>
          <w:sz w:val="24"/>
        </w:rPr>
        <w:t>提出：</w:t>
      </w:r>
      <w:r w:rsidR="00597D57">
        <w:rPr>
          <w:rFonts w:hint="eastAsia"/>
          <w:sz w:val="24"/>
        </w:rPr>
        <w:t>AI</w:t>
      </w:r>
      <w:r w:rsidR="00597D57">
        <w:rPr>
          <w:rFonts w:hint="eastAsia"/>
          <w:sz w:val="24"/>
        </w:rPr>
        <w:t>模型训练者应向平台缴纳图像版权费，建立公开缴费机制</w:t>
      </w:r>
      <w:r w:rsidR="00687FBC">
        <w:rPr>
          <w:rStyle w:val="ad"/>
          <w:sz w:val="24"/>
        </w:rPr>
        <w:footnoteReference w:id="28"/>
      </w:r>
      <w:r w:rsidR="0033050B" w:rsidRPr="00C81486">
        <w:rPr>
          <w:sz w:val="24"/>
        </w:rPr>
        <w:t>。</w:t>
      </w:r>
    </w:p>
    <w:p w14:paraId="73157A41" w14:textId="77777777" w:rsidR="00A702C8" w:rsidRPr="00C81486" w:rsidRDefault="003102AF" w:rsidP="00B3459A">
      <w:pPr>
        <w:pStyle w:val="HTML"/>
        <w:spacing w:line="300" w:lineRule="auto"/>
        <w:jc w:val="both"/>
        <w:outlineLvl w:val="1"/>
        <w:rPr>
          <w:rFonts w:ascii="Times New Roman" w:eastAsia="宋体" w:hAnsi="Times New Roman" w:cs="Times New Roman"/>
          <w:b/>
          <w:kern w:val="2"/>
          <w:sz w:val="28"/>
          <w:szCs w:val="28"/>
        </w:rPr>
      </w:pPr>
      <w:bookmarkStart w:id="24" w:name="_Toc199452230"/>
      <w:r w:rsidRPr="00C81486">
        <w:rPr>
          <w:rFonts w:ascii="Times New Roman" w:eastAsia="宋体" w:hAnsi="Times New Roman" w:cs="Times New Roman"/>
          <w:b/>
          <w:kern w:val="2"/>
          <w:sz w:val="28"/>
          <w:szCs w:val="28"/>
        </w:rPr>
        <w:t>5</w:t>
      </w:r>
      <w:r w:rsidR="00A702C8" w:rsidRPr="00C81486">
        <w:rPr>
          <w:rFonts w:ascii="Times New Roman" w:eastAsia="宋体" w:hAnsi="Times New Roman" w:cs="Times New Roman"/>
          <w:b/>
          <w:kern w:val="2"/>
          <w:sz w:val="28"/>
          <w:szCs w:val="28"/>
        </w:rPr>
        <w:t>.2</w:t>
      </w:r>
      <w:r w:rsidR="009D1EC6" w:rsidRPr="00C81486">
        <w:rPr>
          <w:rFonts w:ascii="Times New Roman" w:eastAsia="宋体" w:hAnsi="Times New Roman" w:cs="Times New Roman"/>
          <w:b/>
          <w:kern w:val="2"/>
          <w:sz w:val="28"/>
          <w:szCs w:val="28"/>
        </w:rPr>
        <w:t xml:space="preserve"> </w:t>
      </w:r>
      <w:r w:rsidR="00A702C8" w:rsidRPr="00C81486">
        <w:rPr>
          <w:rFonts w:ascii="Times New Roman" w:eastAsia="宋体" w:hAnsi="Times New Roman" w:cs="Times New Roman"/>
          <w:b/>
          <w:kern w:val="2"/>
          <w:sz w:val="28"/>
          <w:szCs w:val="28"/>
        </w:rPr>
        <w:t>国家机构与</w:t>
      </w:r>
      <w:r w:rsidR="00A702C8" w:rsidRPr="00C81486">
        <w:rPr>
          <w:rFonts w:ascii="Times New Roman" w:eastAsia="宋体" w:hAnsi="Times New Roman" w:cs="Times New Roman"/>
          <w:b/>
          <w:kern w:val="2"/>
          <w:sz w:val="28"/>
          <w:szCs w:val="28"/>
        </w:rPr>
        <w:t>ai</w:t>
      </w:r>
      <w:r w:rsidR="00A702C8" w:rsidRPr="00C81486">
        <w:rPr>
          <w:rFonts w:ascii="Times New Roman" w:eastAsia="宋体" w:hAnsi="Times New Roman" w:cs="Times New Roman"/>
          <w:b/>
          <w:kern w:val="2"/>
          <w:sz w:val="28"/>
          <w:szCs w:val="28"/>
        </w:rPr>
        <w:t>生成用户之间的协调</w:t>
      </w:r>
      <w:bookmarkEnd w:id="24"/>
    </w:p>
    <w:p w14:paraId="1A0014D7" w14:textId="77777777" w:rsidR="00B4207C" w:rsidRPr="00C81486" w:rsidRDefault="00A702C8" w:rsidP="00B3459A">
      <w:pPr>
        <w:spacing w:line="300" w:lineRule="auto"/>
        <w:ind w:firstLineChars="200" w:firstLine="480"/>
        <w:rPr>
          <w:sz w:val="24"/>
        </w:rPr>
      </w:pPr>
      <w:proofErr w:type="gramStart"/>
      <w:r w:rsidRPr="00C81486">
        <w:rPr>
          <w:sz w:val="24"/>
        </w:rPr>
        <w:t>国家网信办</w:t>
      </w:r>
      <w:proofErr w:type="gramEnd"/>
      <w:r w:rsidRPr="00C81486">
        <w:rPr>
          <w:sz w:val="24"/>
        </w:rPr>
        <w:t>发布</w:t>
      </w:r>
      <w:r w:rsidR="002C55FA">
        <w:rPr>
          <w:rFonts w:hint="eastAsia"/>
          <w:sz w:val="24"/>
        </w:rPr>
        <w:t>的</w:t>
      </w:r>
      <w:r w:rsidRPr="00C81486">
        <w:rPr>
          <w:sz w:val="24"/>
        </w:rPr>
        <w:t>《人工智能生成合成内容标识办法》将于</w:t>
      </w:r>
      <w:r w:rsidRPr="00C81486">
        <w:rPr>
          <w:sz w:val="24"/>
        </w:rPr>
        <w:t>2025</w:t>
      </w:r>
      <w:r w:rsidRPr="00C81486">
        <w:rPr>
          <w:sz w:val="24"/>
        </w:rPr>
        <w:t>年</w:t>
      </w:r>
      <w:r w:rsidRPr="00C81486">
        <w:rPr>
          <w:sz w:val="24"/>
        </w:rPr>
        <w:t>9</w:t>
      </w:r>
      <w:r w:rsidRPr="00C81486">
        <w:rPr>
          <w:sz w:val="24"/>
        </w:rPr>
        <w:t>月</w:t>
      </w:r>
      <w:r w:rsidRPr="00C81486">
        <w:rPr>
          <w:sz w:val="24"/>
        </w:rPr>
        <w:t>1</w:t>
      </w:r>
      <w:r w:rsidRPr="00C81486">
        <w:rPr>
          <w:sz w:val="24"/>
        </w:rPr>
        <w:t>日正式施行。该办法要求</w:t>
      </w:r>
      <w:r w:rsidRPr="00C81486">
        <w:rPr>
          <w:sz w:val="24"/>
        </w:rPr>
        <w:t>AI</w:t>
      </w:r>
      <w:r w:rsidRPr="00C81486">
        <w:rPr>
          <w:sz w:val="24"/>
        </w:rPr>
        <w:t>生成的文本、图片、音视频等内容需添加显式与隐式标识</w:t>
      </w:r>
      <w:r w:rsidR="000A6956">
        <w:rPr>
          <w:rFonts w:hint="eastAsia"/>
          <w:sz w:val="24"/>
        </w:rPr>
        <w:t>用以</w:t>
      </w:r>
      <w:r w:rsidRPr="00C81486">
        <w:rPr>
          <w:sz w:val="24"/>
        </w:rPr>
        <w:t>明确来源与属性</w:t>
      </w:r>
      <w:r w:rsidR="000A6956">
        <w:rPr>
          <w:rFonts w:hint="eastAsia"/>
          <w:sz w:val="24"/>
        </w:rPr>
        <w:t>，</w:t>
      </w:r>
      <w:r w:rsidRPr="00C81486">
        <w:rPr>
          <w:sz w:val="24"/>
        </w:rPr>
        <w:t>并鼓励使用数字水印等技术形式。该制度旨在防止虚假信息传播</w:t>
      </w:r>
      <w:r w:rsidR="000A6956">
        <w:rPr>
          <w:rFonts w:hint="eastAsia"/>
          <w:sz w:val="24"/>
        </w:rPr>
        <w:t>，</w:t>
      </w:r>
      <w:r w:rsidRPr="00C81486">
        <w:rPr>
          <w:sz w:val="24"/>
        </w:rPr>
        <w:t>保障用户知情权，</w:t>
      </w:r>
      <w:r w:rsidR="000A6956">
        <w:rPr>
          <w:rFonts w:hint="eastAsia"/>
          <w:sz w:val="24"/>
        </w:rPr>
        <w:t>增加</w:t>
      </w:r>
      <w:r w:rsidRPr="00C81486">
        <w:rPr>
          <w:sz w:val="24"/>
        </w:rPr>
        <w:t>AI</w:t>
      </w:r>
      <w:r w:rsidR="000A6956">
        <w:rPr>
          <w:rFonts w:hint="eastAsia"/>
          <w:sz w:val="24"/>
        </w:rPr>
        <w:t>生成</w:t>
      </w:r>
      <w:r w:rsidRPr="00C81486">
        <w:rPr>
          <w:sz w:val="24"/>
        </w:rPr>
        <w:t>内容的可追溯性，对</w:t>
      </w:r>
      <w:r w:rsidR="0092128D">
        <w:rPr>
          <w:rFonts w:hint="eastAsia"/>
          <w:sz w:val="24"/>
        </w:rPr>
        <w:t>人工智能时代下</w:t>
      </w:r>
      <w:r w:rsidRPr="00C81486">
        <w:rPr>
          <w:sz w:val="24"/>
        </w:rPr>
        <w:t>文化内容产业的合</w:t>
      </w:r>
      <w:proofErr w:type="gramStart"/>
      <w:r w:rsidRPr="00C81486">
        <w:rPr>
          <w:sz w:val="24"/>
        </w:rPr>
        <w:t>规</w:t>
      </w:r>
      <w:proofErr w:type="gramEnd"/>
      <w:r w:rsidRPr="00C81486">
        <w:rPr>
          <w:sz w:val="24"/>
        </w:rPr>
        <w:t>发展具有重</w:t>
      </w:r>
      <w:r w:rsidRPr="00C81486">
        <w:rPr>
          <w:sz w:val="24"/>
        </w:rPr>
        <w:lastRenderedPageBreak/>
        <w:t>要意义</w:t>
      </w:r>
      <w:r w:rsidR="00066D67">
        <w:rPr>
          <w:rStyle w:val="ad"/>
          <w:sz w:val="24"/>
        </w:rPr>
        <w:footnoteReference w:id="29"/>
      </w:r>
      <w:r w:rsidRPr="00C81486">
        <w:rPr>
          <w:sz w:val="24"/>
        </w:rPr>
        <w:t>。</w:t>
      </w:r>
    </w:p>
    <w:p w14:paraId="102C2E16" w14:textId="77777777" w:rsidR="00B4207C" w:rsidRPr="00C81486" w:rsidRDefault="003102AF" w:rsidP="00B3459A">
      <w:pPr>
        <w:pStyle w:val="HTML"/>
        <w:spacing w:line="300" w:lineRule="auto"/>
        <w:jc w:val="both"/>
        <w:outlineLvl w:val="1"/>
        <w:rPr>
          <w:rFonts w:ascii="Times New Roman" w:eastAsia="宋体" w:hAnsi="Times New Roman" w:cs="Times New Roman"/>
          <w:b/>
          <w:kern w:val="2"/>
          <w:sz w:val="28"/>
          <w:szCs w:val="28"/>
        </w:rPr>
      </w:pPr>
      <w:bookmarkStart w:id="25" w:name="_Toc199452231"/>
      <w:r w:rsidRPr="00C81486">
        <w:rPr>
          <w:rFonts w:ascii="Times New Roman" w:eastAsia="宋体" w:hAnsi="Times New Roman" w:cs="Times New Roman"/>
          <w:b/>
          <w:kern w:val="2"/>
          <w:sz w:val="28"/>
          <w:szCs w:val="28"/>
        </w:rPr>
        <w:t>5</w:t>
      </w:r>
      <w:r w:rsidR="00B4207C" w:rsidRPr="00C81486">
        <w:rPr>
          <w:rFonts w:ascii="Times New Roman" w:eastAsia="宋体" w:hAnsi="Times New Roman" w:cs="Times New Roman"/>
          <w:b/>
          <w:kern w:val="2"/>
          <w:sz w:val="28"/>
          <w:szCs w:val="28"/>
        </w:rPr>
        <w:t>.3</w:t>
      </w:r>
      <w:r w:rsidR="009D1EC6" w:rsidRPr="00C81486">
        <w:rPr>
          <w:rFonts w:ascii="Times New Roman" w:eastAsia="宋体" w:hAnsi="Times New Roman" w:cs="Times New Roman"/>
          <w:b/>
          <w:kern w:val="2"/>
          <w:sz w:val="28"/>
          <w:szCs w:val="28"/>
        </w:rPr>
        <w:t xml:space="preserve"> </w:t>
      </w:r>
      <w:r w:rsidR="00B4207C" w:rsidRPr="00C81486">
        <w:rPr>
          <w:rFonts w:ascii="Times New Roman" w:eastAsia="宋体" w:hAnsi="Times New Roman" w:cs="Times New Roman"/>
          <w:b/>
          <w:kern w:val="2"/>
          <w:sz w:val="28"/>
          <w:szCs w:val="28"/>
        </w:rPr>
        <w:t>两种协调机制的利弊</w:t>
      </w:r>
      <w:bookmarkEnd w:id="25"/>
    </w:p>
    <w:p w14:paraId="09F0BB64" w14:textId="77777777" w:rsidR="00B4207C" w:rsidRPr="00C81486" w:rsidRDefault="0092128D" w:rsidP="00B3459A">
      <w:pPr>
        <w:pStyle w:val="HTML"/>
        <w:spacing w:line="300" w:lineRule="auto"/>
        <w:ind w:firstLineChars="200" w:firstLine="480"/>
        <w:jc w:val="both"/>
        <w:rPr>
          <w:rFonts w:ascii="Times New Roman" w:eastAsia="宋体" w:hAnsi="Times New Roman" w:cs="Times New Roman"/>
          <w:kern w:val="2"/>
          <w:sz w:val="24"/>
          <w:szCs w:val="24"/>
        </w:rPr>
      </w:pPr>
      <w:r>
        <w:rPr>
          <w:rFonts w:ascii="Times New Roman" w:eastAsia="宋体" w:hAnsi="Times New Roman" w:cs="Times New Roman" w:hint="eastAsia"/>
          <w:kern w:val="2"/>
          <w:sz w:val="24"/>
          <w:szCs w:val="24"/>
        </w:rPr>
        <w:t>综上所述，</w:t>
      </w:r>
      <w:r w:rsidR="00B4207C" w:rsidRPr="00C81486">
        <w:rPr>
          <w:rFonts w:ascii="Times New Roman" w:eastAsia="宋体" w:hAnsi="Times New Roman" w:cs="Times New Roman"/>
          <w:kern w:val="2"/>
          <w:sz w:val="24"/>
          <w:szCs w:val="24"/>
        </w:rPr>
        <w:t>目前已形成两种主要的利益调解机制：一</w:t>
      </w:r>
      <w:proofErr w:type="gramStart"/>
      <w:r w:rsidR="00B4207C" w:rsidRPr="00C81486">
        <w:rPr>
          <w:rFonts w:ascii="Times New Roman" w:eastAsia="宋体" w:hAnsi="Times New Roman" w:cs="Times New Roman"/>
          <w:kern w:val="2"/>
          <w:sz w:val="24"/>
          <w:szCs w:val="24"/>
        </w:rPr>
        <w:t>是由插画师</w:t>
      </w:r>
      <w:proofErr w:type="gramEnd"/>
      <w:r w:rsidR="00B4207C" w:rsidRPr="00C81486">
        <w:rPr>
          <w:rFonts w:ascii="Times New Roman" w:eastAsia="宋体" w:hAnsi="Times New Roman" w:cs="Times New Roman"/>
          <w:kern w:val="2"/>
          <w:sz w:val="24"/>
          <w:szCs w:val="24"/>
        </w:rPr>
        <w:t>与平台直接博弈，推动平台付费授权与标识机制；二是通过国家制度强制规范</w:t>
      </w:r>
      <w:r w:rsidR="00B4207C" w:rsidRPr="00C81486">
        <w:rPr>
          <w:rFonts w:ascii="Times New Roman" w:eastAsia="宋体" w:hAnsi="Times New Roman" w:cs="Times New Roman"/>
          <w:kern w:val="2"/>
          <w:sz w:val="24"/>
          <w:szCs w:val="24"/>
        </w:rPr>
        <w:t>AI</w:t>
      </w:r>
      <w:r w:rsidR="00B4207C" w:rsidRPr="00C81486">
        <w:rPr>
          <w:rFonts w:ascii="Times New Roman" w:eastAsia="宋体" w:hAnsi="Times New Roman" w:cs="Times New Roman"/>
          <w:kern w:val="2"/>
          <w:sz w:val="24"/>
          <w:szCs w:val="24"/>
        </w:rPr>
        <w:t>生成内容流通与使用。这两种机制各有</w:t>
      </w:r>
      <w:r w:rsidR="00895F10" w:rsidRPr="00C81486">
        <w:rPr>
          <w:rFonts w:ascii="Times New Roman" w:eastAsia="宋体" w:hAnsi="Times New Roman" w:cs="Times New Roman"/>
          <w:kern w:val="2"/>
          <w:sz w:val="24"/>
          <w:szCs w:val="24"/>
        </w:rPr>
        <w:t>利弊</w:t>
      </w:r>
    </w:p>
    <w:p w14:paraId="7351A40C" w14:textId="77777777" w:rsidR="00B4207C" w:rsidRPr="00C81486" w:rsidRDefault="0033050B"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插画师与</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平台之间的市场协调机制，如</w:t>
      </w:r>
      <w:r w:rsidRPr="00C81486">
        <w:rPr>
          <w:rFonts w:ascii="Times New Roman" w:eastAsia="宋体" w:hAnsi="Times New Roman" w:cs="Times New Roman"/>
          <w:kern w:val="2"/>
          <w:sz w:val="24"/>
          <w:szCs w:val="24"/>
        </w:rPr>
        <w:t>UAF</w:t>
      </w:r>
      <w:r w:rsidRPr="00C81486">
        <w:rPr>
          <w:rFonts w:ascii="Times New Roman" w:eastAsia="宋体" w:hAnsi="Times New Roman" w:cs="Times New Roman"/>
          <w:kern w:val="2"/>
          <w:sz w:val="24"/>
          <w:szCs w:val="24"/>
        </w:rPr>
        <w:t>（美国插画师联合会）推动集体诉讼</w:t>
      </w:r>
      <w:r w:rsidR="0092128D">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虽</w:t>
      </w:r>
      <w:r w:rsidR="0092128D">
        <w:rPr>
          <w:rFonts w:ascii="Times New Roman" w:eastAsia="宋体" w:hAnsi="Times New Roman" w:cs="Times New Roman" w:hint="eastAsia"/>
          <w:kern w:val="2"/>
          <w:sz w:val="24"/>
          <w:szCs w:val="24"/>
        </w:rPr>
        <w:t>获得法律认可</w:t>
      </w:r>
      <w:r w:rsidRPr="00C81486">
        <w:rPr>
          <w:rFonts w:ascii="Times New Roman" w:eastAsia="宋体" w:hAnsi="Times New Roman" w:cs="Times New Roman"/>
          <w:kern w:val="2"/>
          <w:sz w:val="24"/>
          <w:szCs w:val="24"/>
        </w:rPr>
        <w:t>，但案件周期长、判决效力有限，无法快速覆盖全球创作者权益。</w:t>
      </w:r>
      <w:r w:rsidR="0092128D">
        <w:rPr>
          <w:rFonts w:ascii="Times New Roman" w:eastAsia="宋体" w:hAnsi="Times New Roman" w:cs="Times New Roman" w:hint="eastAsia"/>
          <w:kern w:val="2"/>
          <w:sz w:val="24"/>
          <w:szCs w:val="24"/>
        </w:rPr>
        <w:t>而</w:t>
      </w:r>
      <w:r w:rsidRPr="00C81486">
        <w:rPr>
          <w:rFonts w:ascii="Times New Roman" w:eastAsia="宋体" w:hAnsi="Times New Roman" w:cs="Times New Roman"/>
          <w:kern w:val="2"/>
          <w:sz w:val="24"/>
          <w:szCs w:val="24"/>
        </w:rPr>
        <w:t>Getty Images</w:t>
      </w:r>
      <w:r w:rsidRPr="00C81486">
        <w:rPr>
          <w:rFonts w:ascii="Times New Roman" w:eastAsia="宋体" w:hAnsi="Times New Roman" w:cs="Times New Roman"/>
          <w:kern w:val="2"/>
          <w:sz w:val="24"/>
          <w:szCs w:val="24"/>
        </w:rPr>
        <w:t>主张</w:t>
      </w:r>
      <w:r w:rsidR="0092128D">
        <w:rPr>
          <w:rFonts w:ascii="Times New Roman" w:eastAsia="宋体" w:hAnsi="Times New Roman" w:cs="Times New Roman" w:hint="eastAsia"/>
          <w:kern w:val="2"/>
          <w:sz w:val="24"/>
          <w:szCs w:val="24"/>
        </w:rPr>
        <w:t>的</w:t>
      </w:r>
      <w:r w:rsidRPr="00C81486">
        <w:rPr>
          <w:rFonts w:ascii="Times New Roman" w:eastAsia="宋体" w:hAnsi="Times New Roman" w:cs="Times New Roman"/>
          <w:kern w:val="2"/>
          <w:sz w:val="24"/>
          <w:szCs w:val="24"/>
        </w:rPr>
        <w:t>通过合同</w:t>
      </w:r>
      <w:r w:rsidR="0092128D">
        <w:rPr>
          <w:rFonts w:ascii="Times New Roman" w:eastAsia="宋体" w:hAnsi="Times New Roman" w:cs="Times New Roman" w:hint="eastAsia"/>
          <w:kern w:val="2"/>
          <w:sz w:val="24"/>
          <w:szCs w:val="24"/>
        </w:rPr>
        <w:t>与价格</w:t>
      </w:r>
      <w:r w:rsidRPr="00C81486">
        <w:rPr>
          <w:rFonts w:ascii="Times New Roman" w:eastAsia="宋体" w:hAnsi="Times New Roman" w:cs="Times New Roman"/>
          <w:kern w:val="2"/>
          <w:sz w:val="24"/>
          <w:szCs w:val="24"/>
        </w:rPr>
        <w:t>许可</w:t>
      </w:r>
      <w:r w:rsidR="0092128D">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授权</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训练素材</w:t>
      </w:r>
      <w:r w:rsidR="0092128D">
        <w:rPr>
          <w:rFonts w:ascii="Times New Roman" w:eastAsia="宋体" w:hAnsi="Times New Roman" w:cs="Times New Roman" w:hint="eastAsia"/>
          <w:kern w:val="2"/>
          <w:sz w:val="24"/>
          <w:szCs w:val="24"/>
        </w:rPr>
        <w:t>，其</w:t>
      </w:r>
      <w:r w:rsidRPr="00C81486">
        <w:rPr>
          <w:rFonts w:ascii="Times New Roman" w:eastAsia="宋体" w:hAnsi="Times New Roman" w:cs="Times New Roman"/>
          <w:kern w:val="2"/>
          <w:sz w:val="24"/>
          <w:szCs w:val="24"/>
        </w:rPr>
        <w:t>优点在于尊重了内容生产者与平台间的市场议价空间</w:t>
      </w:r>
      <w:r w:rsidR="0092128D">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但其劣势在于</w:t>
      </w:r>
      <w:r w:rsidR="0092128D" w:rsidRPr="00C81486">
        <w:rPr>
          <w:rFonts w:ascii="Times New Roman" w:eastAsia="宋体" w:hAnsi="Times New Roman" w:cs="Times New Roman"/>
          <w:kern w:val="2"/>
          <w:sz w:val="24"/>
          <w:szCs w:val="24"/>
        </w:rPr>
        <w:t>中小插画师缺乏法律资源，面对大型平台的压价倾向可能陷入被动</w:t>
      </w:r>
      <w:r w:rsidR="0092128D">
        <w:rPr>
          <w:rFonts w:ascii="Times New Roman" w:eastAsia="宋体" w:hAnsi="Times New Roman" w:cs="Times New Roman" w:hint="eastAsia"/>
          <w:kern w:val="2"/>
          <w:sz w:val="24"/>
          <w:szCs w:val="24"/>
        </w:rPr>
        <w:t>造成</w:t>
      </w:r>
      <w:r w:rsidRPr="00C81486">
        <w:rPr>
          <w:rFonts w:ascii="Times New Roman" w:eastAsia="宋体" w:hAnsi="Times New Roman" w:cs="Times New Roman"/>
          <w:kern w:val="2"/>
          <w:sz w:val="24"/>
          <w:szCs w:val="24"/>
        </w:rPr>
        <w:t>议价能力悬殊、协调效率低</w:t>
      </w:r>
      <w:r w:rsidR="00066D67">
        <w:rPr>
          <w:rStyle w:val="ad"/>
          <w:rFonts w:ascii="Times New Roman" w:eastAsia="宋体" w:hAnsi="Times New Roman" w:cs="Times New Roman"/>
          <w:kern w:val="2"/>
          <w:sz w:val="24"/>
          <w:szCs w:val="24"/>
        </w:rPr>
        <w:footnoteReference w:id="30"/>
      </w:r>
      <w:r w:rsidR="00B4207C" w:rsidRPr="00C81486">
        <w:rPr>
          <w:rFonts w:ascii="Times New Roman" w:eastAsia="宋体" w:hAnsi="Times New Roman" w:cs="Times New Roman"/>
          <w:kern w:val="2"/>
          <w:sz w:val="24"/>
          <w:szCs w:val="24"/>
        </w:rPr>
        <w:t>。</w:t>
      </w:r>
    </w:p>
    <w:p w14:paraId="1E0F4D75" w14:textId="77777777" w:rsidR="00BB7F38" w:rsidRPr="00C81486" w:rsidRDefault="00BB7F38"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国家机构主导的监管机制</w:t>
      </w:r>
      <w:r w:rsidR="0092128D">
        <w:rPr>
          <w:rFonts w:ascii="Times New Roman" w:eastAsia="宋体" w:hAnsi="Times New Roman" w:cs="Times New Roman" w:hint="eastAsia"/>
          <w:kern w:val="2"/>
          <w:sz w:val="24"/>
          <w:szCs w:val="24"/>
        </w:rPr>
        <w:t>，</w:t>
      </w:r>
      <w:r w:rsidRPr="00C81486">
        <w:rPr>
          <w:rFonts w:ascii="Times New Roman" w:eastAsia="宋体" w:hAnsi="Times New Roman" w:cs="Times New Roman"/>
          <w:kern w:val="2"/>
          <w:sz w:val="24"/>
          <w:szCs w:val="24"/>
        </w:rPr>
        <w:t>如中国《人工智能生成合成内容标识办法》规定生成内容嵌入数字水印等标记，其优势在于权威统一，能在产业层面构建清晰边界，助于责任追踪与版权溯源，也促使</w:t>
      </w:r>
      <w:r w:rsidR="0092128D">
        <w:rPr>
          <w:rFonts w:ascii="Times New Roman" w:eastAsia="宋体" w:hAnsi="Times New Roman" w:cs="Times New Roman" w:hint="eastAsia"/>
          <w:kern w:val="2"/>
          <w:sz w:val="24"/>
          <w:szCs w:val="24"/>
        </w:rPr>
        <w:t>平台</w:t>
      </w:r>
      <w:r w:rsidRPr="00C81486">
        <w:rPr>
          <w:rFonts w:ascii="Times New Roman" w:eastAsia="宋体" w:hAnsi="Times New Roman" w:cs="Times New Roman"/>
          <w:kern w:val="2"/>
          <w:sz w:val="24"/>
          <w:szCs w:val="24"/>
        </w:rPr>
        <w:t>优化</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训练数据管理策略。然而，其劣势在于执行成本高，且对中小平台提出更高合</w:t>
      </w:r>
      <w:proofErr w:type="gramStart"/>
      <w:r w:rsidRPr="00C81486">
        <w:rPr>
          <w:rFonts w:ascii="Times New Roman" w:eastAsia="宋体" w:hAnsi="Times New Roman" w:cs="Times New Roman"/>
          <w:kern w:val="2"/>
          <w:sz w:val="24"/>
          <w:szCs w:val="24"/>
        </w:rPr>
        <w:t>规</w:t>
      </w:r>
      <w:proofErr w:type="gramEnd"/>
      <w:r w:rsidRPr="00C81486">
        <w:rPr>
          <w:rFonts w:ascii="Times New Roman" w:eastAsia="宋体" w:hAnsi="Times New Roman" w:cs="Times New Roman"/>
          <w:kern w:val="2"/>
          <w:sz w:val="24"/>
          <w:szCs w:val="24"/>
        </w:rPr>
        <w:t>门槛，可能短期内抑制</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创意产品的自由流通</w:t>
      </w:r>
      <w:r w:rsidR="0092128D">
        <w:rPr>
          <w:rFonts w:ascii="Times New Roman" w:eastAsia="宋体" w:hAnsi="Times New Roman" w:cs="Times New Roman" w:hint="eastAsia"/>
          <w:kern w:val="2"/>
          <w:sz w:val="24"/>
          <w:szCs w:val="24"/>
        </w:rPr>
        <w:t>，甚至</w:t>
      </w:r>
      <w:r w:rsidRPr="00C81486">
        <w:rPr>
          <w:rFonts w:ascii="Times New Roman" w:eastAsia="宋体" w:hAnsi="Times New Roman" w:cs="Times New Roman"/>
          <w:kern w:val="2"/>
          <w:sz w:val="24"/>
          <w:szCs w:val="24"/>
        </w:rPr>
        <w:t>扼杀创作空间。</w:t>
      </w:r>
    </w:p>
    <w:p w14:paraId="4C1B46F6" w14:textId="77777777" w:rsidR="00B4207C" w:rsidRPr="00C81486" w:rsidRDefault="00BB7F38" w:rsidP="00B3459A">
      <w:pPr>
        <w:pStyle w:val="HTML"/>
        <w:spacing w:line="300" w:lineRule="auto"/>
        <w:ind w:firstLineChars="200" w:firstLine="480"/>
        <w:jc w:val="both"/>
        <w:rPr>
          <w:rFonts w:ascii="Times New Roman" w:eastAsia="宋体" w:hAnsi="Times New Roman" w:cs="Times New Roman"/>
          <w:kern w:val="2"/>
          <w:sz w:val="24"/>
          <w:szCs w:val="24"/>
        </w:rPr>
      </w:pPr>
      <w:r w:rsidRPr="00C81486">
        <w:rPr>
          <w:rFonts w:ascii="Times New Roman" w:eastAsia="宋体" w:hAnsi="Times New Roman" w:cs="Times New Roman"/>
          <w:kern w:val="2"/>
          <w:sz w:val="24"/>
          <w:szCs w:val="24"/>
        </w:rPr>
        <w:t>我</w:t>
      </w:r>
      <w:r w:rsidR="0092128D">
        <w:rPr>
          <w:rFonts w:ascii="Times New Roman" w:eastAsia="宋体" w:hAnsi="Times New Roman" w:cs="Times New Roman" w:hint="eastAsia"/>
          <w:kern w:val="2"/>
          <w:sz w:val="24"/>
          <w:szCs w:val="24"/>
        </w:rPr>
        <w:t>个人</w:t>
      </w:r>
      <w:r w:rsidRPr="00C81486">
        <w:rPr>
          <w:rFonts w:ascii="Times New Roman" w:eastAsia="宋体" w:hAnsi="Times New Roman" w:cs="Times New Roman"/>
          <w:kern w:val="2"/>
          <w:sz w:val="24"/>
          <w:szCs w:val="24"/>
        </w:rPr>
        <w:t>认为，两种机制应该相辅相成。市场协调机制适用于已经具备博弈能力的</w:t>
      </w:r>
      <w:r w:rsidR="0092128D">
        <w:rPr>
          <w:rFonts w:ascii="Times New Roman" w:eastAsia="宋体" w:hAnsi="Times New Roman" w:cs="Times New Roman" w:hint="eastAsia"/>
          <w:kern w:val="2"/>
          <w:sz w:val="24"/>
          <w:szCs w:val="24"/>
        </w:rPr>
        <w:t>成熟</w:t>
      </w:r>
      <w:r w:rsidRPr="00C81486">
        <w:rPr>
          <w:rFonts w:ascii="Times New Roman" w:eastAsia="宋体" w:hAnsi="Times New Roman" w:cs="Times New Roman"/>
          <w:kern w:val="2"/>
          <w:sz w:val="24"/>
          <w:szCs w:val="24"/>
        </w:rPr>
        <w:t>创作者社群；而国家强制机制则构建底线，有效遏制滥用行为。未来理想路径是二者结合：由国家设定基本规则，行业组织与平台在规则框架下探索弹性协议，从而实现文化产业与</w:t>
      </w:r>
      <w:r w:rsidRPr="00C81486">
        <w:rPr>
          <w:rFonts w:ascii="Times New Roman" w:eastAsia="宋体" w:hAnsi="Times New Roman" w:cs="Times New Roman"/>
          <w:kern w:val="2"/>
          <w:sz w:val="24"/>
          <w:szCs w:val="24"/>
        </w:rPr>
        <w:t>AI</w:t>
      </w:r>
      <w:r w:rsidRPr="00C81486">
        <w:rPr>
          <w:rFonts w:ascii="Times New Roman" w:eastAsia="宋体" w:hAnsi="Times New Roman" w:cs="Times New Roman"/>
          <w:kern w:val="2"/>
          <w:sz w:val="24"/>
          <w:szCs w:val="24"/>
        </w:rPr>
        <w:t>技术</w:t>
      </w:r>
      <w:r w:rsidR="0092128D">
        <w:rPr>
          <w:rFonts w:ascii="Times New Roman" w:eastAsia="宋体" w:hAnsi="Times New Roman" w:cs="Times New Roman" w:hint="eastAsia"/>
          <w:kern w:val="2"/>
          <w:sz w:val="24"/>
          <w:szCs w:val="24"/>
        </w:rPr>
        <w:t>发展</w:t>
      </w:r>
      <w:r w:rsidRPr="00C81486">
        <w:rPr>
          <w:rFonts w:ascii="Times New Roman" w:eastAsia="宋体" w:hAnsi="Times New Roman" w:cs="Times New Roman"/>
          <w:kern w:val="2"/>
          <w:sz w:val="24"/>
          <w:szCs w:val="24"/>
        </w:rPr>
        <w:t>的动态平衡。</w:t>
      </w:r>
    </w:p>
    <w:p w14:paraId="4D7E33D1" w14:textId="77777777" w:rsidR="006F318C" w:rsidRPr="00C81486" w:rsidRDefault="003102AF" w:rsidP="00B3459A">
      <w:pPr>
        <w:spacing w:beforeLines="100" w:before="240" w:afterLines="100" w:after="240" w:line="300" w:lineRule="auto"/>
        <w:jc w:val="center"/>
        <w:outlineLvl w:val="0"/>
        <w:rPr>
          <w:b/>
          <w:sz w:val="32"/>
          <w:szCs w:val="32"/>
        </w:rPr>
      </w:pPr>
      <w:bookmarkStart w:id="27" w:name="_Toc199452232"/>
      <w:r w:rsidRPr="00C81486">
        <w:rPr>
          <w:b/>
          <w:sz w:val="32"/>
          <w:szCs w:val="32"/>
        </w:rPr>
        <w:t xml:space="preserve">6 </w:t>
      </w:r>
      <w:r w:rsidR="006F318C" w:rsidRPr="00C81486">
        <w:rPr>
          <w:b/>
          <w:sz w:val="32"/>
          <w:szCs w:val="32"/>
        </w:rPr>
        <w:t>AI</w:t>
      </w:r>
      <w:r w:rsidR="006F318C" w:rsidRPr="00C81486">
        <w:rPr>
          <w:b/>
          <w:sz w:val="32"/>
          <w:szCs w:val="32"/>
        </w:rPr>
        <w:t>时代插画类文化产品的版权保护建议</w:t>
      </w:r>
      <w:bookmarkEnd w:id="27"/>
    </w:p>
    <w:p w14:paraId="7D96BAB4" w14:textId="77777777" w:rsidR="006F318C" w:rsidRPr="00C81486" w:rsidRDefault="00D21365" w:rsidP="00B3459A">
      <w:pPr>
        <w:pStyle w:val="af0"/>
        <w:spacing w:line="300" w:lineRule="auto"/>
        <w:ind w:left="240" w:firstLine="480"/>
        <w:rPr>
          <w:sz w:val="24"/>
        </w:rPr>
      </w:pPr>
      <w:r w:rsidRPr="00C81486">
        <w:rPr>
          <w:sz w:val="24"/>
        </w:rPr>
        <w:t>在生成式人工智能不断渗透插画创作流程的背景下，版权认定、权益归属与制度响应成为文化产业管理的核心议题。基于前文研究，笔者提出以下四项建议，兼顾技术发展与产业治理之间的平衡</w:t>
      </w:r>
      <w:r w:rsidR="00B56C58" w:rsidRPr="00C81486">
        <w:rPr>
          <w:sz w:val="24"/>
        </w:rPr>
        <w:t>，</w:t>
      </w:r>
      <w:r w:rsidR="006F318C" w:rsidRPr="00C81486">
        <w:rPr>
          <w:sz w:val="24"/>
        </w:rPr>
        <w:t>明确人类创作贡献标准</w:t>
      </w:r>
      <w:r w:rsidR="00B56C58" w:rsidRPr="00C81486">
        <w:rPr>
          <w:sz w:val="24"/>
        </w:rPr>
        <w:t>。</w:t>
      </w:r>
    </w:p>
    <w:p w14:paraId="1A858D2B" w14:textId="77777777" w:rsidR="00D21365" w:rsidRPr="00C81486" w:rsidRDefault="003102AF" w:rsidP="00B3459A">
      <w:pPr>
        <w:pStyle w:val="HTML"/>
        <w:spacing w:line="300" w:lineRule="auto"/>
        <w:jc w:val="both"/>
        <w:outlineLvl w:val="1"/>
        <w:rPr>
          <w:rFonts w:ascii="Times New Roman" w:eastAsia="宋体" w:hAnsi="Times New Roman" w:cs="Times New Roman"/>
          <w:b/>
          <w:bCs/>
          <w:sz w:val="24"/>
        </w:rPr>
      </w:pPr>
      <w:bookmarkStart w:id="28" w:name="_Toc199452233"/>
      <w:r w:rsidRPr="00C81486">
        <w:rPr>
          <w:rFonts w:ascii="Times New Roman" w:eastAsia="宋体" w:hAnsi="Times New Roman" w:cs="Times New Roman"/>
          <w:b/>
          <w:kern w:val="2"/>
          <w:sz w:val="28"/>
          <w:szCs w:val="28"/>
        </w:rPr>
        <w:t>6</w:t>
      </w:r>
      <w:r w:rsidR="00D21365" w:rsidRPr="00C81486">
        <w:rPr>
          <w:rFonts w:ascii="Times New Roman" w:eastAsia="宋体" w:hAnsi="Times New Roman" w:cs="Times New Roman"/>
          <w:b/>
          <w:kern w:val="2"/>
          <w:sz w:val="28"/>
          <w:szCs w:val="28"/>
        </w:rPr>
        <w:t xml:space="preserve">.1 </w:t>
      </w:r>
      <w:proofErr w:type="gramStart"/>
      <w:r w:rsidR="00D21365" w:rsidRPr="00C81486">
        <w:rPr>
          <w:rFonts w:ascii="Times New Roman" w:eastAsia="宋体" w:hAnsi="Times New Roman" w:cs="Times New Roman"/>
          <w:b/>
          <w:kern w:val="2"/>
          <w:sz w:val="28"/>
          <w:szCs w:val="28"/>
        </w:rPr>
        <w:t>明确贡献</w:t>
      </w:r>
      <w:proofErr w:type="gramEnd"/>
      <w:r w:rsidR="00D21365" w:rsidRPr="00C81486">
        <w:rPr>
          <w:rFonts w:ascii="Times New Roman" w:eastAsia="宋体" w:hAnsi="Times New Roman" w:cs="Times New Roman"/>
          <w:b/>
          <w:kern w:val="2"/>
          <w:sz w:val="28"/>
          <w:szCs w:val="28"/>
        </w:rPr>
        <w:t>标准：确立提示</w:t>
      </w:r>
      <w:proofErr w:type="gramStart"/>
      <w:r w:rsidR="00D21365" w:rsidRPr="00C81486">
        <w:rPr>
          <w:rFonts w:ascii="Times New Roman" w:eastAsia="宋体" w:hAnsi="Times New Roman" w:cs="Times New Roman"/>
          <w:b/>
          <w:kern w:val="2"/>
          <w:sz w:val="28"/>
          <w:szCs w:val="28"/>
        </w:rPr>
        <w:t>词创作权</w:t>
      </w:r>
      <w:bookmarkEnd w:id="28"/>
      <w:proofErr w:type="gramEnd"/>
    </w:p>
    <w:p w14:paraId="1085752E" w14:textId="77777777" w:rsidR="00D21365" w:rsidRPr="00C81486" w:rsidRDefault="00D21365" w:rsidP="00B3459A">
      <w:pPr>
        <w:spacing w:line="300" w:lineRule="auto"/>
        <w:ind w:firstLineChars="200" w:firstLine="480"/>
        <w:rPr>
          <w:sz w:val="24"/>
        </w:rPr>
      </w:pPr>
      <w:r w:rsidRPr="00C81486">
        <w:rPr>
          <w:sz w:val="24"/>
        </w:rPr>
        <w:t>在</w:t>
      </w:r>
      <w:r w:rsidRPr="00C81486">
        <w:rPr>
          <w:sz w:val="24"/>
        </w:rPr>
        <w:t>AI</w:t>
      </w:r>
      <w:r w:rsidRPr="00C81486">
        <w:rPr>
          <w:sz w:val="24"/>
        </w:rPr>
        <w:t>插图生成中，用户对提示词的构思具有表达性和独创性，</w:t>
      </w:r>
      <w:r w:rsidRPr="00C81486">
        <w:rPr>
          <w:sz w:val="24"/>
        </w:rPr>
        <w:t>AI</w:t>
      </w:r>
      <w:r w:rsidRPr="00C81486">
        <w:rPr>
          <w:sz w:val="24"/>
        </w:rPr>
        <w:t>生成内容受著作权保护</w:t>
      </w:r>
      <w:r w:rsidR="007260F0">
        <w:rPr>
          <w:rStyle w:val="ad"/>
          <w:sz w:val="24"/>
        </w:rPr>
        <w:footnoteReference w:id="31"/>
      </w:r>
      <w:r w:rsidRPr="00C81486">
        <w:rPr>
          <w:sz w:val="24"/>
        </w:rPr>
        <w:t>。</w:t>
      </w:r>
      <w:r w:rsidR="000274BC">
        <w:rPr>
          <w:rFonts w:hint="eastAsia"/>
          <w:sz w:val="24"/>
        </w:rPr>
        <w:t>应</w:t>
      </w:r>
      <w:r w:rsidRPr="00C81486">
        <w:rPr>
          <w:sz w:val="24"/>
        </w:rPr>
        <w:t>通过立法或司法解释明确提示词输入者的权利地位，将输入内容纳入创作范畴</w:t>
      </w:r>
      <w:r w:rsidR="006A1896">
        <w:rPr>
          <w:rFonts w:hint="eastAsia"/>
          <w:sz w:val="24"/>
        </w:rPr>
        <w:t>，</w:t>
      </w:r>
      <w:r w:rsidRPr="00C81486">
        <w:rPr>
          <w:sz w:val="24"/>
        </w:rPr>
        <w:t>保护创作者在</w:t>
      </w:r>
      <w:r w:rsidRPr="00C81486">
        <w:rPr>
          <w:sz w:val="24"/>
        </w:rPr>
        <w:t>AI</w:t>
      </w:r>
      <w:r w:rsidRPr="00C81486">
        <w:rPr>
          <w:sz w:val="24"/>
        </w:rPr>
        <w:t>辅助下的劳动成果，避免版权空缺</w:t>
      </w:r>
      <w:r w:rsidR="00B56C58" w:rsidRPr="00C81486">
        <w:rPr>
          <w:sz w:val="24"/>
        </w:rPr>
        <w:t>。</w:t>
      </w:r>
    </w:p>
    <w:p w14:paraId="6AED0EEB" w14:textId="77777777" w:rsidR="00D21365" w:rsidRPr="00C81486" w:rsidRDefault="003102AF" w:rsidP="00B3459A">
      <w:pPr>
        <w:spacing w:line="300" w:lineRule="auto"/>
        <w:outlineLvl w:val="1"/>
        <w:rPr>
          <w:b/>
          <w:sz w:val="28"/>
          <w:szCs w:val="28"/>
        </w:rPr>
      </w:pPr>
      <w:bookmarkStart w:id="29" w:name="_Toc199452234"/>
      <w:r w:rsidRPr="00C81486">
        <w:rPr>
          <w:b/>
          <w:sz w:val="28"/>
          <w:szCs w:val="28"/>
        </w:rPr>
        <w:t>6</w:t>
      </w:r>
      <w:r w:rsidR="00D21365" w:rsidRPr="00C81486">
        <w:rPr>
          <w:b/>
          <w:sz w:val="28"/>
          <w:szCs w:val="28"/>
        </w:rPr>
        <w:t xml:space="preserve">.2 </w:t>
      </w:r>
      <w:r w:rsidR="00D21365" w:rsidRPr="00C81486">
        <w:rPr>
          <w:b/>
          <w:sz w:val="28"/>
          <w:szCs w:val="28"/>
        </w:rPr>
        <w:t>建立备案与水印制度：数据可追溯即资产安全</w:t>
      </w:r>
      <w:bookmarkEnd w:id="29"/>
    </w:p>
    <w:p w14:paraId="236249D4" w14:textId="77777777" w:rsidR="00D21365" w:rsidRPr="00C81486" w:rsidRDefault="00D21365" w:rsidP="00B3459A">
      <w:pPr>
        <w:spacing w:line="300" w:lineRule="auto"/>
        <w:ind w:firstLineChars="200" w:firstLine="480"/>
        <w:rPr>
          <w:sz w:val="24"/>
        </w:rPr>
      </w:pPr>
      <w:r w:rsidRPr="00C81486">
        <w:rPr>
          <w:sz w:val="24"/>
        </w:rPr>
        <w:t>在</w:t>
      </w:r>
      <w:r w:rsidRPr="00C81486">
        <w:rPr>
          <w:sz w:val="24"/>
        </w:rPr>
        <w:t>AI</w:t>
      </w:r>
      <w:r w:rsidRPr="00C81486">
        <w:rPr>
          <w:sz w:val="24"/>
        </w:rPr>
        <w:t>插画平台中，作品往往匿名传播，极易形成版权灰区。建议借助中国《人工智能生成合成内容标识办法》中关于显式</w:t>
      </w:r>
      <w:r w:rsidRPr="00C81486">
        <w:rPr>
          <w:sz w:val="24"/>
        </w:rPr>
        <w:t>+</w:t>
      </w:r>
      <w:r w:rsidRPr="00C81486">
        <w:rPr>
          <w:sz w:val="24"/>
        </w:rPr>
        <w:t>隐式标识制度，推动图像生成过程全程可核查。确保每幅</w:t>
      </w:r>
      <w:r w:rsidRPr="00C81486">
        <w:rPr>
          <w:sz w:val="24"/>
        </w:rPr>
        <w:t>AI</w:t>
      </w:r>
      <w:r w:rsidRPr="00C81486">
        <w:rPr>
          <w:sz w:val="24"/>
        </w:rPr>
        <w:t>图像包含创作时间、平台编码、提示词摘要等信息。文化企业在版权交易与</w:t>
      </w:r>
      <w:r w:rsidRPr="00C81486">
        <w:rPr>
          <w:sz w:val="24"/>
        </w:rPr>
        <w:lastRenderedPageBreak/>
        <w:t>商业发行中，也可据此判断作品的原创性与合法性。有利于权属管理，为未来文化产品资产化、</w:t>
      </w:r>
      <w:r w:rsidRPr="00C81486">
        <w:rPr>
          <w:sz w:val="24"/>
        </w:rPr>
        <w:t>IP</w:t>
      </w:r>
      <w:r w:rsidRPr="00C81486">
        <w:rPr>
          <w:sz w:val="24"/>
        </w:rPr>
        <w:t>交易提供制度基础。</w:t>
      </w:r>
    </w:p>
    <w:p w14:paraId="0CB7189E" w14:textId="77777777" w:rsidR="00D21365" w:rsidRPr="00C81486" w:rsidRDefault="003102AF" w:rsidP="00B3459A">
      <w:pPr>
        <w:spacing w:line="300" w:lineRule="auto"/>
        <w:outlineLvl w:val="1"/>
        <w:rPr>
          <w:b/>
          <w:sz w:val="28"/>
          <w:szCs w:val="28"/>
        </w:rPr>
      </w:pPr>
      <w:bookmarkStart w:id="30" w:name="_Toc199452235"/>
      <w:r w:rsidRPr="00C81486">
        <w:rPr>
          <w:b/>
          <w:sz w:val="28"/>
          <w:szCs w:val="28"/>
        </w:rPr>
        <w:t>6</w:t>
      </w:r>
      <w:r w:rsidR="00D21365" w:rsidRPr="00C81486">
        <w:rPr>
          <w:b/>
          <w:sz w:val="28"/>
          <w:szCs w:val="28"/>
        </w:rPr>
        <w:t xml:space="preserve">.3 </w:t>
      </w:r>
      <w:r w:rsidR="00D21365" w:rsidRPr="00C81486">
        <w:rPr>
          <w:b/>
          <w:sz w:val="28"/>
          <w:szCs w:val="28"/>
        </w:rPr>
        <w:t>推动</w:t>
      </w:r>
      <w:r w:rsidR="00D21365" w:rsidRPr="00C81486">
        <w:rPr>
          <w:b/>
          <w:sz w:val="28"/>
          <w:szCs w:val="28"/>
        </w:rPr>
        <w:t>“AI</w:t>
      </w:r>
      <w:r w:rsidR="00D21365" w:rsidRPr="00C81486">
        <w:rPr>
          <w:b/>
          <w:sz w:val="28"/>
          <w:szCs w:val="28"/>
        </w:rPr>
        <w:t>辅助作品立法类别：制度创新保障产业创新</w:t>
      </w:r>
      <w:bookmarkEnd w:id="30"/>
    </w:p>
    <w:p w14:paraId="67382DA1" w14:textId="77777777" w:rsidR="00D21365" w:rsidRPr="00C81486" w:rsidRDefault="0079786C" w:rsidP="00B3459A">
      <w:pPr>
        <w:spacing w:line="300" w:lineRule="auto"/>
        <w:ind w:firstLineChars="200" w:firstLine="480"/>
        <w:rPr>
          <w:sz w:val="24"/>
        </w:rPr>
      </w:pPr>
      <w:r w:rsidRPr="0079786C">
        <w:rPr>
          <w:sz w:val="24"/>
        </w:rPr>
        <w:t>Ai</w:t>
      </w:r>
      <w:r w:rsidRPr="0079786C">
        <w:rPr>
          <w:sz w:val="24"/>
        </w:rPr>
        <w:t>辅助作品</w:t>
      </w:r>
      <w:proofErr w:type="gramStart"/>
      <w:r w:rsidRPr="0079786C">
        <w:rPr>
          <w:sz w:val="24"/>
        </w:rPr>
        <w:t>不应和全</w:t>
      </w:r>
      <w:proofErr w:type="gramEnd"/>
      <w:r w:rsidRPr="0079786C">
        <w:rPr>
          <w:sz w:val="24"/>
        </w:rPr>
        <w:t>过程</w:t>
      </w:r>
      <w:r w:rsidRPr="0079786C">
        <w:rPr>
          <w:sz w:val="24"/>
        </w:rPr>
        <w:t>ai</w:t>
      </w:r>
      <w:r w:rsidRPr="0079786C">
        <w:rPr>
          <w:sz w:val="24"/>
        </w:rPr>
        <w:t>作品</w:t>
      </w:r>
      <w:r>
        <w:rPr>
          <w:rFonts w:hint="eastAsia"/>
          <w:sz w:val="24"/>
        </w:rPr>
        <w:t>，全过程人工作品</w:t>
      </w:r>
      <w:r w:rsidRPr="0079786C">
        <w:rPr>
          <w:sz w:val="24"/>
        </w:rPr>
        <w:t>相提并论</w:t>
      </w:r>
      <w:r>
        <w:rPr>
          <w:rFonts w:hint="eastAsia"/>
          <w:sz w:val="24"/>
        </w:rPr>
        <w:t>，</w:t>
      </w:r>
      <w:r w:rsidR="00D21365" w:rsidRPr="00C81486">
        <w:rPr>
          <w:sz w:val="24"/>
        </w:rPr>
        <w:t>建议在立法层面</w:t>
      </w:r>
      <w:r>
        <w:rPr>
          <w:rFonts w:hint="eastAsia"/>
          <w:sz w:val="24"/>
        </w:rPr>
        <w:t>创</w:t>
      </w:r>
      <w:r w:rsidR="00D21365" w:rsidRPr="00C81486">
        <w:rPr>
          <w:sz w:val="24"/>
        </w:rPr>
        <w:t>立</w:t>
      </w:r>
      <w:r w:rsidR="00D21365" w:rsidRPr="00C81486">
        <w:rPr>
          <w:sz w:val="24"/>
        </w:rPr>
        <w:t>AI</w:t>
      </w:r>
      <w:r w:rsidR="00D21365" w:rsidRPr="00C81486">
        <w:rPr>
          <w:sz w:val="24"/>
        </w:rPr>
        <w:t>辅助创作作品新类别，</w:t>
      </w:r>
      <w:r>
        <w:rPr>
          <w:rFonts w:hint="eastAsia"/>
          <w:sz w:val="24"/>
        </w:rPr>
        <w:t>明确</w:t>
      </w:r>
      <w:r w:rsidR="00D21365" w:rsidRPr="00C81486">
        <w:rPr>
          <w:sz w:val="24"/>
        </w:rPr>
        <w:t>完全人工插画享有完整著作权，</w:t>
      </w:r>
      <w:r w:rsidR="00D21365" w:rsidRPr="00C81486">
        <w:rPr>
          <w:sz w:val="24"/>
        </w:rPr>
        <w:t>AI</w:t>
      </w:r>
      <w:r w:rsidR="00D21365" w:rsidRPr="00C81486">
        <w:rPr>
          <w:sz w:val="24"/>
        </w:rPr>
        <w:t>辅助插图享有限制性著作权，纯</w:t>
      </w:r>
      <w:r w:rsidR="00D21365" w:rsidRPr="00C81486">
        <w:rPr>
          <w:sz w:val="24"/>
        </w:rPr>
        <w:t>AI</w:t>
      </w:r>
      <w:r w:rsidR="00D21365" w:rsidRPr="00C81486">
        <w:rPr>
          <w:sz w:val="24"/>
        </w:rPr>
        <w:t>自动生成内容不享著作权但享有数据使用权。这样可以在鼓励使用</w:t>
      </w:r>
      <w:r w:rsidR="00D21365" w:rsidRPr="00C81486">
        <w:rPr>
          <w:sz w:val="24"/>
        </w:rPr>
        <w:t>AI</w:t>
      </w:r>
      <w:r w:rsidR="00D21365" w:rsidRPr="00C81486">
        <w:rPr>
          <w:sz w:val="24"/>
        </w:rPr>
        <w:t>创作工具的同时，不压缩人类艺术劳动的生存空间</w:t>
      </w:r>
      <w:r>
        <w:rPr>
          <w:rFonts w:hint="eastAsia"/>
          <w:sz w:val="24"/>
        </w:rPr>
        <w:t>，同时也有利于</w:t>
      </w:r>
      <w:r>
        <w:rPr>
          <w:rFonts w:hint="eastAsia"/>
          <w:sz w:val="24"/>
        </w:rPr>
        <w:t>ai</w:t>
      </w:r>
      <w:r>
        <w:rPr>
          <w:rFonts w:hint="eastAsia"/>
          <w:sz w:val="24"/>
        </w:rPr>
        <w:t>数据源的持续供给</w:t>
      </w:r>
      <w:r w:rsidR="00D21365" w:rsidRPr="00C81486">
        <w:rPr>
          <w:sz w:val="24"/>
        </w:rPr>
        <w:t>。</w:t>
      </w:r>
    </w:p>
    <w:p w14:paraId="713B5739" w14:textId="77777777" w:rsidR="00D21365" w:rsidRPr="00C81486" w:rsidRDefault="003102AF" w:rsidP="00B3459A">
      <w:pPr>
        <w:spacing w:line="300" w:lineRule="auto"/>
        <w:outlineLvl w:val="1"/>
        <w:rPr>
          <w:b/>
          <w:sz w:val="28"/>
          <w:szCs w:val="28"/>
        </w:rPr>
      </w:pPr>
      <w:bookmarkStart w:id="31" w:name="_Toc199452236"/>
      <w:r w:rsidRPr="00C81486">
        <w:rPr>
          <w:b/>
          <w:sz w:val="28"/>
          <w:szCs w:val="28"/>
        </w:rPr>
        <w:t>6</w:t>
      </w:r>
      <w:r w:rsidR="00D21365" w:rsidRPr="00C81486">
        <w:rPr>
          <w:b/>
          <w:sz w:val="28"/>
          <w:szCs w:val="28"/>
        </w:rPr>
        <w:t>.4</w:t>
      </w:r>
      <w:r w:rsidR="009D1EC6" w:rsidRPr="00C81486">
        <w:rPr>
          <w:b/>
          <w:sz w:val="28"/>
          <w:szCs w:val="28"/>
        </w:rPr>
        <w:t xml:space="preserve"> </w:t>
      </w:r>
      <w:r w:rsidR="00D21365" w:rsidRPr="00C81486">
        <w:rPr>
          <w:b/>
          <w:sz w:val="28"/>
          <w:szCs w:val="28"/>
        </w:rPr>
        <w:t>激励基金与国际版权互认：构建共享型版权生态</w:t>
      </w:r>
      <w:bookmarkEnd w:id="31"/>
    </w:p>
    <w:p w14:paraId="0C8E0877" w14:textId="77777777" w:rsidR="00D21365" w:rsidRPr="00C81486" w:rsidRDefault="0079786C" w:rsidP="00B3459A">
      <w:pPr>
        <w:spacing w:line="300" w:lineRule="auto"/>
        <w:ind w:firstLineChars="200" w:firstLine="480"/>
        <w:rPr>
          <w:sz w:val="24"/>
        </w:rPr>
      </w:pPr>
      <w:r>
        <w:rPr>
          <w:sz w:val="24"/>
        </w:rPr>
        <w:t>A</w:t>
      </w:r>
      <w:r>
        <w:rPr>
          <w:rFonts w:hint="eastAsia"/>
          <w:sz w:val="24"/>
        </w:rPr>
        <w:t>i</w:t>
      </w:r>
      <w:r>
        <w:rPr>
          <w:rFonts w:hint="eastAsia"/>
          <w:sz w:val="24"/>
        </w:rPr>
        <w:t>训练素材的乱象严重</w:t>
      </w:r>
      <w:r w:rsidR="00D21365" w:rsidRPr="00C81486">
        <w:rPr>
          <w:sz w:val="24"/>
        </w:rPr>
        <w:t>，建议各大文化内容平台</w:t>
      </w:r>
      <w:r w:rsidR="00F55D31">
        <w:rPr>
          <w:rFonts w:hint="eastAsia"/>
          <w:sz w:val="24"/>
        </w:rPr>
        <w:t>提供</w:t>
      </w:r>
      <w:r w:rsidR="00D21365" w:rsidRPr="00C81486">
        <w:rPr>
          <w:sz w:val="24"/>
        </w:rPr>
        <w:t>设立素材激励基金或训练</w:t>
      </w:r>
      <w:proofErr w:type="gramStart"/>
      <w:r w:rsidR="00D21365" w:rsidRPr="00C81486">
        <w:rPr>
          <w:sz w:val="24"/>
        </w:rPr>
        <w:t>授权库向被</w:t>
      </w:r>
      <w:proofErr w:type="gramEnd"/>
      <w:r w:rsidR="00D21365" w:rsidRPr="00C81486">
        <w:rPr>
          <w:sz w:val="24"/>
        </w:rPr>
        <w:t>用于训练的数据原作者提供补偿。不仅可化解版权纠纷，也增强了创作者对</w:t>
      </w:r>
      <w:r w:rsidR="00D21365" w:rsidRPr="00C81486">
        <w:rPr>
          <w:sz w:val="24"/>
        </w:rPr>
        <w:t>AI</w:t>
      </w:r>
      <w:r w:rsidR="00D21365" w:rsidRPr="00C81486">
        <w:rPr>
          <w:sz w:val="24"/>
        </w:rPr>
        <w:t>生态的信任感。</w:t>
      </w:r>
    </w:p>
    <w:p w14:paraId="02CB47CD" w14:textId="7BDBB4E3" w:rsidR="00062910" w:rsidRDefault="00D21365" w:rsidP="00062910">
      <w:pPr>
        <w:spacing w:line="300" w:lineRule="auto"/>
        <w:ind w:firstLineChars="200" w:firstLine="480"/>
        <w:rPr>
          <w:sz w:val="24"/>
        </w:rPr>
      </w:pPr>
      <w:r w:rsidRPr="00C81486">
        <w:rPr>
          <w:sz w:val="24"/>
        </w:rPr>
        <w:t>此外，随着</w:t>
      </w:r>
      <w:r w:rsidRPr="00C81486">
        <w:rPr>
          <w:sz w:val="24"/>
        </w:rPr>
        <w:t>AI</w:t>
      </w:r>
      <w:r w:rsidRPr="00C81486">
        <w:rPr>
          <w:sz w:val="24"/>
        </w:rPr>
        <w:t>图像</w:t>
      </w:r>
      <w:r w:rsidR="00337AF3">
        <w:rPr>
          <w:rFonts w:hint="eastAsia"/>
          <w:sz w:val="24"/>
        </w:rPr>
        <w:t>的</w:t>
      </w:r>
      <w:r w:rsidRPr="00C81486">
        <w:rPr>
          <w:sz w:val="24"/>
        </w:rPr>
        <w:t>跨境传播与商业使用，应建立</w:t>
      </w:r>
      <w:r w:rsidRPr="00C81486">
        <w:rPr>
          <w:sz w:val="24"/>
        </w:rPr>
        <w:t>AI</w:t>
      </w:r>
      <w:r w:rsidRPr="00C81486">
        <w:rPr>
          <w:sz w:val="24"/>
        </w:rPr>
        <w:t>插画的国际版权互认机制。</w:t>
      </w:r>
      <w:r w:rsidR="00337AF3">
        <w:rPr>
          <w:rFonts w:hint="eastAsia"/>
          <w:sz w:val="24"/>
        </w:rPr>
        <w:t>可</w:t>
      </w:r>
      <w:r w:rsidRPr="00C81486">
        <w:rPr>
          <w:sz w:val="24"/>
        </w:rPr>
        <w:t>通过</w:t>
      </w:r>
      <w:r w:rsidRPr="00C81486">
        <w:rPr>
          <w:sz w:val="24"/>
        </w:rPr>
        <w:t>WIPO</w:t>
      </w:r>
      <w:r w:rsidRPr="00C81486">
        <w:rPr>
          <w:sz w:val="24"/>
        </w:rPr>
        <w:t>平台共享信息标准</w:t>
      </w:r>
      <w:r w:rsidR="00156F9B">
        <w:rPr>
          <w:rFonts w:hint="eastAsia"/>
          <w:sz w:val="24"/>
        </w:rPr>
        <w:t>与</w:t>
      </w:r>
      <w:r w:rsidRPr="00C81486">
        <w:rPr>
          <w:sz w:val="24"/>
        </w:rPr>
        <w:t>判例数据，减少跨国版权冲突，维护文化贸易秩序。</w:t>
      </w:r>
    </w:p>
    <w:p w14:paraId="36B75D47" w14:textId="77777777" w:rsidR="00062910" w:rsidRDefault="00062910">
      <w:pPr>
        <w:widowControl/>
        <w:jc w:val="left"/>
        <w:rPr>
          <w:sz w:val="24"/>
        </w:rPr>
      </w:pPr>
      <w:r>
        <w:rPr>
          <w:sz w:val="24"/>
        </w:rPr>
        <w:br w:type="page"/>
      </w:r>
    </w:p>
    <w:p w14:paraId="2F318687" w14:textId="77777777" w:rsidR="00A815A6" w:rsidRPr="00C81486" w:rsidRDefault="00000000" w:rsidP="006B2CA2">
      <w:pPr>
        <w:spacing w:beforeLines="100" w:before="240" w:afterLines="100" w:after="240" w:line="300" w:lineRule="auto"/>
        <w:jc w:val="center"/>
        <w:outlineLvl w:val="0"/>
        <w:rPr>
          <w:b/>
          <w:sz w:val="32"/>
          <w:szCs w:val="32"/>
        </w:rPr>
      </w:pPr>
      <w:bookmarkStart w:id="32" w:name="_Toc199452237"/>
      <w:r w:rsidRPr="00C81486">
        <w:rPr>
          <w:b/>
          <w:sz w:val="32"/>
          <w:szCs w:val="32"/>
        </w:rPr>
        <w:lastRenderedPageBreak/>
        <w:t>参考文献</w:t>
      </w:r>
      <w:bookmarkEnd w:id="32"/>
    </w:p>
    <w:p w14:paraId="1A02B53F" w14:textId="77777777" w:rsidR="00D0208A"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3" w:name="_Ref199431805"/>
      <w:bookmarkStart w:id="34" w:name="_Hlk199622866"/>
      <w:r w:rsidRPr="00C81486">
        <w:rPr>
          <w:sz w:val="24"/>
        </w:rPr>
        <w:t>郭延龙</w:t>
      </w:r>
      <w:r w:rsidRPr="00C81486">
        <w:rPr>
          <w:sz w:val="24"/>
        </w:rPr>
        <w:t>,</w:t>
      </w:r>
      <w:r w:rsidRPr="00C81486">
        <w:rPr>
          <w:sz w:val="24"/>
        </w:rPr>
        <w:t>李萌</w:t>
      </w:r>
      <w:r w:rsidRPr="00C81486">
        <w:rPr>
          <w:sz w:val="24"/>
        </w:rPr>
        <w:t>,</w:t>
      </w:r>
      <w:proofErr w:type="gramStart"/>
      <w:r w:rsidRPr="00C81486">
        <w:rPr>
          <w:sz w:val="24"/>
        </w:rPr>
        <w:t>朱椰琳</w:t>
      </w:r>
      <w:proofErr w:type="gramEnd"/>
      <w:r w:rsidRPr="00C81486">
        <w:rPr>
          <w:sz w:val="24"/>
        </w:rPr>
        <w:t>.</w:t>
      </w:r>
      <w:r w:rsidRPr="00C81486">
        <w:rPr>
          <w:sz w:val="24"/>
        </w:rPr>
        <w:t>文生图像类人工智能对知识产权的侵犯风险及治理路径</w:t>
      </w:r>
      <w:r w:rsidRPr="00C81486">
        <w:rPr>
          <w:sz w:val="24"/>
        </w:rPr>
        <w:t>[J].</w:t>
      </w:r>
      <w:r w:rsidRPr="00C81486">
        <w:rPr>
          <w:sz w:val="24"/>
        </w:rPr>
        <w:t>青岛科技大学学报</w:t>
      </w:r>
      <w:r w:rsidRPr="00C81486">
        <w:rPr>
          <w:sz w:val="24"/>
        </w:rPr>
        <w:t>(</w:t>
      </w:r>
      <w:r w:rsidRPr="00C81486">
        <w:rPr>
          <w:sz w:val="24"/>
        </w:rPr>
        <w:t>社会科学版</w:t>
      </w:r>
      <w:r w:rsidRPr="00C81486">
        <w:rPr>
          <w:sz w:val="24"/>
        </w:rPr>
        <w:t>),2024,40(04):</w:t>
      </w:r>
      <w:proofErr w:type="gramStart"/>
      <w:r w:rsidRPr="00C81486">
        <w:rPr>
          <w:sz w:val="24"/>
        </w:rPr>
        <w:t>95-103.DOI:10.16800/j.cnki.jqustss</w:t>
      </w:r>
      <w:proofErr w:type="gramEnd"/>
      <w:r w:rsidRPr="00C81486">
        <w:rPr>
          <w:sz w:val="24"/>
        </w:rPr>
        <w:t>.2024.04.003.</w:t>
      </w:r>
    </w:p>
    <w:p w14:paraId="74F0014F" w14:textId="77777777" w:rsidR="00A0306E"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proofErr w:type="gramStart"/>
      <w:r w:rsidRPr="00C81486">
        <w:rPr>
          <w:sz w:val="24"/>
        </w:rPr>
        <w:t>游俊哲</w:t>
      </w:r>
      <w:proofErr w:type="gramEnd"/>
      <w:r w:rsidRPr="00C81486">
        <w:rPr>
          <w:sz w:val="24"/>
        </w:rPr>
        <w:t>.ChatGPT</w:t>
      </w:r>
      <w:r w:rsidRPr="00C81486">
        <w:rPr>
          <w:sz w:val="24"/>
        </w:rPr>
        <w:t>类生成式人工智能在科研场景中的应用风险与控制措施</w:t>
      </w:r>
      <w:r w:rsidRPr="00C81486">
        <w:rPr>
          <w:sz w:val="24"/>
        </w:rPr>
        <w:t>[J].</w:t>
      </w:r>
      <w:r w:rsidRPr="00C81486">
        <w:rPr>
          <w:sz w:val="24"/>
        </w:rPr>
        <w:t>情报理论与实践</w:t>
      </w:r>
      <w:r w:rsidRPr="00C81486">
        <w:rPr>
          <w:sz w:val="24"/>
        </w:rPr>
        <w:t>,2023,46(06):</w:t>
      </w:r>
      <w:proofErr w:type="gramStart"/>
      <w:r w:rsidRPr="00C81486">
        <w:rPr>
          <w:sz w:val="24"/>
        </w:rPr>
        <w:t>24-32.DOI:10.16353/j.cnki</w:t>
      </w:r>
      <w:proofErr w:type="gramEnd"/>
      <w:r w:rsidRPr="00C81486">
        <w:rPr>
          <w:sz w:val="24"/>
        </w:rPr>
        <w:t xml:space="preserve">.1000-7490.2023.06.004. </w:t>
      </w:r>
    </w:p>
    <w:p w14:paraId="366F2238" w14:textId="77777777" w:rsidR="008E37AD"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US Copyright Office. Copyright Registration Guidance: Works Containing Material Generated by Artificial Intelligence[J]. Federal Register, 2023.</w:t>
      </w:r>
    </w:p>
    <w:p w14:paraId="6080952F" w14:textId="77777777" w:rsidR="000E7699"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赵洪程</w:t>
      </w:r>
      <w:r w:rsidRPr="00C81486">
        <w:rPr>
          <w:sz w:val="24"/>
        </w:rPr>
        <w:t>.AI</w:t>
      </w:r>
      <w:r w:rsidRPr="00C81486">
        <w:rPr>
          <w:sz w:val="24"/>
        </w:rPr>
        <w:t>主体及生成物版权性问题研究</w:t>
      </w:r>
      <w:r w:rsidRPr="00C81486">
        <w:rPr>
          <w:sz w:val="24"/>
        </w:rPr>
        <w:t>[J].</w:t>
      </w:r>
      <w:r w:rsidRPr="00C81486">
        <w:rPr>
          <w:sz w:val="24"/>
        </w:rPr>
        <w:t>邵阳学院学报</w:t>
      </w:r>
      <w:r w:rsidRPr="00C81486">
        <w:rPr>
          <w:sz w:val="24"/>
        </w:rPr>
        <w:t>(</w:t>
      </w:r>
      <w:r w:rsidRPr="00C81486">
        <w:rPr>
          <w:sz w:val="24"/>
        </w:rPr>
        <w:t>社会科学版</w:t>
      </w:r>
      <w:r w:rsidRPr="00C81486">
        <w:rPr>
          <w:sz w:val="24"/>
        </w:rPr>
        <w:t>),2024,23(04):42-50.</w:t>
      </w:r>
    </w:p>
    <w:p w14:paraId="3FE819EB" w14:textId="77777777" w:rsidR="00EE7933"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5" w:name="_Ref199431814"/>
      <w:bookmarkEnd w:id="33"/>
      <w:r w:rsidRPr="00C81486">
        <w:rPr>
          <w:sz w:val="24"/>
        </w:rPr>
        <w:t>崔国斌</w:t>
      </w:r>
      <w:r w:rsidRPr="00C81486">
        <w:rPr>
          <w:sz w:val="24"/>
        </w:rPr>
        <w:t>.</w:t>
      </w:r>
      <w:r w:rsidRPr="00C81486">
        <w:rPr>
          <w:sz w:val="24"/>
        </w:rPr>
        <w:t>人工智能生成物中用户的独创性贡献</w:t>
      </w:r>
      <w:r w:rsidRPr="00C81486">
        <w:rPr>
          <w:sz w:val="24"/>
        </w:rPr>
        <w:t>[J].</w:t>
      </w:r>
      <w:r w:rsidRPr="00C81486">
        <w:rPr>
          <w:sz w:val="24"/>
        </w:rPr>
        <w:t>中国版权</w:t>
      </w:r>
      <w:r w:rsidRPr="00C81486">
        <w:rPr>
          <w:sz w:val="24"/>
        </w:rPr>
        <w:t>,2023,(06):15-23.</w:t>
      </w:r>
    </w:p>
    <w:p w14:paraId="46373126" w14:textId="77777777" w:rsidR="00095E15"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6" w:name="_Ref199432332"/>
      <w:bookmarkEnd w:id="35"/>
      <w:r w:rsidRPr="00C81486">
        <w:rPr>
          <w:sz w:val="24"/>
        </w:rPr>
        <w:t xml:space="preserve">Fenwick M, </w:t>
      </w:r>
      <w:proofErr w:type="spellStart"/>
      <w:r w:rsidRPr="00C81486">
        <w:rPr>
          <w:sz w:val="24"/>
        </w:rPr>
        <w:t>Jurcys</w:t>
      </w:r>
      <w:proofErr w:type="spellEnd"/>
      <w:r w:rsidRPr="00C81486">
        <w:rPr>
          <w:sz w:val="24"/>
        </w:rPr>
        <w:t xml:space="preserve"> P. Originality and the Future of Copyright in an Age of Generative AI[J]. Computer Law &amp; Security Review, 2023, 51: 105892. </w:t>
      </w:r>
    </w:p>
    <w:p w14:paraId="4E656468" w14:textId="77777777" w:rsidR="008E37AD"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7" w:name="_Ref199528435"/>
      <w:proofErr w:type="spellStart"/>
      <w:r w:rsidRPr="00C81486">
        <w:rPr>
          <w:sz w:val="24"/>
        </w:rPr>
        <w:t>Margoni</w:t>
      </w:r>
      <w:proofErr w:type="spellEnd"/>
      <w:r w:rsidRPr="00C81486">
        <w:rPr>
          <w:sz w:val="24"/>
        </w:rPr>
        <w:t xml:space="preserve"> T. Artificial Intelligence, Machine learning and EU copyright law: Who owns </w:t>
      </w:r>
      <w:proofErr w:type="gramStart"/>
      <w:r w:rsidRPr="00C81486">
        <w:rPr>
          <w:sz w:val="24"/>
        </w:rPr>
        <w:t>AI?[</w:t>
      </w:r>
      <w:proofErr w:type="gramEnd"/>
      <w:r w:rsidRPr="00C81486">
        <w:rPr>
          <w:sz w:val="24"/>
        </w:rPr>
        <w:t>J]. Machine learning and EU copyright law: Who owns AI, 2018.</w:t>
      </w:r>
      <w:bookmarkEnd w:id="37"/>
      <w:r w:rsidRPr="00C81486">
        <w:rPr>
          <w:sz w:val="24"/>
        </w:rPr>
        <w:t xml:space="preserve"> </w:t>
      </w:r>
    </w:p>
    <w:p w14:paraId="22C9CF50"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 xml:space="preserve">Stability </w:t>
      </w:r>
      <w:proofErr w:type="spellStart"/>
      <w:r w:rsidRPr="00C81486">
        <w:rPr>
          <w:sz w:val="24"/>
        </w:rPr>
        <w:t>AI.Stable</w:t>
      </w:r>
      <w:proofErr w:type="spellEnd"/>
      <w:r w:rsidRPr="00C81486">
        <w:rPr>
          <w:sz w:val="24"/>
        </w:rPr>
        <w:t xml:space="preserve"> Diffusion v2.0 </w:t>
      </w:r>
      <w:r w:rsidRPr="00C81486">
        <w:rPr>
          <w:sz w:val="24"/>
        </w:rPr>
        <w:t>发布说明</w:t>
      </w:r>
      <w:r w:rsidRPr="00C81486">
        <w:rPr>
          <w:sz w:val="24"/>
        </w:rPr>
        <w:t>[EB/OL].https://stability.ai/blog,2023.</w:t>
      </w:r>
      <w:bookmarkEnd w:id="36"/>
    </w:p>
    <w:p w14:paraId="3322E843"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8" w:name="_Ref199432345"/>
      <w:r w:rsidRPr="00C81486">
        <w:rPr>
          <w:sz w:val="24"/>
        </w:rPr>
        <w:t>Ortiz, K. (2023). Twitter statement on AI training and personal artwork. [EB/OL] https://twitter.com/karlaortizart</w:t>
      </w:r>
      <w:bookmarkEnd w:id="38"/>
    </w:p>
    <w:p w14:paraId="5D350EA8"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39" w:name="_Ref199432356"/>
      <w:r w:rsidRPr="00C81486">
        <w:rPr>
          <w:sz w:val="24"/>
        </w:rPr>
        <w:t>张丹</w:t>
      </w:r>
      <w:r w:rsidRPr="00C81486">
        <w:rPr>
          <w:sz w:val="24"/>
        </w:rPr>
        <w:t>.</w:t>
      </w:r>
      <w:r w:rsidRPr="00C81486">
        <w:rPr>
          <w:sz w:val="24"/>
        </w:rPr>
        <w:t>生成式人工智能浪潮下主流媒体的边界重塑</w:t>
      </w:r>
      <w:r w:rsidRPr="00C81486">
        <w:rPr>
          <w:sz w:val="24"/>
        </w:rPr>
        <w:t>[J].</w:t>
      </w:r>
      <w:r w:rsidRPr="00C81486">
        <w:rPr>
          <w:sz w:val="24"/>
        </w:rPr>
        <w:t>重庆行政</w:t>
      </w:r>
      <w:r w:rsidRPr="00C81486">
        <w:rPr>
          <w:sz w:val="24"/>
        </w:rPr>
        <w:t>,2023,24(04):86-89.</w:t>
      </w:r>
      <w:bookmarkEnd w:id="39"/>
    </w:p>
    <w:p w14:paraId="57802556" w14:textId="77777777" w:rsidR="00394702"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0" w:name="_Ref199432375"/>
      <w:r w:rsidRPr="00C81486">
        <w:rPr>
          <w:sz w:val="24"/>
        </w:rPr>
        <w:t>张泽宇</w:t>
      </w:r>
      <w:r w:rsidRPr="00C81486">
        <w:rPr>
          <w:sz w:val="24"/>
        </w:rPr>
        <w:t>,</w:t>
      </w:r>
      <w:r w:rsidRPr="00C81486">
        <w:rPr>
          <w:sz w:val="24"/>
        </w:rPr>
        <w:t>王铁君</w:t>
      </w:r>
      <w:r w:rsidRPr="00C81486">
        <w:rPr>
          <w:sz w:val="24"/>
        </w:rPr>
        <w:t>,</w:t>
      </w:r>
      <w:r w:rsidRPr="00C81486">
        <w:rPr>
          <w:sz w:val="24"/>
        </w:rPr>
        <w:t>郭晓然</w:t>
      </w:r>
      <w:r w:rsidRPr="00C81486">
        <w:rPr>
          <w:sz w:val="24"/>
        </w:rPr>
        <w:t>,</w:t>
      </w:r>
      <w:r w:rsidRPr="00C81486">
        <w:rPr>
          <w:sz w:val="24"/>
        </w:rPr>
        <w:t>等</w:t>
      </w:r>
      <w:r w:rsidRPr="00C81486">
        <w:rPr>
          <w:sz w:val="24"/>
        </w:rPr>
        <w:t>.AI</w:t>
      </w:r>
      <w:r w:rsidRPr="00C81486">
        <w:rPr>
          <w:sz w:val="24"/>
        </w:rPr>
        <w:t>绘画研究综述</w:t>
      </w:r>
      <w:r w:rsidRPr="00C81486">
        <w:rPr>
          <w:sz w:val="24"/>
        </w:rPr>
        <w:t>[J].</w:t>
      </w:r>
      <w:r w:rsidRPr="00C81486">
        <w:rPr>
          <w:sz w:val="24"/>
        </w:rPr>
        <w:t>计算机科学与探索</w:t>
      </w:r>
      <w:r w:rsidRPr="00C81486">
        <w:rPr>
          <w:sz w:val="24"/>
        </w:rPr>
        <w:t>,2024,18(06):1404-1420.</w:t>
      </w:r>
    </w:p>
    <w:p w14:paraId="6A253A11"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北京互联网法院</w:t>
      </w:r>
      <w:r w:rsidRPr="00C81486">
        <w:rPr>
          <w:sz w:val="24"/>
        </w:rPr>
        <w:t>.</w:t>
      </w:r>
      <w:r w:rsidRPr="00C81486">
        <w:rPr>
          <w:sz w:val="24"/>
        </w:rPr>
        <w:t>李某与刘某著作权纠纷案</w:t>
      </w:r>
      <w:r w:rsidRPr="00C81486">
        <w:rPr>
          <w:sz w:val="24"/>
        </w:rPr>
        <w:t>(2023</w:t>
      </w:r>
      <w:r w:rsidRPr="00C81486">
        <w:rPr>
          <w:sz w:val="24"/>
        </w:rPr>
        <w:t>京</w:t>
      </w:r>
      <w:r w:rsidRPr="00C81486">
        <w:rPr>
          <w:sz w:val="24"/>
        </w:rPr>
        <w:t>0491</w:t>
      </w:r>
      <w:r w:rsidRPr="00C81486">
        <w:rPr>
          <w:sz w:val="24"/>
        </w:rPr>
        <w:t>民初</w:t>
      </w:r>
      <w:r w:rsidRPr="00C81486">
        <w:rPr>
          <w:sz w:val="24"/>
        </w:rPr>
        <w:t>742</w:t>
      </w:r>
      <w:r w:rsidRPr="00C81486">
        <w:rPr>
          <w:sz w:val="24"/>
        </w:rPr>
        <w:t>号</w:t>
      </w:r>
      <w:r w:rsidRPr="00C81486">
        <w:rPr>
          <w:sz w:val="24"/>
        </w:rPr>
        <w:t>)[Z].</w:t>
      </w:r>
      <w:r w:rsidRPr="00C81486">
        <w:rPr>
          <w:sz w:val="24"/>
        </w:rPr>
        <w:t>裁判</w:t>
      </w:r>
      <w:proofErr w:type="gramStart"/>
      <w:r w:rsidRPr="00C81486">
        <w:rPr>
          <w:sz w:val="24"/>
        </w:rPr>
        <w:t>文书网</w:t>
      </w:r>
      <w:proofErr w:type="gramEnd"/>
      <w:r w:rsidRPr="00C81486">
        <w:rPr>
          <w:sz w:val="24"/>
        </w:rPr>
        <w:t>,2023.</w:t>
      </w:r>
      <w:bookmarkEnd w:id="40"/>
    </w:p>
    <w:p w14:paraId="3131989C" w14:textId="77777777" w:rsidR="00717155"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1" w:name="_Ref199432392"/>
      <w:proofErr w:type="gramStart"/>
      <w:r w:rsidRPr="00C81486">
        <w:rPr>
          <w:sz w:val="24"/>
        </w:rPr>
        <w:t>胡宇行</w:t>
      </w:r>
      <w:proofErr w:type="gramEnd"/>
      <w:r w:rsidRPr="00C81486">
        <w:rPr>
          <w:sz w:val="24"/>
        </w:rPr>
        <w:t>.</w:t>
      </w:r>
      <w:r w:rsidRPr="00C81486">
        <w:rPr>
          <w:sz w:val="24"/>
        </w:rPr>
        <w:t>著作权法视野下</w:t>
      </w:r>
      <w:r w:rsidRPr="00C81486">
        <w:rPr>
          <w:sz w:val="24"/>
        </w:rPr>
        <w:t>AI</w:t>
      </w:r>
      <w:r w:rsidRPr="00C81486">
        <w:rPr>
          <w:sz w:val="24"/>
        </w:rPr>
        <w:t>作品冒名行为的社会风险</w:t>
      </w:r>
      <w:r w:rsidRPr="00C81486">
        <w:rPr>
          <w:rFonts w:eastAsia="微软雅黑"/>
          <w:sz w:val="24"/>
        </w:rPr>
        <w:t>､</w:t>
      </w:r>
      <w:r w:rsidRPr="00C81486">
        <w:rPr>
          <w:sz w:val="24"/>
        </w:rPr>
        <w:t>法律定性与规制路径</w:t>
      </w:r>
      <w:r w:rsidRPr="00C81486">
        <w:rPr>
          <w:sz w:val="24"/>
        </w:rPr>
        <w:t>[J].</w:t>
      </w:r>
      <w:r w:rsidRPr="00C81486">
        <w:rPr>
          <w:sz w:val="24"/>
        </w:rPr>
        <w:t>出版广角</w:t>
      </w:r>
      <w:r w:rsidRPr="00C81486">
        <w:rPr>
          <w:sz w:val="24"/>
        </w:rPr>
        <w:t>,2024,(20):</w:t>
      </w:r>
      <w:proofErr w:type="gramStart"/>
      <w:r w:rsidRPr="00C81486">
        <w:rPr>
          <w:sz w:val="24"/>
        </w:rPr>
        <w:t>70-74.DOI:10.16491/j.cnki.cn</w:t>
      </w:r>
      <w:proofErr w:type="gramEnd"/>
      <w:r w:rsidRPr="00C81486">
        <w:rPr>
          <w:sz w:val="24"/>
        </w:rPr>
        <w:t>45-1216/g2.2024.20.013.</w:t>
      </w:r>
    </w:p>
    <w:p w14:paraId="56B86ADE"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2" w:name="_Ref199528403"/>
      <w:r w:rsidRPr="00C81486">
        <w:rPr>
          <w:sz w:val="24"/>
        </w:rPr>
        <w:t xml:space="preserve">U.S. Copyright Review </w:t>
      </w:r>
      <w:proofErr w:type="spellStart"/>
      <w:r w:rsidRPr="00C81486">
        <w:rPr>
          <w:sz w:val="24"/>
        </w:rPr>
        <w:t>Board.Kashtanova</w:t>
      </w:r>
      <w:proofErr w:type="spellEnd"/>
      <w:r w:rsidRPr="00C81486">
        <w:rPr>
          <w:sz w:val="24"/>
        </w:rPr>
        <w:t xml:space="preserve"> v. Copyright Office[R].2023.</w:t>
      </w:r>
      <w:bookmarkEnd w:id="41"/>
      <w:bookmarkEnd w:id="42"/>
    </w:p>
    <w:p w14:paraId="7BE8AA73"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3" w:name="_Ref199432403"/>
      <w:r w:rsidRPr="00C81486">
        <w:rPr>
          <w:sz w:val="24"/>
        </w:rPr>
        <w:t xml:space="preserve">Prague District </w:t>
      </w:r>
      <w:proofErr w:type="spellStart"/>
      <w:r w:rsidRPr="00C81486">
        <w:rPr>
          <w:sz w:val="24"/>
        </w:rPr>
        <w:t>Court.Case</w:t>
      </w:r>
      <w:proofErr w:type="spellEnd"/>
      <w:r w:rsidRPr="00C81486">
        <w:rPr>
          <w:sz w:val="24"/>
        </w:rPr>
        <w:t xml:space="preserve"> No. Praha 314/2024/CIV[R].2024.</w:t>
      </w:r>
      <w:bookmarkEnd w:id="43"/>
    </w:p>
    <w:p w14:paraId="27DFFBE2"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4" w:name="_Ref199432416"/>
      <w:r w:rsidRPr="00C81486">
        <w:rPr>
          <w:sz w:val="24"/>
        </w:rPr>
        <w:t>东京地方裁判所</w:t>
      </w:r>
      <w:r w:rsidRPr="00C81486">
        <w:rPr>
          <w:sz w:val="24"/>
        </w:rPr>
        <w:t>.Pixiv</w:t>
      </w:r>
      <w:r w:rsidRPr="00C81486">
        <w:rPr>
          <w:sz w:val="24"/>
        </w:rPr>
        <w:t>原画师</w:t>
      </w:r>
      <w:r w:rsidRPr="00C81486">
        <w:rPr>
          <w:sz w:val="24"/>
        </w:rPr>
        <w:t xml:space="preserve"> vs AI</w:t>
      </w:r>
      <w:proofErr w:type="gramStart"/>
      <w:r w:rsidRPr="00C81486">
        <w:rPr>
          <w:sz w:val="24"/>
        </w:rPr>
        <w:t>平台案</w:t>
      </w:r>
      <w:proofErr w:type="gramEnd"/>
      <w:r w:rsidRPr="00C81486">
        <w:rPr>
          <w:sz w:val="24"/>
        </w:rPr>
        <w:t>[R].2023</w:t>
      </w:r>
      <w:r w:rsidRPr="00C81486">
        <w:rPr>
          <w:sz w:val="24"/>
        </w:rPr>
        <w:t>年</w:t>
      </w:r>
      <w:r w:rsidRPr="00C81486">
        <w:rPr>
          <w:sz w:val="24"/>
        </w:rPr>
        <w:t>3</w:t>
      </w:r>
      <w:r w:rsidRPr="00C81486">
        <w:rPr>
          <w:sz w:val="24"/>
        </w:rPr>
        <w:t>月裁定</w:t>
      </w:r>
      <w:r w:rsidRPr="00C81486">
        <w:rPr>
          <w:sz w:val="24"/>
        </w:rPr>
        <w:t>.</w:t>
      </w:r>
      <w:bookmarkEnd w:id="44"/>
    </w:p>
    <w:p w14:paraId="56CEDB8D" w14:textId="77777777" w:rsidR="007D1B99"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r w:rsidRPr="00C81486">
        <w:rPr>
          <w:sz w:val="24"/>
        </w:rPr>
        <w:t>吴恩泽</w:t>
      </w:r>
      <w:r w:rsidRPr="00C81486">
        <w:rPr>
          <w:sz w:val="24"/>
        </w:rPr>
        <w:t>,</w:t>
      </w:r>
      <w:r w:rsidRPr="00C81486">
        <w:rPr>
          <w:sz w:val="24"/>
        </w:rPr>
        <w:t>陈华阳</w:t>
      </w:r>
      <w:r w:rsidRPr="00C81486">
        <w:rPr>
          <w:sz w:val="24"/>
        </w:rPr>
        <w:t>.AIGC</w:t>
      </w:r>
      <w:r w:rsidRPr="00C81486">
        <w:rPr>
          <w:sz w:val="24"/>
        </w:rPr>
        <w:t>时代</w:t>
      </w:r>
      <w:r w:rsidRPr="00C81486">
        <w:rPr>
          <w:sz w:val="24"/>
        </w:rPr>
        <w:t>AI</w:t>
      </w:r>
      <w:r w:rsidRPr="00C81486">
        <w:rPr>
          <w:sz w:val="24"/>
        </w:rPr>
        <w:t>绘画引发的著作权问题研究</w:t>
      </w:r>
      <w:r w:rsidRPr="00C81486">
        <w:rPr>
          <w:sz w:val="24"/>
        </w:rPr>
        <w:t>[J].</w:t>
      </w:r>
      <w:r w:rsidRPr="00C81486">
        <w:rPr>
          <w:sz w:val="24"/>
        </w:rPr>
        <w:t>法制博览</w:t>
      </w:r>
      <w:r w:rsidRPr="00C81486">
        <w:rPr>
          <w:sz w:val="24"/>
        </w:rPr>
        <w:t>,2024,(34):1-4.</w:t>
      </w:r>
    </w:p>
    <w:p w14:paraId="58C990E1"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5" w:name="_Ref199528421"/>
      <w:r w:rsidRPr="00C81486">
        <w:rPr>
          <w:sz w:val="24"/>
        </w:rPr>
        <w:t xml:space="preserve">U.S. Copyright </w:t>
      </w:r>
      <w:proofErr w:type="spellStart"/>
      <w:r w:rsidRPr="00C81486">
        <w:rPr>
          <w:sz w:val="24"/>
        </w:rPr>
        <w:t>Office.Copyright</w:t>
      </w:r>
      <w:proofErr w:type="spellEnd"/>
      <w:r w:rsidRPr="00C81486">
        <w:rPr>
          <w:sz w:val="24"/>
        </w:rPr>
        <w:t xml:space="preserve"> Practice Circular 66[S].2022.</w:t>
      </w:r>
      <w:bookmarkEnd w:id="45"/>
    </w:p>
    <w:p w14:paraId="47C7EDB7"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6" w:name="_Ref199432462"/>
      <w:proofErr w:type="spellStart"/>
      <w:r w:rsidRPr="00C81486">
        <w:rPr>
          <w:sz w:val="24"/>
        </w:rPr>
        <w:t>UKIPO.</w:t>
      </w:r>
      <w:r w:rsidRPr="00C81486">
        <w:rPr>
          <w:i/>
          <w:iCs/>
          <w:sz w:val="24"/>
        </w:rPr>
        <w:t>Artificial</w:t>
      </w:r>
      <w:proofErr w:type="spellEnd"/>
      <w:r w:rsidRPr="00C81486">
        <w:rPr>
          <w:i/>
          <w:iCs/>
          <w:sz w:val="24"/>
        </w:rPr>
        <w:t xml:space="preserve"> Intelligence and Copyright White </w:t>
      </w:r>
      <w:proofErr w:type="gramStart"/>
      <w:r w:rsidRPr="00C81486">
        <w:rPr>
          <w:i/>
          <w:iCs/>
          <w:sz w:val="24"/>
        </w:rPr>
        <w:t>Paper</w:t>
      </w:r>
      <w:r w:rsidRPr="00C81486">
        <w:rPr>
          <w:sz w:val="24"/>
        </w:rPr>
        <w:t>[</w:t>
      </w:r>
      <w:proofErr w:type="gramEnd"/>
      <w:r w:rsidRPr="00C81486">
        <w:rPr>
          <w:sz w:val="24"/>
        </w:rPr>
        <w:t>EB/OL</w:t>
      </w:r>
      <w:proofErr w:type="gramStart"/>
      <w:r w:rsidRPr="00C81486">
        <w:rPr>
          <w:sz w:val="24"/>
        </w:rPr>
        <w:t>].https://www.gov.uk,2023</w:t>
      </w:r>
      <w:proofErr w:type="gramEnd"/>
      <w:r w:rsidRPr="00C81486">
        <w:rPr>
          <w:sz w:val="24"/>
        </w:rPr>
        <w:t>.</w:t>
      </w:r>
      <w:bookmarkEnd w:id="46"/>
    </w:p>
    <w:p w14:paraId="5BF7677C"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7" w:name="_Ref199432556"/>
      <w:r w:rsidRPr="00C81486">
        <w:rPr>
          <w:sz w:val="24"/>
        </w:rPr>
        <w:lastRenderedPageBreak/>
        <w:t xml:space="preserve">United States District </w:t>
      </w:r>
      <w:proofErr w:type="spellStart"/>
      <w:r w:rsidRPr="00C81486">
        <w:rPr>
          <w:sz w:val="24"/>
        </w:rPr>
        <w:t>Court.United</w:t>
      </w:r>
      <w:proofErr w:type="spellEnd"/>
      <w:r w:rsidRPr="00C81486">
        <w:rPr>
          <w:sz w:val="24"/>
        </w:rPr>
        <w:t xml:space="preserve"> Artists Federation v. Stability AI[R</w:t>
      </w:r>
      <w:proofErr w:type="gramStart"/>
      <w:r w:rsidRPr="00C81486">
        <w:rPr>
          <w:sz w:val="24"/>
        </w:rPr>
        <w:t>].California</w:t>
      </w:r>
      <w:proofErr w:type="gramEnd"/>
      <w:r w:rsidRPr="00C81486">
        <w:rPr>
          <w:sz w:val="24"/>
        </w:rPr>
        <w:t>, 2023.</w:t>
      </w:r>
      <w:bookmarkEnd w:id="47"/>
    </w:p>
    <w:p w14:paraId="3D49F05D" w14:textId="77777777" w:rsidR="006F318C"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8" w:name="_Ref199432567"/>
      <w:r w:rsidRPr="00C81486">
        <w:rPr>
          <w:sz w:val="24"/>
        </w:rPr>
        <w:t xml:space="preserve">Getty </w:t>
      </w:r>
      <w:proofErr w:type="spellStart"/>
      <w:r w:rsidRPr="00C81486">
        <w:rPr>
          <w:sz w:val="24"/>
        </w:rPr>
        <w:t>Images.Legal</w:t>
      </w:r>
      <w:proofErr w:type="spellEnd"/>
      <w:r w:rsidRPr="00C81486">
        <w:rPr>
          <w:sz w:val="24"/>
        </w:rPr>
        <w:t xml:space="preserve"> Proceedings Statement on AI </w:t>
      </w:r>
      <w:proofErr w:type="gramStart"/>
      <w:r w:rsidRPr="00C81486">
        <w:rPr>
          <w:sz w:val="24"/>
        </w:rPr>
        <w:t>Training[</w:t>
      </w:r>
      <w:proofErr w:type="gramEnd"/>
      <w:r w:rsidRPr="00C81486">
        <w:rPr>
          <w:sz w:val="24"/>
        </w:rPr>
        <w:t>EB/OL</w:t>
      </w:r>
      <w:proofErr w:type="gramStart"/>
      <w:r w:rsidRPr="00C81486">
        <w:rPr>
          <w:sz w:val="24"/>
        </w:rPr>
        <w:t>].https://www.gettyimages.com,2023</w:t>
      </w:r>
      <w:proofErr w:type="gramEnd"/>
      <w:r w:rsidRPr="00C81486">
        <w:rPr>
          <w:sz w:val="24"/>
        </w:rPr>
        <w:t>.</w:t>
      </w:r>
      <w:bookmarkEnd w:id="48"/>
    </w:p>
    <w:p w14:paraId="58970456" w14:textId="77777777" w:rsidR="0064133B" w:rsidRPr="00C81486" w:rsidRDefault="0064133B" w:rsidP="0064133B">
      <w:pPr>
        <w:pStyle w:val="af0"/>
        <w:widowControl/>
        <w:numPr>
          <w:ilvl w:val="0"/>
          <w:numId w:val="7"/>
        </w:numPr>
        <w:wordWrap w:val="0"/>
        <w:autoSpaceDE w:val="0"/>
        <w:autoSpaceDN w:val="0"/>
        <w:spacing w:line="360" w:lineRule="auto"/>
        <w:ind w:left="442" w:firstLineChars="0" w:hanging="442"/>
        <w:jc w:val="left"/>
        <w:rPr>
          <w:sz w:val="24"/>
        </w:rPr>
      </w:pPr>
      <w:bookmarkStart w:id="49" w:name="_Ref199432599"/>
      <w:r w:rsidRPr="00C81486">
        <w:rPr>
          <w:sz w:val="24"/>
        </w:rPr>
        <w:t>张洪波</w:t>
      </w:r>
      <w:r w:rsidRPr="00C81486">
        <w:rPr>
          <w:sz w:val="24"/>
        </w:rPr>
        <w:t>,</w:t>
      </w:r>
      <w:r w:rsidRPr="00C81486">
        <w:rPr>
          <w:sz w:val="24"/>
        </w:rPr>
        <w:t>梁飞</w:t>
      </w:r>
      <w:r w:rsidRPr="00C81486">
        <w:rPr>
          <w:sz w:val="24"/>
        </w:rPr>
        <w:t>.</w:t>
      </w:r>
      <w:r w:rsidRPr="00C81486">
        <w:rPr>
          <w:sz w:val="24"/>
        </w:rPr>
        <w:t>数字经济时代期刊融合出版的版权保护策略与路径研究</w:t>
      </w:r>
      <w:r w:rsidRPr="00C81486">
        <w:rPr>
          <w:sz w:val="24"/>
        </w:rPr>
        <w:t>[J].</w:t>
      </w:r>
      <w:r w:rsidRPr="00C81486">
        <w:rPr>
          <w:sz w:val="24"/>
        </w:rPr>
        <w:t>中国传媒科技</w:t>
      </w:r>
      <w:r w:rsidRPr="00C81486">
        <w:rPr>
          <w:sz w:val="24"/>
        </w:rPr>
        <w:t>,2025,(01):</w:t>
      </w:r>
      <w:proofErr w:type="gramStart"/>
      <w:r w:rsidRPr="00C81486">
        <w:rPr>
          <w:sz w:val="24"/>
        </w:rPr>
        <w:t>28-34.DOI:10.19483/j.cnki</w:t>
      </w:r>
      <w:proofErr w:type="gramEnd"/>
      <w:r w:rsidRPr="00C81486">
        <w:rPr>
          <w:sz w:val="24"/>
        </w:rPr>
        <w:t>.11-4653/n.2025.01.005.</w:t>
      </w:r>
    </w:p>
    <w:p w14:paraId="4004505C" w14:textId="20486F31" w:rsidR="00062910" w:rsidRDefault="0064133B" w:rsidP="00062910">
      <w:pPr>
        <w:pStyle w:val="af0"/>
        <w:widowControl/>
        <w:numPr>
          <w:ilvl w:val="0"/>
          <w:numId w:val="7"/>
        </w:numPr>
        <w:wordWrap w:val="0"/>
        <w:autoSpaceDE w:val="0"/>
        <w:autoSpaceDN w:val="0"/>
        <w:spacing w:line="360" w:lineRule="auto"/>
        <w:ind w:left="442" w:firstLineChars="0" w:hanging="442"/>
        <w:jc w:val="left"/>
        <w:rPr>
          <w:sz w:val="24"/>
        </w:rPr>
      </w:pPr>
      <w:bookmarkStart w:id="50" w:name="_Ref199528325"/>
      <w:r w:rsidRPr="00C81486">
        <w:rPr>
          <w:sz w:val="24"/>
        </w:rPr>
        <w:t>国家互联网信息办公室</w:t>
      </w:r>
      <w:r w:rsidRPr="00C81486">
        <w:rPr>
          <w:sz w:val="24"/>
        </w:rPr>
        <w:t>,</w:t>
      </w:r>
      <w:r w:rsidRPr="00C81486">
        <w:rPr>
          <w:sz w:val="24"/>
        </w:rPr>
        <w:t>工业和信息化部</w:t>
      </w:r>
      <w:r w:rsidRPr="00C81486">
        <w:rPr>
          <w:sz w:val="24"/>
        </w:rPr>
        <w:t>,</w:t>
      </w:r>
      <w:r w:rsidRPr="00C81486">
        <w:rPr>
          <w:sz w:val="24"/>
        </w:rPr>
        <w:t>公安部</w:t>
      </w:r>
      <w:r w:rsidRPr="00C81486">
        <w:rPr>
          <w:sz w:val="24"/>
        </w:rPr>
        <w:t>,</w:t>
      </w:r>
      <w:r w:rsidRPr="00C81486">
        <w:rPr>
          <w:sz w:val="24"/>
        </w:rPr>
        <w:t>国家广播电视总局</w:t>
      </w:r>
      <w:r w:rsidRPr="00C81486">
        <w:rPr>
          <w:sz w:val="24"/>
        </w:rPr>
        <w:t>. (2025</w:t>
      </w:r>
      <w:r w:rsidRPr="00C81486">
        <w:rPr>
          <w:sz w:val="24"/>
        </w:rPr>
        <w:t>年</w:t>
      </w:r>
      <w:r w:rsidRPr="00C81486">
        <w:rPr>
          <w:sz w:val="24"/>
        </w:rPr>
        <w:t>3</w:t>
      </w:r>
      <w:r w:rsidRPr="00C81486">
        <w:rPr>
          <w:sz w:val="24"/>
        </w:rPr>
        <w:t>月</w:t>
      </w:r>
      <w:r w:rsidRPr="00C81486">
        <w:rPr>
          <w:sz w:val="24"/>
        </w:rPr>
        <w:t>14</w:t>
      </w:r>
      <w:r w:rsidRPr="00C81486">
        <w:rPr>
          <w:sz w:val="24"/>
        </w:rPr>
        <w:t>日</w:t>
      </w:r>
      <w:r w:rsidRPr="00C81486">
        <w:rPr>
          <w:sz w:val="24"/>
        </w:rPr>
        <w:t xml:space="preserve">). </w:t>
      </w:r>
      <w:r w:rsidRPr="00C81486">
        <w:rPr>
          <w:b/>
          <w:bCs/>
          <w:sz w:val="24"/>
        </w:rPr>
        <w:t>人工智能生成合成内容标识办法</w:t>
      </w:r>
      <w:r w:rsidRPr="00C81486">
        <w:rPr>
          <w:sz w:val="24"/>
        </w:rPr>
        <w:t xml:space="preserve"> [Z]. </w:t>
      </w:r>
      <w:r w:rsidRPr="00C81486">
        <w:rPr>
          <w:sz w:val="24"/>
        </w:rPr>
        <w:t>中国</w:t>
      </w:r>
      <w:proofErr w:type="gramStart"/>
      <w:r w:rsidRPr="00C81486">
        <w:rPr>
          <w:sz w:val="24"/>
        </w:rPr>
        <w:t>网信网</w:t>
      </w:r>
      <w:proofErr w:type="gramEnd"/>
      <w:r w:rsidRPr="00C81486">
        <w:rPr>
          <w:sz w:val="24"/>
        </w:rPr>
        <w:t>. https://www.cac.gov.cn/2025-03/14/c_1212345678.htm.</w:t>
      </w:r>
      <w:bookmarkEnd w:id="49"/>
      <w:bookmarkEnd w:id="50"/>
      <w:r w:rsidRPr="00C81486">
        <w:rPr>
          <w:sz w:val="24"/>
        </w:rPr>
        <w:t xml:space="preserve"> </w:t>
      </w:r>
      <w:bookmarkEnd w:id="34"/>
    </w:p>
    <w:p w14:paraId="15DE811F" w14:textId="77777777" w:rsidR="00062910" w:rsidRDefault="00062910">
      <w:pPr>
        <w:widowControl/>
        <w:jc w:val="left"/>
        <w:rPr>
          <w:sz w:val="24"/>
        </w:rPr>
      </w:pPr>
      <w:r>
        <w:rPr>
          <w:sz w:val="24"/>
        </w:rPr>
        <w:br w:type="page"/>
      </w:r>
    </w:p>
    <w:p w14:paraId="008BAFBE" w14:textId="77777777" w:rsidR="00A815A6" w:rsidRPr="00902485" w:rsidRDefault="00000000" w:rsidP="006B2CA2">
      <w:pPr>
        <w:spacing w:beforeLines="100" w:before="240" w:afterLines="100" w:after="240" w:line="300" w:lineRule="auto"/>
        <w:jc w:val="center"/>
        <w:outlineLvl w:val="0"/>
        <w:rPr>
          <w:b/>
          <w:sz w:val="32"/>
          <w:szCs w:val="32"/>
        </w:rPr>
      </w:pPr>
      <w:bookmarkStart w:id="51" w:name="_Toc199452238"/>
      <w:r w:rsidRPr="00902485">
        <w:rPr>
          <w:rFonts w:hint="eastAsia"/>
          <w:b/>
          <w:sz w:val="32"/>
          <w:szCs w:val="32"/>
        </w:rPr>
        <w:lastRenderedPageBreak/>
        <w:t>致</w:t>
      </w:r>
      <w:r w:rsidRPr="00902485">
        <w:rPr>
          <w:rFonts w:hint="eastAsia"/>
          <w:b/>
          <w:sz w:val="32"/>
          <w:szCs w:val="32"/>
        </w:rPr>
        <w:t xml:space="preserve">  </w:t>
      </w:r>
      <w:r w:rsidRPr="00902485">
        <w:rPr>
          <w:rFonts w:hint="eastAsia"/>
          <w:b/>
          <w:sz w:val="32"/>
          <w:szCs w:val="32"/>
        </w:rPr>
        <w:t>谢</w:t>
      </w:r>
      <w:bookmarkEnd w:id="51"/>
    </w:p>
    <w:p w14:paraId="09E1C918" w14:textId="77777777" w:rsidR="008A4BC9" w:rsidRPr="008A4BC9" w:rsidRDefault="00C6005B" w:rsidP="008A4BC9">
      <w:pPr>
        <w:rPr>
          <w:rFonts w:ascii="宋体" w:hAnsi="宋体"/>
          <w:sz w:val="24"/>
        </w:rPr>
      </w:pPr>
      <w:r w:rsidRPr="00C81486">
        <w:rPr>
          <w:rFonts w:ascii="宋体" w:hAnsi="宋体" w:hint="eastAsia"/>
          <w:lang w:val="zh-CN"/>
        </w:rPr>
        <w:t xml:space="preserve">    </w:t>
      </w:r>
      <w:r w:rsidR="008A4BC9" w:rsidRPr="008A4BC9">
        <w:rPr>
          <w:rFonts w:ascii="宋体" w:hAnsi="宋体" w:hint="eastAsia"/>
          <w:sz w:val="24"/>
        </w:rPr>
        <w:t>转眼间大学的生活已经过去了两年，</w:t>
      </w:r>
      <w:r w:rsidR="008A4BC9" w:rsidRPr="008A4BC9">
        <w:rPr>
          <w:rFonts w:ascii="宋体" w:hAnsi="宋体"/>
          <w:sz w:val="24"/>
        </w:rPr>
        <w:t>这段时光里有忙碌、有挑战，也有许多值得铭记的收获与成长。在本次论文撰写过程中，我深刻体会到，任何一个学术成果的达成都离不开周围人的支持与帮助。</w:t>
      </w:r>
    </w:p>
    <w:p w14:paraId="35EC529F" w14:textId="77777777" w:rsidR="00A815A6" w:rsidRPr="008A4BC9" w:rsidRDefault="008A4BC9">
      <w:pPr>
        <w:rPr>
          <w:rFonts w:ascii="宋体" w:hAnsi="宋体"/>
          <w:sz w:val="24"/>
        </w:rPr>
      </w:pPr>
      <w:r w:rsidRPr="008A4BC9">
        <w:rPr>
          <w:rFonts w:ascii="宋体" w:hAnsi="宋体" w:hint="eastAsia"/>
          <w:sz w:val="24"/>
        </w:rPr>
        <w:t xml:space="preserve">    </w:t>
      </w:r>
      <w:r w:rsidR="00C6005B" w:rsidRPr="00C81486">
        <w:rPr>
          <w:rFonts w:ascii="宋体" w:hAnsi="宋体"/>
          <w:sz w:val="24"/>
        </w:rPr>
        <w:t>感谢学校提供了学习</w:t>
      </w:r>
      <w:r>
        <w:rPr>
          <w:rFonts w:ascii="宋体" w:hAnsi="宋体" w:hint="eastAsia"/>
          <w:sz w:val="24"/>
        </w:rPr>
        <w:t>的</w:t>
      </w:r>
      <w:r w:rsidR="00C6005B" w:rsidRPr="00C81486">
        <w:rPr>
          <w:rFonts w:ascii="宋体" w:hAnsi="宋体"/>
          <w:sz w:val="24"/>
        </w:rPr>
        <w:t>平台</w:t>
      </w:r>
      <w:r>
        <w:rPr>
          <w:rFonts w:ascii="宋体" w:hAnsi="宋体" w:hint="eastAsia"/>
          <w:sz w:val="24"/>
        </w:rPr>
        <w:t>与机遇</w:t>
      </w:r>
      <w:r w:rsidR="00C6005B" w:rsidRPr="00C81486">
        <w:rPr>
          <w:rFonts w:ascii="宋体" w:hAnsi="宋体"/>
          <w:sz w:val="24"/>
        </w:rPr>
        <w:t>，</w:t>
      </w:r>
      <w:r w:rsidR="00902485" w:rsidRPr="00902485">
        <w:rPr>
          <w:rFonts w:ascii="宋体" w:hAnsi="宋体"/>
          <w:sz w:val="24"/>
        </w:rPr>
        <w:t>首先，我要衷心感谢我的指导老师李旭鹏老师。在论文的各个阶段，李老师都给予了我极大的耐心与鼓励。他严谨的治学态度、敏锐的学术视野以及对细节的严格把控，使我在不断修正与改进中提升了思辨能力与学术素养。李老师不仅是我学术道路上的引路人，更是生活中值得尊敬的长者。同时，我也要感谢文化旅游与新闻艺术学院为我们提供的学习平台和充实资源，使我能够系统地掌握文化产业相关理论，并有机会结合社会热点展开实践研究。每一次课堂讨论和项目演练，都是我论文写作中宝贵的知识来源。感谢班委和同学们在论文写作期间的交流与鼓励，尤其是同宿舍的舍友们</w:t>
      </w:r>
      <w:r w:rsidR="00902485">
        <w:rPr>
          <w:rFonts w:ascii="宋体" w:hAnsi="宋体" w:hint="eastAsia"/>
          <w:sz w:val="24"/>
        </w:rPr>
        <w:t>的</w:t>
      </w:r>
      <w:r w:rsidR="00902485" w:rsidRPr="00902485">
        <w:rPr>
          <w:rFonts w:ascii="宋体" w:hAnsi="宋体"/>
          <w:sz w:val="24"/>
        </w:rPr>
        <w:t>默默支持。</w:t>
      </w:r>
      <w:r w:rsidR="00C6005B" w:rsidRPr="00C81486">
        <w:rPr>
          <w:rFonts w:ascii="宋体" w:hAnsi="宋体"/>
          <w:sz w:val="24"/>
        </w:rPr>
        <w:t>这篇文章的完成离不开各方的鼎力协助，在此特谢。</w:t>
      </w:r>
      <w:r w:rsidR="00902485" w:rsidRPr="00902485">
        <w:rPr>
          <w:rFonts w:ascii="宋体" w:hAnsi="宋体"/>
          <w:sz w:val="24"/>
        </w:rPr>
        <w:t>未来的道路仍在继续，感恩之心常在。</w:t>
      </w:r>
    </w:p>
    <w:p w14:paraId="462A65E1" w14:textId="77777777" w:rsidR="00C6005B" w:rsidRPr="008A4BC9" w:rsidRDefault="00C6005B">
      <w:pPr>
        <w:rPr>
          <w:rFonts w:ascii="宋体" w:hAnsi="宋体"/>
          <w:sz w:val="24"/>
        </w:rPr>
      </w:pPr>
    </w:p>
    <w:p w14:paraId="63934F3D" w14:textId="77777777" w:rsidR="00A815A6" w:rsidRPr="00C81486" w:rsidRDefault="00A815A6">
      <w:pPr>
        <w:rPr>
          <w:rFonts w:ascii="宋体" w:hAnsi="宋体"/>
          <w:lang w:val="zh-CN"/>
        </w:rPr>
        <w:sectPr w:rsidR="00A815A6" w:rsidRPr="00C81486">
          <w:footerReference w:type="even" r:id="rId25"/>
          <w:footerReference w:type="default" r:id="rId26"/>
          <w:footnotePr>
            <w:numRestart w:val="eachPage"/>
          </w:footnotePr>
          <w:pgSz w:w="11906" w:h="16838"/>
          <w:pgMar w:top="1418" w:right="1134" w:bottom="1418" w:left="1418" w:header="851" w:footer="992" w:gutter="0"/>
          <w:pgNumType w:start="1"/>
          <w:cols w:space="720"/>
          <w:docGrid w:linePitch="312"/>
        </w:sectPr>
      </w:pPr>
    </w:p>
    <w:p w14:paraId="2553C395" w14:textId="77777777" w:rsidR="00A815A6" w:rsidRPr="00C81486" w:rsidRDefault="00A815A6">
      <w:pPr>
        <w:ind w:firstLineChars="1600" w:firstLine="3840"/>
        <w:rPr>
          <w:rFonts w:ascii="宋体" w:hAnsi="宋体"/>
          <w:sz w:val="24"/>
        </w:rPr>
      </w:pPr>
    </w:p>
    <w:p w14:paraId="1982FE9A" w14:textId="66CDA36F" w:rsidR="00A815A6" w:rsidRPr="00C81486" w:rsidRDefault="00A815A6">
      <w:pPr>
        <w:rPr>
          <w:rFonts w:ascii="宋体" w:hAnsi="宋体"/>
          <w:sz w:val="28"/>
        </w:rPr>
      </w:pPr>
    </w:p>
    <w:p w14:paraId="516E1AC2" w14:textId="77777777" w:rsidR="00A815A6" w:rsidRPr="00C81486" w:rsidRDefault="00A815A6">
      <w:pPr>
        <w:rPr>
          <w:rFonts w:ascii="宋体" w:hAnsi="宋体"/>
          <w:sz w:val="52"/>
        </w:rPr>
      </w:pPr>
    </w:p>
    <w:p w14:paraId="080562E4" w14:textId="77777777" w:rsidR="00A815A6" w:rsidRPr="00C81486" w:rsidRDefault="00A815A6">
      <w:pPr>
        <w:rPr>
          <w:rFonts w:ascii="宋体" w:hAnsi="宋体"/>
          <w:sz w:val="52"/>
        </w:rPr>
      </w:pPr>
    </w:p>
    <w:p w14:paraId="51AF7335" w14:textId="77777777" w:rsidR="00A815A6" w:rsidRPr="00C81486" w:rsidRDefault="00A815A6">
      <w:pPr>
        <w:rPr>
          <w:rFonts w:ascii="宋体" w:hAnsi="宋体"/>
          <w:sz w:val="52"/>
        </w:rPr>
      </w:pPr>
    </w:p>
    <w:p w14:paraId="52E3A2CD" w14:textId="45A7095E" w:rsidR="00A815A6" w:rsidRPr="00C81486" w:rsidRDefault="00902F73">
      <w:pPr>
        <w:jc w:val="center"/>
        <w:rPr>
          <w:rFonts w:ascii="宋体" w:hAnsi="宋体"/>
          <w:sz w:val="52"/>
        </w:rPr>
      </w:pPr>
      <w:r>
        <w:rPr>
          <w:rFonts w:eastAsia="隶书"/>
          <w:noProof/>
          <w:sz w:val="52"/>
        </w:rPr>
        <w:drawing>
          <wp:inline distT="0" distB="0" distL="0" distR="0" wp14:anchorId="785532B0" wp14:editId="77868FFB">
            <wp:extent cx="1859280" cy="1786255"/>
            <wp:effectExtent l="0" t="0" r="7620" b="4445"/>
            <wp:docPr id="2033256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59280" cy="1786255"/>
                    </a:xfrm>
                    <a:prstGeom prst="rect">
                      <a:avLst/>
                    </a:prstGeom>
                    <a:noFill/>
                  </pic:spPr>
                </pic:pic>
              </a:graphicData>
            </a:graphic>
          </wp:inline>
        </w:drawing>
      </w:r>
    </w:p>
    <w:p w14:paraId="01E9778E" w14:textId="77777777" w:rsidR="00A815A6" w:rsidRPr="00C81486" w:rsidRDefault="00A815A6">
      <w:pPr>
        <w:rPr>
          <w:rFonts w:ascii="宋体" w:hAnsi="宋体"/>
          <w:sz w:val="52"/>
        </w:rPr>
      </w:pPr>
    </w:p>
    <w:p w14:paraId="749C3755" w14:textId="77777777" w:rsidR="00A815A6" w:rsidRPr="00C81486" w:rsidRDefault="00A815A6">
      <w:pPr>
        <w:jc w:val="center"/>
        <w:rPr>
          <w:rFonts w:ascii="宋体" w:hAnsi="宋体"/>
          <w:sz w:val="52"/>
        </w:rPr>
      </w:pPr>
    </w:p>
    <w:p w14:paraId="2803B34A" w14:textId="77777777" w:rsidR="00A815A6" w:rsidRPr="00C81486" w:rsidRDefault="00000000">
      <w:pPr>
        <w:jc w:val="center"/>
        <w:rPr>
          <w:rFonts w:ascii="宋体" w:hAnsi="宋体"/>
          <w:sz w:val="70"/>
          <w:szCs w:val="70"/>
        </w:rPr>
      </w:pPr>
      <w:r w:rsidRPr="00C81486">
        <w:rPr>
          <w:rFonts w:ascii="宋体" w:hAnsi="宋体"/>
          <w:noProof/>
        </w:rPr>
        <w:drawing>
          <wp:inline distT="0" distB="0" distL="0" distR="0" wp14:anchorId="56B5DE65" wp14:editId="1A21B9E9">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3101EE95" w14:textId="77777777" w:rsidR="00A815A6" w:rsidRPr="00C81486" w:rsidRDefault="00A815A6">
      <w:pPr>
        <w:jc w:val="center"/>
        <w:rPr>
          <w:rFonts w:ascii="宋体" w:hAnsi="宋体"/>
          <w:sz w:val="36"/>
          <w:szCs w:val="36"/>
        </w:rPr>
      </w:pPr>
    </w:p>
    <w:p w14:paraId="322A95A8" w14:textId="77777777" w:rsidR="00A815A6" w:rsidRPr="00C81486" w:rsidRDefault="00A815A6">
      <w:pPr>
        <w:jc w:val="center"/>
        <w:rPr>
          <w:rFonts w:ascii="宋体" w:hAnsi="宋体"/>
          <w:sz w:val="36"/>
          <w:szCs w:val="36"/>
        </w:rPr>
      </w:pPr>
    </w:p>
    <w:p w14:paraId="26BC2B78" w14:textId="77777777" w:rsidR="00A815A6" w:rsidRPr="00C81486" w:rsidRDefault="00A815A6">
      <w:pPr>
        <w:jc w:val="center"/>
        <w:rPr>
          <w:rFonts w:ascii="宋体" w:hAnsi="宋体"/>
          <w:sz w:val="36"/>
          <w:szCs w:val="36"/>
        </w:rPr>
      </w:pPr>
    </w:p>
    <w:p w14:paraId="1BDC617A" w14:textId="77777777" w:rsidR="00A815A6" w:rsidRPr="00C81486" w:rsidRDefault="00A815A6">
      <w:pPr>
        <w:jc w:val="center"/>
        <w:rPr>
          <w:rFonts w:ascii="宋体" w:hAnsi="宋体"/>
          <w:sz w:val="36"/>
          <w:szCs w:val="36"/>
        </w:rPr>
      </w:pPr>
    </w:p>
    <w:p w14:paraId="709458B6" w14:textId="77777777" w:rsidR="00A815A6" w:rsidRDefault="00A815A6">
      <w:pPr>
        <w:spacing w:line="560" w:lineRule="exact"/>
        <w:rPr>
          <w:rFonts w:ascii="宋体" w:hAnsi="宋体" w:cs="仿宋_GB2312"/>
          <w:sz w:val="32"/>
          <w:szCs w:val="32"/>
        </w:rPr>
      </w:pPr>
    </w:p>
    <w:p w14:paraId="5FBE956C" w14:textId="31AB4B5C" w:rsidR="000C35A8" w:rsidRDefault="000C35A8" w:rsidP="000C35A8">
      <w:pPr>
        <w:pStyle w:val="1"/>
        <w:spacing w:line="500" w:lineRule="exact"/>
        <w:rPr>
          <w:rFonts w:ascii="黑体"/>
        </w:rPr>
      </w:pPr>
      <w:bookmarkStart w:id="52" w:name="_Toc212263077"/>
      <w:r>
        <w:rPr>
          <w:rFonts w:ascii="黑体" w:hint="eastAsia"/>
        </w:rPr>
        <w:lastRenderedPageBreak/>
        <w:t>山西财经大学学年论文成绩评定表</w:t>
      </w:r>
      <w:bookmarkEnd w:id="52"/>
    </w:p>
    <w:tbl>
      <w:tblPr>
        <w:tblpPr w:leftFromText="180" w:rightFromText="180" w:vertAnchor="text" w:horzAnchor="margin" w:tblpXSpec="center" w:tblpY="314"/>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7"/>
        <w:gridCol w:w="2254"/>
        <w:gridCol w:w="2599"/>
        <w:gridCol w:w="2250"/>
      </w:tblGrid>
      <w:tr w:rsidR="000C35A8" w14:paraId="42F009A4" w14:textId="77777777" w:rsidTr="006C3063">
        <w:trPr>
          <w:cantSplit/>
          <w:trHeight w:val="439"/>
        </w:trPr>
        <w:tc>
          <w:tcPr>
            <w:tcW w:w="2077" w:type="dxa"/>
            <w:gridSpan w:val="2"/>
            <w:vAlign w:val="center"/>
          </w:tcPr>
          <w:p w14:paraId="2D7746FF" w14:textId="77777777" w:rsidR="000C35A8" w:rsidRDefault="000C35A8" w:rsidP="006C3063">
            <w:pPr>
              <w:jc w:val="center"/>
              <w:rPr>
                <w:b/>
                <w:sz w:val="24"/>
              </w:rPr>
            </w:pPr>
            <w:r>
              <w:rPr>
                <w:rFonts w:hint="eastAsia"/>
                <w:b/>
                <w:sz w:val="24"/>
              </w:rPr>
              <w:t>姓</w:t>
            </w:r>
            <w:r>
              <w:rPr>
                <w:rFonts w:hint="eastAsia"/>
                <w:b/>
                <w:sz w:val="24"/>
              </w:rPr>
              <w:t xml:space="preserve">  </w:t>
            </w:r>
            <w:r>
              <w:rPr>
                <w:rFonts w:hint="eastAsia"/>
                <w:b/>
                <w:sz w:val="24"/>
              </w:rPr>
              <w:t>名</w:t>
            </w:r>
          </w:p>
        </w:tc>
        <w:tc>
          <w:tcPr>
            <w:tcW w:w="2254" w:type="dxa"/>
            <w:vAlign w:val="center"/>
          </w:tcPr>
          <w:p w14:paraId="53EB7AA7" w14:textId="77777777" w:rsidR="000C35A8" w:rsidRDefault="000C35A8" w:rsidP="006C3063">
            <w:pPr>
              <w:ind w:rightChars="-394" w:right="-827" w:firstLineChars="300" w:firstLine="843"/>
              <w:rPr>
                <w:b/>
                <w:sz w:val="28"/>
              </w:rPr>
            </w:pPr>
            <w:r>
              <w:rPr>
                <w:rFonts w:hint="eastAsia"/>
                <w:b/>
                <w:sz w:val="28"/>
              </w:rPr>
              <w:t>袁勋</w:t>
            </w:r>
          </w:p>
        </w:tc>
        <w:tc>
          <w:tcPr>
            <w:tcW w:w="2599" w:type="dxa"/>
            <w:vAlign w:val="center"/>
          </w:tcPr>
          <w:p w14:paraId="0BCD4697" w14:textId="77777777" w:rsidR="000C35A8" w:rsidRDefault="000C35A8" w:rsidP="006C3063">
            <w:pPr>
              <w:jc w:val="center"/>
              <w:rPr>
                <w:b/>
                <w:sz w:val="24"/>
              </w:rPr>
            </w:pPr>
            <w:r>
              <w:rPr>
                <w:rFonts w:hint="eastAsia"/>
                <w:b/>
                <w:sz w:val="24"/>
              </w:rPr>
              <w:t>评定成绩</w:t>
            </w:r>
          </w:p>
        </w:tc>
        <w:tc>
          <w:tcPr>
            <w:tcW w:w="2250" w:type="dxa"/>
            <w:vAlign w:val="center"/>
          </w:tcPr>
          <w:p w14:paraId="5D19D43D" w14:textId="68290583" w:rsidR="000C35A8" w:rsidRDefault="000C35A8" w:rsidP="006C3063">
            <w:pPr>
              <w:ind w:leftChars="-137" w:left="-288" w:rightChars="-394" w:right="-827" w:firstLineChars="137" w:firstLine="438"/>
              <w:jc w:val="center"/>
              <w:rPr>
                <w:b/>
                <w:sz w:val="24"/>
              </w:rPr>
            </w:pPr>
            <w:r>
              <w:rPr>
                <w:rFonts w:ascii="宋体" w:hAnsi="宋体" w:cs="仿宋_GB2312" w:hint="eastAsia"/>
                <w:noProof/>
                <w:sz w:val="32"/>
                <w:szCs w:val="32"/>
              </w:rPr>
              <w:drawing>
                <wp:anchor distT="0" distB="0" distL="114300" distR="114300" simplePos="0" relativeHeight="251676672" behindDoc="0" locked="0" layoutInCell="1" allowOverlap="1" wp14:anchorId="3BCE7D8F" wp14:editId="5F2E66EE">
                  <wp:simplePos x="0" y="0"/>
                  <wp:positionH relativeFrom="column">
                    <wp:posOffset>176530</wp:posOffset>
                  </wp:positionH>
                  <wp:positionV relativeFrom="paragraph">
                    <wp:posOffset>21590</wp:posOffset>
                  </wp:positionV>
                  <wp:extent cx="765175" cy="410845"/>
                  <wp:effectExtent l="0" t="0" r="0" b="8255"/>
                  <wp:wrapNone/>
                  <wp:docPr id="1086294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9495" name="图片 108629495"/>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65175" cy="410845"/>
                          </a:xfrm>
                          <a:prstGeom prst="rect">
                            <a:avLst/>
                          </a:prstGeom>
                        </pic:spPr>
                      </pic:pic>
                    </a:graphicData>
                  </a:graphic>
                  <wp14:sizeRelH relativeFrom="page">
                    <wp14:pctWidth>0</wp14:pctWidth>
                  </wp14:sizeRelH>
                  <wp14:sizeRelV relativeFrom="page">
                    <wp14:pctHeight>0</wp14:pctHeight>
                  </wp14:sizeRelV>
                </wp:anchor>
              </w:drawing>
            </w:r>
          </w:p>
        </w:tc>
      </w:tr>
      <w:tr w:rsidR="000C35A8" w14:paraId="1CD53A49" w14:textId="77777777" w:rsidTr="006C3063">
        <w:trPr>
          <w:trHeight w:val="580"/>
        </w:trPr>
        <w:tc>
          <w:tcPr>
            <w:tcW w:w="2077" w:type="dxa"/>
            <w:gridSpan w:val="2"/>
            <w:vAlign w:val="center"/>
          </w:tcPr>
          <w:p w14:paraId="0DAEBE7C" w14:textId="77777777" w:rsidR="000C35A8" w:rsidRDefault="000C35A8" w:rsidP="006C3063">
            <w:pPr>
              <w:jc w:val="center"/>
              <w:rPr>
                <w:b/>
                <w:sz w:val="24"/>
              </w:rPr>
            </w:pPr>
            <w:r>
              <w:rPr>
                <w:rFonts w:hint="eastAsia"/>
                <w:b/>
                <w:sz w:val="24"/>
              </w:rPr>
              <w:t>论文题目</w:t>
            </w:r>
          </w:p>
        </w:tc>
        <w:tc>
          <w:tcPr>
            <w:tcW w:w="7103" w:type="dxa"/>
            <w:gridSpan w:val="3"/>
            <w:vAlign w:val="center"/>
          </w:tcPr>
          <w:p w14:paraId="03CE4FBA" w14:textId="47717F2F" w:rsidR="000C35A8" w:rsidRDefault="000C35A8" w:rsidP="006C3063">
            <w:pPr>
              <w:ind w:leftChars="-137" w:left="-288" w:rightChars="-394" w:right="-827" w:firstLineChars="137" w:firstLine="289"/>
              <w:jc w:val="center"/>
              <w:rPr>
                <w:b/>
                <w:sz w:val="24"/>
              </w:rPr>
            </w:pPr>
            <w:r w:rsidRPr="00D325DA">
              <w:rPr>
                <w:b/>
              </w:rPr>
              <w:t>人工智能时代下插画类文化产品的版权保护</w:t>
            </w:r>
          </w:p>
        </w:tc>
      </w:tr>
      <w:tr w:rsidR="000C35A8" w14:paraId="0B362C88" w14:textId="77777777" w:rsidTr="006C3063">
        <w:trPr>
          <w:cantSplit/>
          <w:trHeight w:val="9543"/>
        </w:trPr>
        <w:tc>
          <w:tcPr>
            <w:tcW w:w="1040" w:type="dxa"/>
            <w:textDirection w:val="tbRlV"/>
            <w:vAlign w:val="bottom"/>
          </w:tcPr>
          <w:p w14:paraId="3B29C056" w14:textId="77777777" w:rsidR="000C35A8" w:rsidRDefault="000C35A8" w:rsidP="006C3063">
            <w:pPr>
              <w:ind w:leftChars="53" w:left="111" w:rightChars="-394" w:right="-827"/>
              <w:jc w:val="center"/>
              <w:rPr>
                <w:b/>
                <w:sz w:val="24"/>
              </w:rPr>
            </w:pPr>
            <w:r>
              <w:rPr>
                <w:rFonts w:hint="eastAsia"/>
                <w:b/>
                <w:sz w:val="24"/>
              </w:rPr>
              <w:t>指</w:t>
            </w:r>
            <w:r>
              <w:rPr>
                <w:rFonts w:hint="eastAsia"/>
                <w:b/>
                <w:sz w:val="24"/>
              </w:rPr>
              <w:t xml:space="preserve">  </w:t>
            </w:r>
            <w:r>
              <w:rPr>
                <w:rFonts w:hint="eastAsia"/>
                <w:b/>
                <w:sz w:val="24"/>
              </w:rPr>
              <w:t>导</w:t>
            </w:r>
            <w:r>
              <w:rPr>
                <w:rFonts w:hint="eastAsia"/>
                <w:b/>
                <w:sz w:val="24"/>
              </w:rPr>
              <w:t xml:space="preserve">  </w:t>
            </w:r>
            <w:r>
              <w:rPr>
                <w:rFonts w:hint="eastAsia"/>
                <w:b/>
                <w:sz w:val="24"/>
              </w:rPr>
              <w:t>教</w:t>
            </w:r>
            <w:r>
              <w:rPr>
                <w:rFonts w:hint="eastAsia"/>
                <w:b/>
                <w:sz w:val="24"/>
              </w:rPr>
              <w:t xml:space="preserve">  </w:t>
            </w:r>
            <w:r>
              <w:rPr>
                <w:rFonts w:hint="eastAsia"/>
                <w:b/>
                <w:sz w:val="24"/>
              </w:rPr>
              <w:t>师</w:t>
            </w:r>
            <w:r>
              <w:rPr>
                <w:rFonts w:hint="eastAsia"/>
                <w:b/>
                <w:sz w:val="24"/>
              </w:rPr>
              <w:t xml:space="preserve">  </w:t>
            </w:r>
            <w:r>
              <w:rPr>
                <w:rFonts w:hint="eastAsia"/>
                <w:b/>
                <w:sz w:val="24"/>
              </w:rPr>
              <w:t>评</w:t>
            </w:r>
            <w:r>
              <w:rPr>
                <w:rFonts w:hint="eastAsia"/>
                <w:b/>
                <w:sz w:val="24"/>
              </w:rPr>
              <w:t xml:space="preserve">  </w:t>
            </w:r>
            <w:r>
              <w:rPr>
                <w:rFonts w:hint="eastAsia"/>
                <w:b/>
                <w:sz w:val="24"/>
              </w:rPr>
              <w:t>语</w:t>
            </w:r>
          </w:p>
        </w:tc>
        <w:tc>
          <w:tcPr>
            <w:tcW w:w="8140" w:type="dxa"/>
            <w:gridSpan w:val="4"/>
          </w:tcPr>
          <w:p w14:paraId="4BC47776" w14:textId="225AF613" w:rsidR="000C35A8" w:rsidRDefault="000C35A8" w:rsidP="006C3063">
            <w:pPr>
              <w:ind w:leftChars="-137" w:left="-288" w:rightChars="-394" w:right="-827" w:firstLineChars="137" w:firstLine="330"/>
              <w:jc w:val="left"/>
              <w:rPr>
                <w:b/>
                <w:sz w:val="24"/>
              </w:rPr>
            </w:pPr>
          </w:p>
          <w:p w14:paraId="4B27CA00" w14:textId="77777777" w:rsidR="000C35A8" w:rsidRPr="00D325DA" w:rsidRDefault="000C35A8" w:rsidP="006C3063">
            <w:pPr>
              <w:ind w:leftChars="112" w:left="235" w:rightChars="149" w:right="313" w:firstLineChars="137" w:firstLine="289"/>
              <w:rPr>
                <w:b/>
              </w:rPr>
            </w:pPr>
            <w:r w:rsidRPr="00D325DA">
              <w:rPr>
                <w:b/>
              </w:rPr>
              <w:t>该论文选题具有较强的现实意义与前瞻价值，紧扣当前</w:t>
            </w:r>
            <w:r w:rsidRPr="00D325DA">
              <w:rPr>
                <w:b/>
              </w:rPr>
              <w:t>AIGC</w:t>
            </w:r>
            <w:r w:rsidRPr="00D325DA">
              <w:rPr>
                <w:b/>
              </w:rPr>
              <w:t>（生成式人工智能）在文化产业中所引发的版权法律争议。作者以</w:t>
            </w:r>
            <w:r w:rsidRPr="00D325DA">
              <w:rPr>
                <w:b/>
              </w:rPr>
              <w:t>AI</w:t>
            </w:r>
            <w:r w:rsidRPr="00D325DA">
              <w:rPr>
                <w:b/>
              </w:rPr>
              <w:t>生成插画为研究切口，围绕作品属性、创作主体认定、著作权归属及制度回应等核心问题展开系统研究，体现出良好的问题意识与学术敏感性。</w:t>
            </w:r>
          </w:p>
          <w:p w14:paraId="507D3D90" w14:textId="4C6C9D09" w:rsidR="000C35A8" w:rsidRPr="00D325DA" w:rsidRDefault="000C35A8" w:rsidP="006C3063">
            <w:pPr>
              <w:ind w:leftChars="112" w:left="235" w:rightChars="149" w:right="313" w:firstLineChars="137" w:firstLine="330"/>
              <w:rPr>
                <w:b/>
                <w:sz w:val="24"/>
              </w:rPr>
            </w:pPr>
            <w:r w:rsidRPr="00D325DA">
              <w:rPr>
                <w:b/>
                <w:sz w:val="24"/>
              </w:rPr>
              <w:t>论文逻辑清晰，结构合理。从理论基础、国内外案例比较，到版权法律条文的条析，再到制度完善建议，层层递进，观点鲜明。尤其在对经典案例的解析中，作者展现出扎实的文本分析能力与独立判断力。在文献综述方面，论文兼顾中外主流学术观点，引用规范，信息来源可靠，体现出作者良好的文献梳理能力。</w:t>
            </w:r>
          </w:p>
          <w:p w14:paraId="6FAF95CD" w14:textId="001D6566" w:rsidR="000C35A8" w:rsidRPr="00D325DA" w:rsidRDefault="000C35A8" w:rsidP="006C3063">
            <w:pPr>
              <w:ind w:leftChars="112" w:left="235" w:rightChars="149" w:right="313" w:firstLineChars="137" w:firstLine="330"/>
              <w:rPr>
                <w:b/>
                <w:sz w:val="24"/>
              </w:rPr>
            </w:pPr>
            <w:r w:rsidRPr="00D325DA">
              <w:rPr>
                <w:b/>
                <w:sz w:val="24"/>
              </w:rPr>
              <w:t>本论文的最大亮点在于提出了</w:t>
            </w:r>
            <w:r w:rsidRPr="00D325DA">
              <w:rPr>
                <w:b/>
                <w:sz w:val="24"/>
              </w:rPr>
              <w:t>“</w:t>
            </w:r>
            <w:r w:rsidRPr="00D325DA">
              <w:rPr>
                <w:b/>
                <w:sz w:val="24"/>
              </w:rPr>
              <w:t>提示词创作权</w:t>
            </w:r>
            <w:r w:rsidRPr="00D325DA">
              <w:rPr>
                <w:b/>
                <w:sz w:val="24"/>
              </w:rPr>
              <w:t>”“AI</w:t>
            </w:r>
            <w:r w:rsidRPr="00D325DA">
              <w:rPr>
                <w:b/>
                <w:sz w:val="24"/>
              </w:rPr>
              <w:t>辅助作品立法类别</w:t>
            </w:r>
            <w:r w:rsidRPr="00D325DA">
              <w:rPr>
                <w:b/>
                <w:sz w:val="24"/>
              </w:rPr>
              <w:t>”</w:t>
            </w:r>
            <w:r w:rsidRPr="00D325DA">
              <w:rPr>
                <w:b/>
                <w:sz w:val="24"/>
              </w:rPr>
              <w:t>等具有现实操作可能性的建议，具有一定的创新性与实践价值。论文中还穿插了作者亲身使用</w:t>
            </w:r>
            <w:r w:rsidRPr="00D325DA">
              <w:rPr>
                <w:b/>
                <w:sz w:val="24"/>
              </w:rPr>
              <w:t>Stable Diffusion</w:t>
            </w:r>
            <w:r w:rsidRPr="00D325DA">
              <w:rPr>
                <w:b/>
                <w:sz w:val="24"/>
              </w:rPr>
              <w:t>生成插画的实践体验，使论述更具说服力，兼具理论与实证的结合。</w:t>
            </w:r>
          </w:p>
          <w:p w14:paraId="3E12C72B" w14:textId="33C01C1B" w:rsidR="000C35A8" w:rsidRPr="00D325DA" w:rsidRDefault="000C35A8" w:rsidP="006C3063">
            <w:pPr>
              <w:ind w:leftChars="112" w:left="235" w:rightChars="149" w:right="313" w:firstLineChars="137" w:firstLine="330"/>
              <w:rPr>
                <w:b/>
                <w:sz w:val="24"/>
              </w:rPr>
            </w:pPr>
            <w:r w:rsidRPr="00D325DA">
              <w:rPr>
                <w:b/>
                <w:sz w:val="24"/>
              </w:rPr>
              <w:t>在写作规范方面，论文语言表达基本准确，逻辑清晰，格式规范，章节安排合理，参考文献标注齐全，致谢、摘要、目录等内容完善，整体完成度较高。个别章节仍可进一步精炼语言、加强逻辑连接，但不影响论文的整体质量与学术价值。</w:t>
            </w:r>
          </w:p>
          <w:p w14:paraId="716F9376" w14:textId="4DB10FC1" w:rsidR="000C35A8" w:rsidRDefault="000C35A8" w:rsidP="006C3063">
            <w:pPr>
              <w:ind w:leftChars="112" w:left="235" w:rightChars="149" w:right="313" w:firstLineChars="137" w:firstLine="330"/>
              <w:rPr>
                <w:b/>
                <w:sz w:val="24"/>
              </w:rPr>
            </w:pPr>
          </w:p>
          <w:p w14:paraId="607903B6" w14:textId="77777777" w:rsidR="000C35A8" w:rsidRDefault="000C35A8" w:rsidP="006C3063">
            <w:pPr>
              <w:ind w:leftChars="-137" w:left="-288" w:rightChars="-394" w:right="-827" w:firstLineChars="137" w:firstLine="330"/>
              <w:jc w:val="left"/>
              <w:rPr>
                <w:b/>
                <w:sz w:val="24"/>
              </w:rPr>
            </w:pPr>
          </w:p>
          <w:p w14:paraId="1D90420C" w14:textId="77777777" w:rsidR="000C35A8" w:rsidRDefault="000C35A8" w:rsidP="006C3063">
            <w:pPr>
              <w:ind w:leftChars="-137" w:left="-288" w:rightChars="-394" w:right="-827" w:firstLineChars="137" w:firstLine="330"/>
              <w:jc w:val="left"/>
              <w:rPr>
                <w:b/>
                <w:sz w:val="24"/>
              </w:rPr>
            </w:pPr>
          </w:p>
          <w:p w14:paraId="42429389" w14:textId="77777777" w:rsidR="000C35A8" w:rsidRDefault="000C35A8" w:rsidP="006C3063">
            <w:pPr>
              <w:ind w:leftChars="-137" w:left="-288" w:rightChars="-394" w:right="-827" w:firstLineChars="137" w:firstLine="330"/>
              <w:jc w:val="left"/>
              <w:rPr>
                <w:b/>
                <w:sz w:val="24"/>
              </w:rPr>
            </w:pPr>
          </w:p>
          <w:p w14:paraId="0F22CC0F" w14:textId="77777777" w:rsidR="000C35A8" w:rsidRDefault="000C35A8" w:rsidP="006C3063">
            <w:pPr>
              <w:ind w:leftChars="-137" w:left="-288" w:rightChars="-394" w:right="-827" w:firstLineChars="137" w:firstLine="330"/>
              <w:jc w:val="left"/>
              <w:rPr>
                <w:b/>
                <w:sz w:val="24"/>
              </w:rPr>
            </w:pPr>
          </w:p>
          <w:p w14:paraId="44FB1465" w14:textId="77777777" w:rsidR="000C35A8" w:rsidRDefault="000C35A8" w:rsidP="006C3063">
            <w:pPr>
              <w:ind w:rightChars="-394" w:right="-827"/>
              <w:jc w:val="left"/>
              <w:rPr>
                <w:b/>
                <w:sz w:val="24"/>
              </w:rPr>
            </w:pPr>
          </w:p>
          <w:p w14:paraId="6F4A4253" w14:textId="77777777" w:rsidR="000C35A8" w:rsidRDefault="000C35A8" w:rsidP="006C3063">
            <w:pPr>
              <w:ind w:leftChars="-137" w:left="-288" w:rightChars="-394" w:right="-827" w:firstLineChars="137" w:firstLine="330"/>
              <w:jc w:val="left"/>
              <w:rPr>
                <w:b/>
                <w:sz w:val="24"/>
              </w:rPr>
            </w:pPr>
          </w:p>
          <w:p w14:paraId="0EDF6FFA" w14:textId="2BC283CF" w:rsidR="000C35A8" w:rsidRDefault="000C35A8" w:rsidP="006C3063">
            <w:pPr>
              <w:ind w:rightChars="-394" w:right="-827"/>
              <w:jc w:val="left"/>
              <w:rPr>
                <w:b/>
                <w:sz w:val="24"/>
              </w:rPr>
            </w:pPr>
            <w:r>
              <w:rPr>
                <w:rFonts w:ascii="黑体" w:eastAsia="黑体" w:hAnsi="黑体"/>
                <w:noProof/>
                <w:sz w:val="32"/>
                <w:szCs w:val="32"/>
              </w:rPr>
              <w:drawing>
                <wp:anchor distT="0" distB="0" distL="114300" distR="114300" simplePos="0" relativeHeight="251665408" behindDoc="0" locked="0" layoutInCell="1" allowOverlap="1" wp14:anchorId="3857256A" wp14:editId="02431C58">
                  <wp:simplePos x="0" y="0"/>
                  <wp:positionH relativeFrom="column">
                    <wp:posOffset>3594374</wp:posOffset>
                  </wp:positionH>
                  <wp:positionV relativeFrom="paragraph">
                    <wp:posOffset>97026</wp:posOffset>
                  </wp:positionV>
                  <wp:extent cx="1316740" cy="659757"/>
                  <wp:effectExtent l="0" t="0" r="0" b="7620"/>
                  <wp:wrapNone/>
                  <wp:docPr id="1832462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4641" name="图片 763084641"/>
                          <pic:cNvPicPr/>
                        </pic:nvPicPr>
                        <pic:blipFill>
                          <a:blip r:embed="rId16" cstate="print">
                            <a:clrChange>
                              <a:clrFrom>
                                <a:srgbClr val="FFFFFF"/>
                              </a:clrFrom>
                              <a:clrTo>
                                <a:srgbClr val="FFFFFF">
                                  <a:alpha val="0"/>
                                </a:srgbClr>
                              </a:clrTo>
                            </a:clrChange>
                            <a:biLevel thresh="75000"/>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16740" cy="659757"/>
                          </a:xfrm>
                          <a:prstGeom prst="rect">
                            <a:avLst/>
                          </a:prstGeom>
                        </pic:spPr>
                      </pic:pic>
                    </a:graphicData>
                  </a:graphic>
                  <wp14:sizeRelH relativeFrom="page">
                    <wp14:pctWidth>0</wp14:pctWidth>
                  </wp14:sizeRelH>
                  <wp14:sizeRelV relativeFrom="page">
                    <wp14:pctHeight>0</wp14:pctHeight>
                  </wp14:sizeRelV>
                </wp:anchor>
              </w:drawing>
            </w:r>
          </w:p>
          <w:p w14:paraId="2CD78D2F" w14:textId="3236AC21" w:rsidR="000C35A8" w:rsidRDefault="000C35A8" w:rsidP="006C3063">
            <w:pPr>
              <w:ind w:leftChars="-137" w:left="-288" w:rightChars="-394" w:right="-827" w:firstLineChars="137" w:firstLine="330"/>
              <w:jc w:val="left"/>
              <w:rPr>
                <w:b/>
                <w:sz w:val="24"/>
              </w:rPr>
            </w:pPr>
          </w:p>
          <w:p w14:paraId="645002DD" w14:textId="78F0101B" w:rsidR="000C35A8" w:rsidRDefault="000C35A8" w:rsidP="006C3063">
            <w:pPr>
              <w:ind w:leftChars="-137" w:left="-288" w:rightChars="-394" w:right="-827" w:firstLineChars="137" w:firstLine="330"/>
              <w:jc w:val="left"/>
              <w:rPr>
                <w:b/>
                <w:sz w:val="24"/>
              </w:rPr>
            </w:pPr>
            <w:r>
              <w:rPr>
                <w:rFonts w:hint="eastAsia"/>
                <w:b/>
                <w:sz w:val="24"/>
              </w:rPr>
              <w:t xml:space="preserve">                                 </w:t>
            </w:r>
            <w:r>
              <w:rPr>
                <w:rFonts w:hint="eastAsia"/>
                <w:b/>
                <w:sz w:val="24"/>
              </w:rPr>
              <w:t>指导教师签名：</w:t>
            </w:r>
          </w:p>
          <w:p w14:paraId="6C8ABA5D" w14:textId="76762AE7" w:rsidR="000C35A8" w:rsidRDefault="000C35A8" w:rsidP="006C3063">
            <w:pPr>
              <w:ind w:leftChars="-137" w:left="-288" w:rightChars="-394" w:right="-827" w:firstLineChars="137" w:firstLine="438"/>
              <w:jc w:val="left"/>
              <w:rPr>
                <w:b/>
                <w:sz w:val="24"/>
              </w:rPr>
            </w:pPr>
            <w:r>
              <w:rPr>
                <w:rFonts w:ascii="宋体" w:hAnsi="宋体" w:cs="仿宋_GB2312" w:hint="eastAsia"/>
                <w:noProof/>
                <w:sz w:val="32"/>
                <w:szCs w:val="32"/>
              </w:rPr>
              <w:drawing>
                <wp:anchor distT="0" distB="0" distL="114300" distR="114300" simplePos="0" relativeHeight="251681792" behindDoc="0" locked="0" layoutInCell="1" allowOverlap="1" wp14:anchorId="603CF49E" wp14:editId="5EF45A05">
                  <wp:simplePos x="0" y="0"/>
                  <wp:positionH relativeFrom="column">
                    <wp:posOffset>3238500</wp:posOffset>
                  </wp:positionH>
                  <wp:positionV relativeFrom="paragraph">
                    <wp:posOffset>54610</wp:posOffset>
                  </wp:positionV>
                  <wp:extent cx="1635760" cy="458663"/>
                  <wp:effectExtent l="0" t="0" r="2540" b="0"/>
                  <wp:wrapNone/>
                  <wp:docPr id="14666701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35760" cy="458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1C7913" w14:textId="77777777" w:rsidR="000C35A8" w:rsidRDefault="000C35A8" w:rsidP="006C3063">
            <w:pPr>
              <w:ind w:leftChars="-137" w:left="-288" w:rightChars="-394" w:right="-827" w:firstLineChars="137" w:firstLine="330"/>
              <w:jc w:val="left"/>
              <w:rPr>
                <w:b/>
                <w:sz w:val="24"/>
              </w:rPr>
            </w:pPr>
            <w:r>
              <w:rPr>
                <w:rFonts w:hint="eastAsia"/>
                <w:b/>
                <w:sz w:val="24"/>
              </w:rPr>
              <w:t xml:space="preserve">                                                  </w:t>
            </w:r>
            <w:r>
              <w:rPr>
                <w:rFonts w:hint="eastAsia"/>
                <w:b/>
                <w:sz w:val="24"/>
              </w:rPr>
              <w:t>年</w:t>
            </w:r>
            <w:r>
              <w:rPr>
                <w:rFonts w:hint="eastAsia"/>
                <w:b/>
                <w:sz w:val="24"/>
              </w:rPr>
              <w:t xml:space="preserve">   </w:t>
            </w:r>
            <w:r>
              <w:rPr>
                <w:rFonts w:hint="eastAsia"/>
                <w:b/>
                <w:sz w:val="24"/>
              </w:rPr>
              <w:t>月</w:t>
            </w:r>
            <w:r>
              <w:rPr>
                <w:rFonts w:hint="eastAsia"/>
                <w:b/>
                <w:sz w:val="24"/>
              </w:rPr>
              <w:t xml:space="preserve">   </w:t>
            </w:r>
            <w:r>
              <w:rPr>
                <w:rFonts w:hint="eastAsia"/>
                <w:b/>
                <w:sz w:val="24"/>
              </w:rPr>
              <w:t>日</w:t>
            </w:r>
          </w:p>
          <w:p w14:paraId="5C5D87F8" w14:textId="77777777" w:rsidR="000C35A8" w:rsidRDefault="000C35A8" w:rsidP="006C3063">
            <w:pPr>
              <w:ind w:leftChars="-137" w:left="-288" w:rightChars="-394" w:right="-827" w:firstLineChars="137" w:firstLine="330"/>
              <w:jc w:val="left"/>
              <w:rPr>
                <w:b/>
                <w:sz w:val="24"/>
              </w:rPr>
            </w:pPr>
          </w:p>
        </w:tc>
      </w:tr>
    </w:tbl>
    <w:p w14:paraId="0208348D" w14:textId="4F4E50AE" w:rsidR="000C35A8" w:rsidRPr="00E643C7" w:rsidRDefault="000C35A8" w:rsidP="0064373D">
      <w:pPr>
        <w:ind w:right="-570"/>
      </w:pPr>
    </w:p>
    <w:sectPr w:rsidR="000C35A8" w:rsidRPr="00E643C7">
      <w:headerReference w:type="even" r:id="rId31"/>
      <w:headerReference w:type="default" r:id="rId32"/>
      <w:footerReference w:type="even" r:id="rId33"/>
      <w:footerReference w:type="default" r:id="rId34"/>
      <w:pgSz w:w="11906" w:h="16838"/>
      <w:pgMar w:top="2098" w:right="1474" w:bottom="198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B722" w14:textId="77777777" w:rsidR="00B73B15" w:rsidRDefault="00B73B15">
      <w:r>
        <w:separator/>
      </w:r>
    </w:p>
  </w:endnote>
  <w:endnote w:type="continuationSeparator" w:id="0">
    <w:p w14:paraId="6B7B473D" w14:textId="77777777" w:rsidR="00B73B15" w:rsidRDefault="00B73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6BE2" w14:textId="17094F6D" w:rsidR="00FB6884" w:rsidRDefault="00FB6884">
    <w:pPr>
      <w:pStyle w:val="a7"/>
      <w:jc w:val="center"/>
    </w:pPr>
  </w:p>
  <w:p w14:paraId="49F7DF57" w14:textId="77777777" w:rsidR="00A815A6" w:rsidRDefault="00A815A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07D56" w14:textId="5DCEA595" w:rsidR="00FB6884" w:rsidRDefault="00FB6884" w:rsidP="00FB6884">
    <w:pPr>
      <w:pStyle w:val="a7"/>
    </w:pPr>
  </w:p>
  <w:p w14:paraId="09159C74" w14:textId="66A1C1D9" w:rsidR="00A815A6" w:rsidRDefault="00A815A6">
    <w:pPr>
      <w:pStyle w:val="a7"/>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544652"/>
      <w:docPartObj>
        <w:docPartGallery w:val="Page Numbers (Bottom of Page)"/>
        <w:docPartUnique/>
      </w:docPartObj>
    </w:sdtPr>
    <w:sdtContent>
      <w:p w14:paraId="5CE01F6B" w14:textId="77777777" w:rsidR="00FB6884" w:rsidRDefault="00FB6884">
        <w:pPr>
          <w:pStyle w:val="a7"/>
          <w:jc w:val="center"/>
        </w:pPr>
        <w:r>
          <w:fldChar w:fldCharType="begin"/>
        </w:r>
        <w:r>
          <w:instrText>PAGE   \* MERGEFORMAT</w:instrText>
        </w:r>
        <w:r>
          <w:fldChar w:fldCharType="separate"/>
        </w:r>
        <w:r>
          <w:rPr>
            <w:lang w:val="zh-CN"/>
          </w:rPr>
          <w:t>2</w:t>
        </w:r>
        <w:r>
          <w:fldChar w:fldCharType="end"/>
        </w:r>
      </w:p>
    </w:sdtContent>
  </w:sdt>
  <w:p w14:paraId="1D224389" w14:textId="77777777" w:rsidR="00FB6884" w:rsidRDefault="00FB6884">
    <w:pPr>
      <w:pStyle w:val="a7"/>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512109"/>
      <w:docPartObj>
        <w:docPartGallery w:val="Page Numbers (Bottom of Page)"/>
        <w:docPartUnique/>
      </w:docPartObj>
    </w:sdtPr>
    <w:sdtContent>
      <w:p w14:paraId="0BBC9D6F" w14:textId="515CCC2F" w:rsidR="00FB6884" w:rsidRDefault="00FB6884">
        <w:pPr>
          <w:pStyle w:val="a7"/>
          <w:jc w:val="center"/>
        </w:pPr>
        <w:r>
          <w:fldChar w:fldCharType="begin"/>
        </w:r>
        <w:r>
          <w:instrText>PAGE   \* MERGEFORMAT</w:instrText>
        </w:r>
        <w:r>
          <w:fldChar w:fldCharType="separate"/>
        </w:r>
        <w:r>
          <w:rPr>
            <w:lang w:val="zh-CN"/>
          </w:rPr>
          <w:t>2</w:t>
        </w:r>
        <w:r>
          <w:fldChar w:fldCharType="end"/>
        </w:r>
      </w:p>
    </w:sdtContent>
  </w:sdt>
  <w:p w14:paraId="668EB4D8" w14:textId="77777777" w:rsidR="00FB6884" w:rsidRDefault="00FB6884">
    <w:pPr>
      <w:pStyle w:val="a7"/>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D6BA" w14:textId="77777777" w:rsidR="00A815A6" w:rsidRDefault="00000000">
    <w:pPr>
      <w:framePr w:wrap="around" w:vAnchor="text" w:hAnchor="page" w:x="1419" w:y="6"/>
      <w:rPr>
        <w:sz w:val="18"/>
        <w:szCs w:val="18"/>
      </w:rPr>
    </w:pPr>
    <w:r>
      <w:rPr>
        <w:sz w:val="18"/>
        <w:szCs w:val="18"/>
      </w:rPr>
      <w:fldChar w:fldCharType="begin"/>
    </w:r>
    <w:r>
      <w:rPr>
        <w:sz w:val="18"/>
        <w:szCs w:val="18"/>
      </w:rPr>
      <w:instrText xml:space="preserve">PAGE  </w:instrText>
    </w:r>
    <w:r>
      <w:rPr>
        <w:sz w:val="18"/>
        <w:szCs w:val="18"/>
      </w:rPr>
      <w:fldChar w:fldCharType="separate"/>
    </w:r>
    <w:r>
      <w:rPr>
        <w:sz w:val="18"/>
        <w:szCs w:val="18"/>
      </w:rPr>
      <w:t>4</w:t>
    </w:r>
    <w:r>
      <w:rPr>
        <w:sz w:val="18"/>
        <w:szCs w:val="18"/>
      </w:rPr>
      <w:fldChar w:fldCharType="end"/>
    </w:r>
  </w:p>
  <w:p w14:paraId="41238113" w14:textId="77777777" w:rsidR="00A815A6" w:rsidRDefault="00A815A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2F36" w14:textId="77777777" w:rsidR="00A815A6" w:rsidRDefault="00000000">
    <w:pPr>
      <w:pStyle w:val="a7"/>
      <w:ind w:right="360" w:firstLineChars="5100" w:firstLine="9180"/>
    </w:pPr>
    <w:r>
      <w:fldChar w:fldCharType="begin"/>
    </w:r>
    <w:r>
      <w:rPr>
        <w:rStyle w:val="ac"/>
      </w:rPr>
      <w:instrText xml:space="preserve"> PAGE </w:instrText>
    </w:r>
    <w:r>
      <w:fldChar w:fldCharType="separate"/>
    </w:r>
    <w:r>
      <w:rPr>
        <w:rStyle w:val="ac"/>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9ABF" w14:textId="77777777" w:rsidR="00223270" w:rsidRDefault="0022327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D2F6" w14:textId="3489D7AA" w:rsidR="00223270" w:rsidRDefault="00223270">
    <w:pPr>
      <w:pStyle w:val="a7"/>
      <w:ind w:right="360" w:firstLineChars="5100" w:firstLine="9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C6B6" w14:textId="77777777" w:rsidR="00B73B15" w:rsidRDefault="00B73B15">
      <w:r>
        <w:separator/>
      </w:r>
    </w:p>
  </w:footnote>
  <w:footnote w:type="continuationSeparator" w:id="0">
    <w:p w14:paraId="4E618D51" w14:textId="77777777" w:rsidR="00B73B15" w:rsidRDefault="00B73B15">
      <w:r>
        <w:continuationSeparator/>
      </w:r>
    </w:p>
  </w:footnote>
  <w:footnote w:id="1">
    <w:p w14:paraId="04C85425" w14:textId="77777777" w:rsidR="006801D0" w:rsidRPr="006801D0" w:rsidRDefault="006801D0" w:rsidP="006801D0">
      <w:pPr>
        <w:pStyle w:val="aa"/>
        <w:wordWrap w:val="0"/>
        <w:rPr>
          <w:szCs w:val="21"/>
        </w:rPr>
      </w:pPr>
      <w:r w:rsidRPr="006801D0">
        <w:rPr>
          <w:szCs w:val="21"/>
        </w:rPr>
        <w:footnoteRef/>
      </w:r>
      <w:r>
        <w:rPr>
          <w:szCs w:val="21"/>
        </w:rPr>
        <w:t>.</w:t>
      </w:r>
      <w:r w:rsidRPr="006801D0">
        <w:rPr>
          <w:szCs w:val="21"/>
        </w:rPr>
        <w:t xml:space="preserve"> </w:t>
      </w:r>
      <w:bookmarkStart w:id="3" w:name="_Hlk199622963"/>
      <w:r w:rsidRPr="007A516F">
        <w:rPr>
          <w:szCs w:val="21"/>
        </w:rPr>
        <w:t>郭延龙</w:t>
      </w:r>
      <w:r w:rsidRPr="007A516F">
        <w:rPr>
          <w:szCs w:val="21"/>
        </w:rPr>
        <w:t>,</w:t>
      </w:r>
      <w:r w:rsidRPr="007A516F">
        <w:rPr>
          <w:szCs w:val="21"/>
        </w:rPr>
        <w:t>李萌</w:t>
      </w:r>
      <w:r w:rsidRPr="007A516F">
        <w:rPr>
          <w:szCs w:val="21"/>
        </w:rPr>
        <w:t>,</w:t>
      </w:r>
      <w:r w:rsidRPr="007A516F">
        <w:rPr>
          <w:szCs w:val="21"/>
        </w:rPr>
        <w:t>朱椰琳</w:t>
      </w:r>
      <w:r w:rsidRPr="007A516F">
        <w:rPr>
          <w:szCs w:val="21"/>
        </w:rPr>
        <w:t>.</w:t>
      </w:r>
      <w:r w:rsidRPr="007A516F">
        <w:rPr>
          <w:szCs w:val="21"/>
        </w:rPr>
        <w:t>文生图像类人工智能对知识产权的侵犯风险及治理路径</w:t>
      </w:r>
      <w:r w:rsidRPr="007A516F">
        <w:rPr>
          <w:szCs w:val="21"/>
        </w:rPr>
        <w:t>[J].</w:t>
      </w:r>
      <w:r w:rsidRPr="007A516F">
        <w:rPr>
          <w:szCs w:val="21"/>
        </w:rPr>
        <w:t>青岛科技大学学报</w:t>
      </w:r>
      <w:r w:rsidRPr="007A516F">
        <w:rPr>
          <w:szCs w:val="21"/>
        </w:rPr>
        <w:t>(</w:t>
      </w:r>
      <w:r w:rsidRPr="007A516F">
        <w:rPr>
          <w:szCs w:val="21"/>
        </w:rPr>
        <w:t>社会科学版</w:t>
      </w:r>
      <w:r w:rsidRPr="007A516F">
        <w:rPr>
          <w:szCs w:val="21"/>
        </w:rPr>
        <w:t>),2024,40(04):95-103.DOI:10.16800/j.cnki.jqustss.2024.04.003.</w:t>
      </w:r>
      <w:bookmarkEnd w:id="3"/>
    </w:p>
  </w:footnote>
  <w:footnote w:id="2">
    <w:p w14:paraId="1450D56D" w14:textId="77777777" w:rsidR="000D6200" w:rsidRPr="0029366A" w:rsidRDefault="000D6200" w:rsidP="003A6D2D">
      <w:pPr>
        <w:pStyle w:val="aa"/>
        <w:wordWrap w:val="0"/>
        <w:rPr>
          <w:szCs w:val="21"/>
        </w:rPr>
      </w:pPr>
      <w:r w:rsidRPr="00F638CC">
        <w:rPr>
          <w:szCs w:val="21"/>
        </w:rPr>
        <w:footnoteRef/>
      </w:r>
      <w:r w:rsidR="00F638CC">
        <w:rPr>
          <w:szCs w:val="21"/>
        </w:rPr>
        <w:t xml:space="preserve">. </w:t>
      </w:r>
      <w:r w:rsidR="0029366A" w:rsidRPr="007A516F">
        <w:rPr>
          <w:szCs w:val="21"/>
        </w:rPr>
        <w:t xml:space="preserve">Fenwick M, </w:t>
      </w:r>
      <w:r w:rsidR="0029366A" w:rsidRPr="007A516F">
        <w:rPr>
          <w:szCs w:val="21"/>
        </w:rPr>
        <w:t xml:space="preserve">Jurcys P. Originality and the Future of Copyright in an Age of Generative AI[J]. Computer Law &amp; Security Review, 2023, 51: 105892. </w:t>
      </w:r>
    </w:p>
  </w:footnote>
  <w:footnote w:id="3">
    <w:p w14:paraId="7C188319" w14:textId="77777777" w:rsidR="0029366A" w:rsidRPr="0029366A" w:rsidRDefault="0029366A" w:rsidP="003A6D2D">
      <w:pPr>
        <w:pStyle w:val="aa"/>
        <w:wordWrap w:val="0"/>
        <w:rPr>
          <w:szCs w:val="21"/>
        </w:rPr>
      </w:pPr>
      <w:r w:rsidRPr="00F638CC">
        <w:rPr>
          <w:szCs w:val="21"/>
        </w:rPr>
        <w:footnoteRef/>
      </w:r>
      <w:r w:rsidR="00971523">
        <w:rPr>
          <w:szCs w:val="21"/>
        </w:rPr>
        <w:t>.</w:t>
      </w:r>
      <w:r w:rsidRPr="00F638CC">
        <w:rPr>
          <w:szCs w:val="21"/>
        </w:rPr>
        <w:t xml:space="preserve"> </w:t>
      </w:r>
      <w:r w:rsidRPr="007A516F">
        <w:rPr>
          <w:szCs w:val="21"/>
        </w:rPr>
        <w:t xml:space="preserve">Margoni T. Artificial Intelligence, Machine learning and EU copyright law: Who owns </w:t>
      </w:r>
      <w:r w:rsidRPr="007A516F">
        <w:rPr>
          <w:szCs w:val="21"/>
        </w:rPr>
        <w:t xml:space="preserve">AI?[J]. Machine learning and EU copyright law: Who owns AI, 2018. </w:t>
      </w:r>
    </w:p>
  </w:footnote>
  <w:footnote w:id="4">
    <w:p w14:paraId="536A4161" w14:textId="77777777" w:rsidR="0029366A" w:rsidRPr="0029366A" w:rsidRDefault="0029366A" w:rsidP="003A6D2D">
      <w:pPr>
        <w:pStyle w:val="aa"/>
        <w:wordWrap w:val="0"/>
        <w:rPr>
          <w:szCs w:val="21"/>
        </w:rPr>
      </w:pPr>
      <w:r w:rsidRPr="00F638CC">
        <w:rPr>
          <w:szCs w:val="21"/>
        </w:rPr>
        <w:footnoteRef/>
      </w:r>
      <w:r w:rsidR="00971523">
        <w:rPr>
          <w:szCs w:val="21"/>
        </w:rPr>
        <w:t xml:space="preserve">. </w:t>
      </w:r>
      <w:r w:rsidRPr="007A516F">
        <w:rPr>
          <w:szCs w:val="21"/>
        </w:rPr>
        <w:t>US Copyright Office. Copyright Registration Guidance: Works Containing Material Generated by Artificial Intelligence[J]. Federal Register, 2023.</w:t>
      </w:r>
    </w:p>
  </w:footnote>
  <w:footnote w:id="5">
    <w:p w14:paraId="2E5B0446" w14:textId="77777777" w:rsidR="003A6D2D" w:rsidRPr="003A6D2D" w:rsidRDefault="003A6D2D" w:rsidP="003A6D2D">
      <w:pPr>
        <w:pStyle w:val="aa"/>
        <w:wordWrap w:val="0"/>
        <w:rPr>
          <w:szCs w:val="21"/>
        </w:rPr>
      </w:pPr>
      <w:r w:rsidRPr="003A6D2D">
        <w:rPr>
          <w:szCs w:val="21"/>
        </w:rPr>
        <w:footnoteRef/>
      </w:r>
      <w:r>
        <w:rPr>
          <w:szCs w:val="21"/>
        </w:rPr>
        <w:t>.</w:t>
      </w:r>
      <w:r w:rsidRPr="003A6D2D">
        <w:rPr>
          <w:szCs w:val="21"/>
        </w:rPr>
        <w:t xml:space="preserve"> </w:t>
      </w:r>
      <w:r w:rsidRPr="007A516F">
        <w:rPr>
          <w:szCs w:val="21"/>
        </w:rPr>
        <w:t>赵洪程</w:t>
      </w:r>
      <w:r w:rsidRPr="007A516F">
        <w:rPr>
          <w:szCs w:val="21"/>
        </w:rPr>
        <w:t>.AI</w:t>
      </w:r>
      <w:r w:rsidRPr="007A516F">
        <w:rPr>
          <w:szCs w:val="21"/>
        </w:rPr>
        <w:t>主体及生成物版权性问题研究</w:t>
      </w:r>
      <w:r w:rsidRPr="007A516F">
        <w:rPr>
          <w:szCs w:val="21"/>
        </w:rPr>
        <w:t>[J].</w:t>
      </w:r>
      <w:r w:rsidRPr="007A516F">
        <w:rPr>
          <w:szCs w:val="21"/>
        </w:rPr>
        <w:t>邵阳学院学报</w:t>
      </w:r>
      <w:r w:rsidRPr="007A516F">
        <w:rPr>
          <w:szCs w:val="21"/>
        </w:rPr>
        <w:t>(</w:t>
      </w:r>
      <w:r w:rsidRPr="007A516F">
        <w:rPr>
          <w:szCs w:val="21"/>
        </w:rPr>
        <w:t>社会科学版</w:t>
      </w:r>
      <w:r w:rsidRPr="007A516F">
        <w:rPr>
          <w:szCs w:val="21"/>
        </w:rPr>
        <w:t>),2024,23(04):42-50.</w:t>
      </w:r>
    </w:p>
  </w:footnote>
  <w:footnote w:id="6">
    <w:p w14:paraId="74BFC9B1" w14:textId="77777777" w:rsidR="0029366A" w:rsidRPr="0029366A" w:rsidRDefault="0029366A" w:rsidP="003A6D2D">
      <w:pPr>
        <w:pStyle w:val="aa"/>
        <w:wordWrap w:val="0"/>
        <w:rPr>
          <w:szCs w:val="21"/>
        </w:rPr>
      </w:pPr>
      <w:r w:rsidRPr="00F638CC">
        <w:rPr>
          <w:szCs w:val="21"/>
        </w:rPr>
        <w:footnoteRef/>
      </w:r>
      <w:r w:rsidR="00971523">
        <w:rPr>
          <w:szCs w:val="21"/>
        </w:rPr>
        <w:t>.</w:t>
      </w:r>
      <w:r w:rsidRPr="00F638CC">
        <w:rPr>
          <w:szCs w:val="21"/>
        </w:rPr>
        <w:t xml:space="preserve"> </w:t>
      </w:r>
      <w:r w:rsidRPr="007A516F">
        <w:rPr>
          <w:szCs w:val="21"/>
        </w:rPr>
        <w:t>游俊哲</w:t>
      </w:r>
      <w:r w:rsidRPr="007A516F">
        <w:rPr>
          <w:szCs w:val="21"/>
        </w:rPr>
        <w:t>.ChatGPT</w:t>
      </w:r>
      <w:r w:rsidRPr="007A516F">
        <w:rPr>
          <w:szCs w:val="21"/>
        </w:rPr>
        <w:t>类生成式人工智能在科研场景中的应用风险与控制措施</w:t>
      </w:r>
      <w:r w:rsidRPr="007A516F">
        <w:rPr>
          <w:szCs w:val="21"/>
        </w:rPr>
        <w:t>[J].</w:t>
      </w:r>
      <w:r w:rsidRPr="007A516F">
        <w:rPr>
          <w:szCs w:val="21"/>
        </w:rPr>
        <w:t>情报理论与实践</w:t>
      </w:r>
      <w:r w:rsidRPr="007A516F">
        <w:rPr>
          <w:szCs w:val="21"/>
        </w:rPr>
        <w:t xml:space="preserve">,2023,46(06):24-32.DOI:10.16353/j.cnki.1000-7490.2023.06.004. </w:t>
      </w:r>
    </w:p>
  </w:footnote>
  <w:footnote w:id="7">
    <w:p w14:paraId="7CA98A73" w14:textId="77777777" w:rsidR="0029366A" w:rsidRPr="0029366A" w:rsidRDefault="0029366A" w:rsidP="003A6D2D">
      <w:pPr>
        <w:pStyle w:val="aa"/>
        <w:wordWrap w:val="0"/>
        <w:rPr>
          <w:szCs w:val="21"/>
        </w:rPr>
      </w:pPr>
      <w:r w:rsidRPr="00F638CC">
        <w:rPr>
          <w:szCs w:val="21"/>
        </w:rPr>
        <w:footnoteRef/>
      </w:r>
      <w:r w:rsidR="00971523">
        <w:rPr>
          <w:szCs w:val="21"/>
        </w:rPr>
        <w:t>.</w:t>
      </w:r>
      <w:r w:rsidRPr="00F638CC">
        <w:rPr>
          <w:szCs w:val="21"/>
        </w:rPr>
        <w:t xml:space="preserve"> </w:t>
      </w:r>
      <w:r w:rsidRPr="007A516F">
        <w:rPr>
          <w:szCs w:val="21"/>
        </w:rPr>
        <w:t>崔国斌</w:t>
      </w:r>
      <w:r w:rsidRPr="007A516F">
        <w:rPr>
          <w:szCs w:val="21"/>
        </w:rPr>
        <w:t>.</w:t>
      </w:r>
      <w:r w:rsidRPr="007A516F">
        <w:rPr>
          <w:szCs w:val="21"/>
        </w:rPr>
        <w:t>人工智能生成物中用户的独创性贡献</w:t>
      </w:r>
      <w:r w:rsidRPr="007A516F">
        <w:rPr>
          <w:szCs w:val="21"/>
        </w:rPr>
        <w:t>[J].</w:t>
      </w:r>
      <w:r w:rsidRPr="007A516F">
        <w:rPr>
          <w:szCs w:val="21"/>
        </w:rPr>
        <w:t>中国版权</w:t>
      </w:r>
      <w:r w:rsidRPr="007A516F">
        <w:rPr>
          <w:szCs w:val="21"/>
        </w:rPr>
        <w:t>,2023,(06):15-23.</w:t>
      </w:r>
    </w:p>
  </w:footnote>
  <w:footnote w:id="8">
    <w:p w14:paraId="0F31676D" w14:textId="77777777" w:rsidR="0029366A" w:rsidRPr="0029366A" w:rsidRDefault="0029366A">
      <w:pPr>
        <w:pStyle w:val="aa"/>
        <w:rPr>
          <w:szCs w:val="21"/>
        </w:rPr>
      </w:pPr>
      <w:r w:rsidRPr="00971523">
        <w:rPr>
          <w:szCs w:val="21"/>
        </w:rPr>
        <w:footnoteRef/>
      </w:r>
      <w:r w:rsidR="00971523">
        <w:rPr>
          <w:szCs w:val="21"/>
        </w:rPr>
        <w:t>.</w:t>
      </w:r>
      <w:r w:rsidRPr="00971523">
        <w:rPr>
          <w:szCs w:val="21"/>
        </w:rPr>
        <w:t xml:space="preserve"> </w:t>
      </w:r>
      <w:r w:rsidRPr="007A516F">
        <w:rPr>
          <w:szCs w:val="21"/>
        </w:rPr>
        <w:t>张泽宇</w:t>
      </w:r>
      <w:r w:rsidRPr="007A516F">
        <w:rPr>
          <w:szCs w:val="21"/>
        </w:rPr>
        <w:t>,</w:t>
      </w:r>
      <w:r w:rsidRPr="007A516F">
        <w:rPr>
          <w:szCs w:val="21"/>
        </w:rPr>
        <w:t>王铁君</w:t>
      </w:r>
      <w:r w:rsidRPr="007A516F">
        <w:rPr>
          <w:szCs w:val="21"/>
        </w:rPr>
        <w:t>,</w:t>
      </w:r>
      <w:r w:rsidRPr="007A516F">
        <w:rPr>
          <w:szCs w:val="21"/>
        </w:rPr>
        <w:t>郭晓然</w:t>
      </w:r>
      <w:r w:rsidRPr="007A516F">
        <w:rPr>
          <w:szCs w:val="21"/>
        </w:rPr>
        <w:t>,</w:t>
      </w:r>
      <w:r w:rsidRPr="007A516F">
        <w:rPr>
          <w:szCs w:val="21"/>
        </w:rPr>
        <w:t>等</w:t>
      </w:r>
      <w:r w:rsidRPr="007A516F">
        <w:rPr>
          <w:szCs w:val="21"/>
        </w:rPr>
        <w:t>.AI</w:t>
      </w:r>
      <w:r w:rsidRPr="007A516F">
        <w:rPr>
          <w:szCs w:val="21"/>
        </w:rPr>
        <w:t>绘画研究综述</w:t>
      </w:r>
      <w:r w:rsidRPr="007A516F">
        <w:rPr>
          <w:szCs w:val="21"/>
        </w:rPr>
        <w:t>[J].</w:t>
      </w:r>
      <w:r w:rsidRPr="007A516F">
        <w:rPr>
          <w:szCs w:val="21"/>
        </w:rPr>
        <w:t>计算机科学与探索</w:t>
      </w:r>
      <w:r w:rsidRPr="007A516F">
        <w:rPr>
          <w:szCs w:val="21"/>
        </w:rPr>
        <w:t>,2024,18(06):1404-1420.</w:t>
      </w:r>
    </w:p>
  </w:footnote>
  <w:footnote w:id="9">
    <w:p w14:paraId="755967A2" w14:textId="77777777" w:rsidR="0029366A" w:rsidRPr="0029366A" w:rsidRDefault="0029366A">
      <w:pPr>
        <w:pStyle w:val="aa"/>
        <w:rPr>
          <w:szCs w:val="21"/>
        </w:rPr>
      </w:pPr>
      <w:r w:rsidRPr="00971523">
        <w:rPr>
          <w:szCs w:val="21"/>
        </w:rPr>
        <w:footnoteRef/>
      </w:r>
      <w:r w:rsidR="00971523">
        <w:rPr>
          <w:szCs w:val="21"/>
        </w:rPr>
        <w:t>.</w:t>
      </w:r>
      <w:r w:rsidRPr="00971523">
        <w:rPr>
          <w:szCs w:val="21"/>
        </w:rPr>
        <w:t xml:space="preserve"> </w:t>
      </w:r>
      <w:r w:rsidRPr="007A516F">
        <w:rPr>
          <w:szCs w:val="21"/>
        </w:rPr>
        <w:t xml:space="preserve">Stability </w:t>
      </w:r>
      <w:r w:rsidRPr="007A516F">
        <w:rPr>
          <w:szCs w:val="21"/>
        </w:rPr>
        <w:t xml:space="preserve">AI.Stable Diffusion v2.0 </w:t>
      </w:r>
      <w:r w:rsidRPr="007A516F">
        <w:rPr>
          <w:szCs w:val="21"/>
        </w:rPr>
        <w:t>发布说明</w:t>
      </w:r>
      <w:r w:rsidRPr="007A516F">
        <w:rPr>
          <w:szCs w:val="21"/>
        </w:rPr>
        <w:t>[EB/OL].https://stability.ai/blog,2023.</w:t>
      </w:r>
    </w:p>
  </w:footnote>
  <w:footnote w:id="10">
    <w:p w14:paraId="01E9A40C"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Ortiz, K. (2023). Twitter statement on AI training and personal artwork. [EB/OL] https://twitter.com/karlaortizart</w:t>
      </w:r>
    </w:p>
  </w:footnote>
  <w:footnote w:id="11">
    <w:p w14:paraId="7B470CF0"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张丹</w:t>
      </w:r>
      <w:r w:rsidRPr="007A516F">
        <w:rPr>
          <w:szCs w:val="21"/>
        </w:rPr>
        <w:t>.</w:t>
      </w:r>
      <w:r w:rsidRPr="007A516F">
        <w:rPr>
          <w:szCs w:val="21"/>
        </w:rPr>
        <w:t>生成式人工智能浪潮下主流媒体的边界重塑</w:t>
      </w:r>
      <w:r w:rsidRPr="007A516F">
        <w:rPr>
          <w:szCs w:val="21"/>
        </w:rPr>
        <w:t>[J].</w:t>
      </w:r>
      <w:r w:rsidRPr="007A516F">
        <w:rPr>
          <w:szCs w:val="21"/>
        </w:rPr>
        <w:t>重庆行政</w:t>
      </w:r>
      <w:r w:rsidRPr="007A516F">
        <w:rPr>
          <w:szCs w:val="21"/>
        </w:rPr>
        <w:t>,2023,24(04):86-89.</w:t>
      </w:r>
    </w:p>
  </w:footnote>
  <w:footnote w:id="12">
    <w:p w14:paraId="6FC85650" w14:textId="77777777" w:rsidR="00702CA9" w:rsidRPr="0029366A" w:rsidRDefault="00702CA9" w:rsidP="00702CA9">
      <w:pPr>
        <w:pStyle w:val="aa"/>
        <w:wordWrap w:val="0"/>
        <w:rPr>
          <w:szCs w:val="21"/>
        </w:rPr>
      </w:pPr>
      <w:r w:rsidRPr="00971523">
        <w:rPr>
          <w:szCs w:val="21"/>
        </w:rPr>
        <w:footnoteRef/>
      </w:r>
      <w:r>
        <w:rPr>
          <w:szCs w:val="21"/>
        </w:rPr>
        <w:t>.</w:t>
      </w:r>
      <w:r w:rsidRPr="00971523">
        <w:rPr>
          <w:szCs w:val="21"/>
        </w:rPr>
        <w:t xml:space="preserve"> </w:t>
      </w:r>
      <w:r w:rsidRPr="007A516F">
        <w:rPr>
          <w:szCs w:val="21"/>
        </w:rPr>
        <w:t>北京互联网法院</w:t>
      </w:r>
      <w:r w:rsidRPr="007A516F">
        <w:rPr>
          <w:szCs w:val="21"/>
        </w:rPr>
        <w:t>.</w:t>
      </w:r>
      <w:r w:rsidRPr="007A516F">
        <w:rPr>
          <w:szCs w:val="21"/>
        </w:rPr>
        <w:t>李某与刘某著作权纠纷案</w:t>
      </w:r>
      <w:r w:rsidRPr="007A516F">
        <w:rPr>
          <w:szCs w:val="21"/>
        </w:rPr>
        <w:t>(2023</w:t>
      </w:r>
      <w:r w:rsidRPr="007A516F">
        <w:rPr>
          <w:szCs w:val="21"/>
        </w:rPr>
        <w:t>京</w:t>
      </w:r>
      <w:r w:rsidRPr="007A516F">
        <w:rPr>
          <w:szCs w:val="21"/>
        </w:rPr>
        <w:t>0491</w:t>
      </w:r>
      <w:r w:rsidRPr="007A516F">
        <w:rPr>
          <w:szCs w:val="21"/>
        </w:rPr>
        <w:t>民初</w:t>
      </w:r>
      <w:r w:rsidRPr="007A516F">
        <w:rPr>
          <w:szCs w:val="21"/>
        </w:rPr>
        <w:t>742</w:t>
      </w:r>
      <w:r w:rsidRPr="007A516F">
        <w:rPr>
          <w:szCs w:val="21"/>
        </w:rPr>
        <w:t>号</w:t>
      </w:r>
      <w:r w:rsidRPr="007A516F">
        <w:rPr>
          <w:szCs w:val="21"/>
        </w:rPr>
        <w:t>)[Z].</w:t>
      </w:r>
      <w:r w:rsidRPr="007A516F">
        <w:rPr>
          <w:szCs w:val="21"/>
        </w:rPr>
        <w:t>裁判</w:t>
      </w:r>
      <w:r w:rsidRPr="007A516F">
        <w:rPr>
          <w:szCs w:val="21"/>
        </w:rPr>
        <w:t>文书网</w:t>
      </w:r>
      <w:r w:rsidRPr="007A516F">
        <w:rPr>
          <w:szCs w:val="21"/>
        </w:rPr>
        <w:t>,2023.</w:t>
      </w:r>
    </w:p>
  </w:footnote>
  <w:footnote w:id="13">
    <w:p w14:paraId="73A42708"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胡宇行</w:t>
      </w:r>
      <w:r w:rsidRPr="007A516F">
        <w:rPr>
          <w:szCs w:val="21"/>
        </w:rPr>
        <w:t>.</w:t>
      </w:r>
      <w:r w:rsidRPr="007A516F">
        <w:rPr>
          <w:szCs w:val="21"/>
        </w:rPr>
        <w:t>著作权法视野下</w:t>
      </w:r>
      <w:r w:rsidRPr="007A516F">
        <w:rPr>
          <w:szCs w:val="21"/>
        </w:rPr>
        <w:t>AI</w:t>
      </w:r>
      <w:r w:rsidRPr="007A516F">
        <w:rPr>
          <w:szCs w:val="21"/>
        </w:rPr>
        <w:t>作品冒名行为的社会风险</w:t>
      </w:r>
      <w:r w:rsidRPr="00971523">
        <w:rPr>
          <w:rFonts w:ascii="微软雅黑" w:eastAsia="微软雅黑" w:hAnsi="微软雅黑" w:cs="微软雅黑" w:hint="eastAsia"/>
          <w:szCs w:val="21"/>
        </w:rPr>
        <w:t>､</w:t>
      </w:r>
      <w:r w:rsidRPr="00971523">
        <w:rPr>
          <w:rFonts w:ascii="宋体" w:hAnsi="宋体" w:cs="宋体" w:hint="eastAsia"/>
          <w:szCs w:val="21"/>
        </w:rPr>
        <w:t>法律定性与规制路径</w:t>
      </w:r>
      <w:r w:rsidRPr="007A516F">
        <w:rPr>
          <w:szCs w:val="21"/>
        </w:rPr>
        <w:t>[J].</w:t>
      </w:r>
      <w:r w:rsidRPr="007A516F">
        <w:rPr>
          <w:szCs w:val="21"/>
        </w:rPr>
        <w:t>出版广角</w:t>
      </w:r>
      <w:r w:rsidRPr="007A516F">
        <w:rPr>
          <w:szCs w:val="21"/>
        </w:rPr>
        <w:t>,2024,(20):70-74.DOI:10.16491/j.cnki.cn45-1216/g2.2024.20.013.</w:t>
      </w:r>
    </w:p>
  </w:footnote>
  <w:footnote w:id="14">
    <w:p w14:paraId="7B7A545D" w14:textId="77777777" w:rsidR="00127E54" w:rsidRPr="00127E54" w:rsidRDefault="00127E54" w:rsidP="00127E54">
      <w:pPr>
        <w:pStyle w:val="aa"/>
        <w:wordWrap w:val="0"/>
        <w:rPr>
          <w:szCs w:val="21"/>
        </w:rPr>
      </w:pPr>
      <w:r w:rsidRPr="00127E54">
        <w:rPr>
          <w:szCs w:val="21"/>
        </w:rPr>
        <w:footnoteRef/>
      </w:r>
      <w:r>
        <w:rPr>
          <w:szCs w:val="21"/>
        </w:rPr>
        <w:t>.</w:t>
      </w:r>
      <w:r w:rsidRPr="00127E54">
        <w:rPr>
          <w:szCs w:val="21"/>
        </w:rPr>
        <w:t xml:space="preserve"> </w:t>
      </w:r>
      <w:r w:rsidRPr="007A516F">
        <w:rPr>
          <w:szCs w:val="21"/>
        </w:rPr>
        <w:t xml:space="preserve">U.S. Copyright Review </w:t>
      </w:r>
      <w:r w:rsidRPr="007A516F">
        <w:rPr>
          <w:szCs w:val="21"/>
        </w:rPr>
        <w:t>Board.Kashtanova v. Copyright Office[R].2023.</w:t>
      </w:r>
    </w:p>
  </w:footnote>
  <w:footnote w:id="15">
    <w:p w14:paraId="1F037ABC" w14:textId="77777777" w:rsidR="0029366A" w:rsidRPr="0029366A" w:rsidRDefault="0029366A"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Prague District </w:t>
      </w:r>
      <w:r w:rsidRPr="007A516F">
        <w:rPr>
          <w:szCs w:val="21"/>
        </w:rPr>
        <w:t>Court.Case No. Praha 314/2024/CIV[R].2024.</w:t>
      </w:r>
    </w:p>
  </w:footnote>
  <w:footnote w:id="16">
    <w:p w14:paraId="63883704" w14:textId="77777777" w:rsidR="00510FFC" w:rsidRPr="00510FFC"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东京地方裁判所</w:t>
      </w:r>
      <w:r w:rsidRPr="007A516F">
        <w:rPr>
          <w:szCs w:val="21"/>
        </w:rPr>
        <w:t>.Pixiv</w:t>
      </w:r>
      <w:r w:rsidRPr="007A516F">
        <w:rPr>
          <w:szCs w:val="21"/>
        </w:rPr>
        <w:t>原画师</w:t>
      </w:r>
      <w:r w:rsidRPr="007A516F">
        <w:rPr>
          <w:szCs w:val="21"/>
        </w:rPr>
        <w:t xml:space="preserve"> vs AI</w:t>
      </w:r>
      <w:r w:rsidRPr="007A516F">
        <w:rPr>
          <w:szCs w:val="21"/>
        </w:rPr>
        <w:t>平台案</w:t>
      </w:r>
      <w:r w:rsidRPr="007A516F">
        <w:rPr>
          <w:szCs w:val="21"/>
        </w:rPr>
        <w:t>[R].2023</w:t>
      </w:r>
      <w:r w:rsidRPr="007A516F">
        <w:rPr>
          <w:szCs w:val="21"/>
        </w:rPr>
        <w:t>年</w:t>
      </w:r>
      <w:r w:rsidRPr="007A516F">
        <w:rPr>
          <w:szCs w:val="21"/>
        </w:rPr>
        <w:t>3</w:t>
      </w:r>
      <w:r w:rsidRPr="007A516F">
        <w:rPr>
          <w:szCs w:val="21"/>
        </w:rPr>
        <w:t>月裁定</w:t>
      </w:r>
      <w:r w:rsidRPr="007A516F">
        <w:rPr>
          <w:szCs w:val="21"/>
        </w:rPr>
        <w:t>.</w:t>
      </w:r>
    </w:p>
  </w:footnote>
  <w:footnote w:id="17">
    <w:p w14:paraId="7BB3818C" w14:textId="77777777" w:rsidR="00510FFC" w:rsidRPr="00510FFC"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吴恩泽</w:t>
      </w:r>
      <w:r w:rsidRPr="007A516F">
        <w:rPr>
          <w:szCs w:val="21"/>
        </w:rPr>
        <w:t>,</w:t>
      </w:r>
      <w:r w:rsidRPr="007A516F">
        <w:rPr>
          <w:szCs w:val="21"/>
        </w:rPr>
        <w:t>陈华阳</w:t>
      </w:r>
      <w:r w:rsidRPr="007A516F">
        <w:rPr>
          <w:szCs w:val="21"/>
        </w:rPr>
        <w:t>.AIGC</w:t>
      </w:r>
      <w:r w:rsidRPr="007A516F">
        <w:rPr>
          <w:szCs w:val="21"/>
        </w:rPr>
        <w:t>时代</w:t>
      </w:r>
      <w:r w:rsidRPr="007A516F">
        <w:rPr>
          <w:szCs w:val="21"/>
        </w:rPr>
        <w:t>AI</w:t>
      </w:r>
      <w:r w:rsidRPr="007A516F">
        <w:rPr>
          <w:szCs w:val="21"/>
        </w:rPr>
        <w:t>绘画引发的著作权问题研究</w:t>
      </w:r>
      <w:r w:rsidRPr="007A516F">
        <w:rPr>
          <w:szCs w:val="21"/>
        </w:rPr>
        <w:t>[J].</w:t>
      </w:r>
      <w:r w:rsidRPr="007A516F">
        <w:rPr>
          <w:szCs w:val="21"/>
        </w:rPr>
        <w:t>法制博览</w:t>
      </w:r>
      <w:r w:rsidRPr="007A516F">
        <w:rPr>
          <w:szCs w:val="21"/>
        </w:rPr>
        <w:t>,2024,(34):1-4.</w:t>
      </w:r>
    </w:p>
  </w:footnote>
  <w:footnote w:id="18">
    <w:p w14:paraId="307DC3AF" w14:textId="77777777" w:rsidR="00510FFC" w:rsidRPr="00971523"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U.S. Copyright </w:t>
      </w:r>
      <w:r w:rsidRPr="007A516F">
        <w:rPr>
          <w:szCs w:val="21"/>
        </w:rPr>
        <w:t>Office.Copyright Practice Circular 66[S].2022.</w:t>
      </w:r>
    </w:p>
  </w:footnote>
  <w:footnote w:id="19">
    <w:p w14:paraId="63C8D2BC" w14:textId="77777777" w:rsidR="00510FFC" w:rsidRPr="00687FBC" w:rsidRDefault="00510FF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UKIPO.Artificial Intelligence and Copyright White </w:t>
      </w:r>
      <w:r w:rsidRPr="007A516F">
        <w:rPr>
          <w:szCs w:val="21"/>
        </w:rPr>
        <w:t>Paper[EB/OL].https://www.gov.uk,2023.</w:t>
      </w:r>
    </w:p>
  </w:footnote>
  <w:footnote w:id="20">
    <w:p w14:paraId="2A495F0C"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bookmarkStart w:id="16" w:name="_Hlk199623194"/>
      <w:r w:rsidRPr="007A516F">
        <w:rPr>
          <w:szCs w:val="21"/>
        </w:rPr>
        <w:t xml:space="preserve">Margoni T. Artificial Intelligence, Machine learning and EU copyright law: Who owns </w:t>
      </w:r>
      <w:r w:rsidRPr="007A516F">
        <w:rPr>
          <w:szCs w:val="21"/>
        </w:rPr>
        <w:t xml:space="preserve">AI?[J]. Machine learning and EU copyright law: Who owns AI, 2018. </w:t>
      </w:r>
      <w:bookmarkEnd w:id="16"/>
    </w:p>
  </w:footnote>
  <w:footnote w:id="21">
    <w:p w14:paraId="5BD026A6"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bookmarkStart w:id="18" w:name="_Hlk199623554"/>
      <w:r w:rsidRPr="007A516F">
        <w:rPr>
          <w:szCs w:val="21"/>
        </w:rPr>
        <w:t>北京互联网法院</w:t>
      </w:r>
      <w:r w:rsidRPr="007A516F">
        <w:rPr>
          <w:szCs w:val="21"/>
        </w:rPr>
        <w:t>.</w:t>
      </w:r>
      <w:r w:rsidRPr="007A516F">
        <w:rPr>
          <w:szCs w:val="21"/>
        </w:rPr>
        <w:t>李某与刘某著作权纠纷案</w:t>
      </w:r>
      <w:r w:rsidRPr="007A516F">
        <w:rPr>
          <w:szCs w:val="21"/>
        </w:rPr>
        <w:t>(2023</w:t>
      </w:r>
      <w:r w:rsidRPr="007A516F">
        <w:rPr>
          <w:szCs w:val="21"/>
        </w:rPr>
        <w:t>京</w:t>
      </w:r>
      <w:r w:rsidRPr="007A516F">
        <w:rPr>
          <w:szCs w:val="21"/>
        </w:rPr>
        <w:t>0491</w:t>
      </w:r>
      <w:r w:rsidRPr="007A516F">
        <w:rPr>
          <w:szCs w:val="21"/>
        </w:rPr>
        <w:t>民初</w:t>
      </w:r>
      <w:r w:rsidRPr="007A516F">
        <w:rPr>
          <w:szCs w:val="21"/>
        </w:rPr>
        <w:t>742</w:t>
      </w:r>
      <w:r w:rsidRPr="007A516F">
        <w:rPr>
          <w:szCs w:val="21"/>
        </w:rPr>
        <w:t>号</w:t>
      </w:r>
      <w:r w:rsidRPr="007A516F">
        <w:rPr>
          <w:szCs w:val="21"/>
        </w:rPr>
        <w:t>)[Z].</w:t>
      </w:r>
      <w:r w:rsidRPr="007A516F">
        <w:rPr>
          <w:szCs w:val="21"/>
        </w:rPr>
        <w:t>裁判</w:t>
      </w:r>
      <w:r w:rsidRPr="007A516F">
        <w:rPr>
          <w:szCs w:val="21"/>
        </w:rPr>
        <w:t>文书网</w:t>
      </w:r>
      <w:r w:rsidRPr="007A516F">
        <w:rPr>
          <w:szCs w:val="21"/>
        </w:rPr>
        <w:t>,2023.</w:t>
      </w:r>
      <w:bookmarkEnd w:id="18"/>
    </w:p>
  </w:footnote>
  <w:footnote w:id="22">
    <w:p w14:paraId="5B679F98"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U.S. Copyright Review </w:t>
      </w:r>
      <w:r w:rsidRPr="007A516F">
        <w:rPr>
          <w:szCs w:val="21"/>
        </w:rPr>
        <w:t>Board.Kashtanova v. Copyright Office[R].2023.</w:t>
      </w:r>
    </w:p>
  </w:footnote>
  <w:footnote w:id="23">
    <w:p w14:paraId="31627CA3" w14:textId="77777777" w:rsidR="00FD1E1A" w:rsidRPr="00FD1E1A" w:rsidRDefault="00FD1E1A">
      <w:pPr>
        <w:pStyle w:val="aa"/>
        <w:rPr>
          <w:szCs w:val="21"/>
        </w:rPr>
      </w:pPr>
      <w:r w:rsidRPr="00FD1E1A">
        <w:rPr>
          <w:szCs w:val="21"/>
        </w:rPr>
        <w:footnoteRef/>
      </w:r>
      <w:r>
        <w:rPr>
          <w:szCs w:val="21"/>
        </w:rPr>
        <w:t>.</w:t>
      </w:r>
      <w:r w:rsidRPr="00FD1E1A">
        <w:rPr>
          <w:szCs w:val="21"/>
        </w:rPr>
        <w:t xml:space="preserve"> </w:t>
      </w:r>
      <w:r w:rsidRPr="007A516F">
        <w:rPr>
          <w:szCs w:val="21"/>
        </w:rPr>
        <w:t xml:space="preserve">Prague District </w:t>
      </w:r>
      <w:r w:rsidRPr="007A516F">
        <w:rPr>
          <w:szCs w:val="21"/>
        </w:rPr>
        <w:t>Court.Case No. Praha 314/2024/CIV[R].2024.</w:t>
      </w:r>
    </w:p>
  </w:footnote>
  <w:footnote w:id="24">
    <w:p w14:paraId="2A543AB4"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bookmarkStart w:id="19" w:name="_Hlk199624090"/>
      <w:r w:rsidRPr="007A516F">
        <w:rPr>
          <w:szCs w:val="21"/>
        </w:rPr>
        <w:t>东京地方裁判所</w:t>
      </w:r>
      <w:r w:rsidRPr="007A516F">
        <w:rPr>
          <w:szCs w:val="21"/>
        </w:rPr>
        <w:t>.Pixiv</w:t>
      </w:r>
      <w:r w:rsidRPr="007A516F">
        <w:rPr>
          <w:szCs w:val="21"/>
        </w:rPr>
        <w:t>原画师</w:t>
      </w:r>
      <w:r w:rsidRPr="007A516F">
        <w:rPr>
          <w:szCs w:val="21"/>
        </w:rPr>
        <w:t xml:space="preserve"> vs AI</w:t>
      </w:r>
      <w:r w:rsidRPr="007A516F">
        <w:rPr>
          <w:szCs w:val="21"/>
        </w:rPr>
        <w:t>平台案</w:t>
      </w:r>
      <w:r w:rsidRPr="007A516F">
        <w:rPr>
          <w:szCs w:val="21"/>
        </w:rPr>
        <w:t>[R].2023</w:t>
      </w:r>
      <w:r w:rsidRPr="007A516F">
        <w:rPr>
          <w:szCs w:val="21"/>
        </w:rPr>
        <w:t>年</w:t>
      </w:r>
      <w:r w:rsidRPr="007A516F">
        <w:rPr>
          <w:szCs w:val="21"/>
        </w:rPr>
        <w:t>3</w:t>
      </w:r>
      <w:r w:rsidRPr="007A516F">
        <w:rPr>
          <w:szCs w:val="21"/>
        </w:rPr>
        <w:t>月裁定</w:t>
      </w:r>
      <w:r w:rsidRPr="007A516F">
        <w:rPr>
          <w:szCs w:val="21"/>
        </w:rPr>
        <w:t>.</w:t>
      </w:r>
      <w:bookmarkEnd w:id="19"/>
    </w:p>
  </w:footnote>
  <w:footnote w:id="25">
    <w:p w14:paraId="7C5CDBC9"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 xml:space="preserve">United States District </w:t>
      </w:r>
      <w:r w:rsidRPr="007A516F">
        <w:rPr>
          <w:szCs w:val="21"/>
        </w:rPr>
        <w:t>Court.United Artists Federation v. Stability AI[R</w:t>
      </w:r>
      <w:r w:rsidRPr="007A516F">
        <w:rPr>
          <w:szCs w:val="21"/>
        </w:rPr>
        <w:t>].California, 2023.</w:t>
      </w:r>
    </w:p>
  </w:footnote>
  <w:footnote w:id="26">
    <w:p w14:paraId="1168AA67" w14:textId="77777777" w:rsidR="00CB3F77" w:rsidRDefault="00CB3F77">
      <w:pPr>
        <w:pStyle w:val="aa"/>
      </w:pPr>
      <w:r w:rsidRPr="00CB3F77">
        <w:rPr>
          <w:szCs w:val="21"/>
        </w:rPr>
        <w:footnoteRef/>
      </w:r>
      <w:r>
        <w:rPr>
          <w:szCs w:val="21"/>
        </w:rPr>
        <w:t>.</w:t>
      </w:r>
      <w:r w:rsidRPr="00CB3F77">
        <w:rPr>
          <w:szCs w:val="21"/>
        </w:rPr>
        <w:t xml:space="preserve"> </w:t>
      </w:r>
      <w:r w:rsidRPr="007A516F">
        <w:rPr>
          <w:szCs w:val="21"/>
        </w:rPr>
        <w:t xml:space="preserve">Getty </w:t>
      </w:r>
      <w:r w:rsidRPr="007A516F">
        <w:rPr>
          <w:szCs w:val="21"/>
        </w:rPr>
        <w:t xml:space="preserve">Images.Legal Proceedings Statement on AI </w:t>
      </w:r>
      <w:r w:rsidRPr="007A516F">
        <w:rPr>
          <w:szCs w:val="21"/>
        </w:rPr>
        <w:t>Training[EB/OL].https://www.gettyimages.com,2023.</w:t>
      </w:r>
    </w:p>
  </w:footnote>
  <w:footnote w:id="27">
    <w:p w14:paraId="775DF8F9" w14:textId="77777777" w:rsidR="00CB3F77" w:rsidRPr="00CB3F77" w:rsidRDefault="00CB3F77" w:rsidP="00CB3F77">
      <w:pPr>
        <w:pStyle w:val="aa"/>
        <w:wordWrap w:val="0"/>
        <w:rPr>
          <w:szCs w:val="21"/>
        </w:rPr>
      </w:pPr>
      <w:r w:rsidRPr="00CB3F77">
        <w:rPr>
          <w:szCs w:val="21"/>
        </w:rPr>
        <w:footnoteRef/>
      </w:r>
      <w:r>
        <w:rPr>
          <w:szCs w:val="21"/>
        </w:rPr>
        <w:t>.</w:t>
      </w:r>
      <w:r w:rsidRPr="00CB3F77">
        <w:rPr>
          <w:szCs w:val="21"/>
        </w:rPr>
        <w:t xml:space="preserve"> </w:t>
      </w:r>
      <w:bookmarkStart w:id="23" w:name="_Hlk199623532"/>
      <w:r w:rsidRPr="007A516F">
        <w:rPr>
          <w:szCs w:val="21"/>
        </w:rPr>
        <w:t>张丹</w:t>
      </w:r>
      <w:r w:rsidRPr="007A516F">
        <w:rPr>
          <w:szCs w:val="21"/>
        </w:rPr>
        <w:t>.</w:t>
      </w:r>
      <w:r w:rsidRPr="007A516F">
        <w:rPr>
          <w:szCs w:val="21"/>
        </w:rPr>
        <w:t>生成式人工智能浪潮下主流媒体的边界重塑</w:t>
      </w:r>
      <w:r w:rsidRPr="007A516F">
        <w:rPr>
          <w:szCs w:val="21"/>
        </w:rPr>
        <w:t>[J].</w:t>
      </w:r>
      <w:r w:rsidRPr="007A516F">
        <w:rPr>
          <w:szCs w:val="21"/>
        </w:rPr>
        <w:t>重庆行政</w:t>
      </w:r>
      <w:r w:rsidRPr="007A516F">
        <w:rPr>
          <w:szCs w:val="21"/>
        </w:rPr>
        <w:t>,2023,24(04):86-89.</w:t>
      </w:r>
      <w:bookmarkEnd w:id="23"/>
    </w:p>
  </w:footnote>
  <w:footnote w:id="28">
    <w:p w14:paraId="6B255434" w14:textId="77777777" w:rsidR="00687FBC" w:rsidRPr="00687FBC" w:rsidRDefault="00687FBC"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张洪波</w:t>
      </w:r>
      <w:r w:rsidRPr="007A516F">
        <w:rPr>
          <w:szCs w:val="21"/>
        </w:rPr>
        <w:t>,</w:t>
      </w:r>
      <w:r w:rsidRPr="007A516F">
        <w:rPr>
          <w:szCs w:val="21"/>
        </w:rPr>
        <w:t>梁飞</w:t>
      </w:r>
      <w:r w:rsidRPr="007A516F">
        <w:rPr>
          <w:szCs w:val="21"/>
        </w:rPr>
        <w:t>.</w:t>
      </w:r>
      <w:r w:rsidRPr="007A516F">
        <w:rPr>
          <w:szCs w:val="21"/>
        </w:rPr>
        <w:t>数字经济时代期刊融合出版的版权保护策略与路径研究</w:t>
      </w:r>
      <w:r w:rsidRPr="007A516F">
        <w:rPr>
          <w:szCs w:val="21"/>
        </w:rPr>
        <w:t>[J].</w:t>
      </w:r>
      <w:r w:rsidRPr="007A516F">
        <w:rPr>
          <w:szCs w:val="21"/>
        </w:rPr>
        <w:t>中国传媒科技</w:t>
      </w:r>
      <w:r w:rsidRPr="007A516F">
        <w:rPr>
          <w:szCs w:val="21"/>
        </w:rPr>
        <w:t>,2025,(01):</w:t>
      </w:r>
      <w:r w:rsidRPr="007A516F">
        <w:rPr>
          <w:szCs w:val="21"/>
        </w:rPr>
        <w:t>28-34.DOI:10.19483/j.cnki.11-4653/n.2025.01.005.</w:t>
      </w:r>
    </w:p>
  </w:footnote>
  <w:footnote w:id="29">
    <w:p w14:paraId="121C3086" w14:textId="77777777" w:rsidR="00066D67" w:rsidRPr="00066D67" w:rsidRDefault="00066D67"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国家互联网信息办公室</w:t>
      </w:r>
      <w:r w:rsidRPr="007A516F">
        <w:rPr>
          <w:szCs w:val="21"/>
        </w:rPr>
        <w:t>,</w:t>
      </w:r>
      <w:r w:rsidRPr="007A516F">
        <w:rPr>
          <w:szCs w:val="21"/>
        </w:rPr>
        <w:t>工业和信息化部</w:t>
      </w:r>
      <w:r w:rsidRPr="007A516F">
        <w:rPr>
          <w:szCs w:val="21"/>
        </w:rPr>
        <w:t>,</w:t>
      </w:r>
      <w:r w:rsidRPr="007A516F">
        <w:rPr>
          <w:szCs w:val="21"/>
        </w:rPr>
        <w:t>公安部</w:t>
      </w:r>
      <w:r w:rsidRPr="007A516F">
        <w:rPr>
          <w:szCs w:val="21"/>
        </w:rPr>
        <w:t>,</w:t>
      </w:r>
      <w:r w:rsidRPr="007A516F">
        <w:rPr>
          <w:szCs w:val="21"/>
        </w:rPr>
        <w:t>国家广播电视总局</w:t>
      </w:r>
      <w:r w:rsidRPr="007A516F">
        <w:rPr>
          <w:szCs w:val="21"/>
        </w:rPr>
        <w:t>. (2025</w:t>
      </w:r>
      <w:r w:rsidRPr="007A516F">
        <w:rPr>
          <w:szCs w:val="21"/>
        </w:rPr>
        <w:t>年</w:t>
      </w:r>
      <w:r w:rsidRPr="007A516F">
        <w:rPr>
          <w:szCs w:val="21"/>
        </w:rPr>
        <w:t>3</w:t>
      </w:r>
      <w:r w:rsidRPr="007A516F">
        <w:rPr>
          <w:szCs w:val="21"/>
        </w:rPr>
        <w:t>月</w:t>
      </w:r>
      <w:r w:rsidRPr="007A516F">
        <w:rPr>
          <w:szCs w:val="21"/>
        </w:rPr>
        <w:t>14</w:t>
      </w:r>
      <w:r w:rsidRPr="007A516F">
        <w:rPr>
          <w:szCs w:val="21"/>
        </w:rPr>
        <w:t>日</w:t>
      </w:r>
      <w:r w:rsidRPr="007A516F">
        <w:rPr>
          <w:szCs w:val="21"/>
        </w:rPr>
        <w:t xml:space="preserve">). </w:t>
      </w:r>
      <w:r w:rsidRPr="007A516F">
        <w:rPr>
          <w:szCs w:val="21"/>
        </w:rPr>
        <w:t>人工智能生成合成内容标识办法</w:t>
      </w:r>
      <w:r w:rsidRPr="007A516F">
        <w:rPr>
          <w:szCs w:val="21"/>
        </w:rPr>
        <w:t xml:space="preserve"> [Z]. </w:t>
      </w:r>
      <w:r w:rsidRPr="007A516F">
        <w:rPr>
          <w:szCs w:val="21"/>
        </w:rPr>
        <w:t>中国</w:t>
      </w:r>
      <w:r w:rsidRPr="007A516F">
        <w:rPr>
          <w:szCs w:val="21"/>
        </w:rPr>
        <w:t>网信网</w:t>
      </w:r>
      <w:r w:rsidRPr="007A516F">
        <w:rPr>
          <w:szCs w:val="21"/>
        </w:rPr>
        <w:t xml:space="preserve">. https://www.cac.gov.cn/2025-03/14/c_1212345678.htm. </w:t>
      </w:r>
    </w:p>
  </w:footnote>
  <w:footnote w:id="30">
    <w:p w14:paraId="5E7E523B" w14:textId="77777777" w:rsidR="00066D67" w:rsidRPr="00066D67" w:rsidRDefault="00066D67" w:rsidP="003A6D2D">
      <w:pPr>
        <w:pStyle w:val="aa"/>
        <w:wordWrap w:val="0"/>
        <w:rPr>
          <w:szCs w:val="21"/>
        </w:rPr>
      </w:pPr>
      <w:r w:rsidRPr="00971523">
        <w:rPr>
          <w:szCs w:val="21"/>
        </w:rPr>
        <w:footnoteRef/>
      </w:r>
      <w:r w:rsidR="00971523">
        <w:rPr>
          <w:szCs w:val="21"/>
        </w:rPr>
        <w:t>.</w:t>
      </w:r>
      <w:r w:rsidRPr="00971523">
        <w:rPr>
          <w:szCs w:val="21"/>
        </w:rPr>
        <w:t xml:space="preserve"> </w:t>
      </w:r>
      <w:bookmarkStart w:id="26" w:name="_Hlk199625343"/>
      <w:r w:rsidRPr="007A516F">
        <w:rPr>
          <w:szCs w:val="21"/>
        </w:rPr>
        <w:t xml:space="preserve">United States District </w:t>
      </w:r>
      <w:r w:rsidRPr="007A516F">
        <w:rPr>
          <w:szCs w:val="21"/>
        </w:rPr>
        <w:t>Court.United Artists Federation v. Stability AI[R</w:t>
      </w:r>
      <w:r w:rsidRPr="007A516F">
        <w:rPr>
          <w:szCs w:val="21"/>
        </w:rPr>
        <w:t>].California, 2023.</w:t>
      </w:r>
      <w:bookmarkEnd w:id="26"/>
    </w:p>
  </w:footnote>
  <w:footnote w:id="31">
    <w:p w14:paraId="2F257B33" w14:textId="77777777" w:rsidR="007260F0" w:rsidRPr="007260F0" w:rsidRDefault="007260F0" w:rsidP="003A6D2D">
      <w:pPr>
        <w:pStyle w:val="aa"/>
        <w:wordWrap w:val="0"/>
        <w:rPr>
          <w:szCs w:val="21"/>
        </w:rPr>
      </w:pPr>
      <w:r w:rsidRPr="00971523">
        <w:rPr>
          <w:szCs w:val="21"/>
        </w:rPr>
        <w:footnoteRef/>
      </w:r>
      <w:r w:rsidR="00971523">
        <w:rPr>
          <w:szCs w:val="21"/>
        </w:rPr>
        <w:t>.</w:t>
      </w:r>
      <w:r w:rsidRPr="00971523">
        <w:rPr>
          <w:szCs w:val="21"/>
        </w:rPr>
        <w:t xml:space="preserve"> </w:t>
      </w:r>
      <w:r w:rsidRPr="007A516F">
        <w:rPr>
          <w:szCs w:val="21"/>
        </w:rPr>
        <w:t>北京互联网法院</w:t>
      </w:r>
      <w:r w:rsidRPr="007A516F">
        <w:rPr>
          <w:szCs w:val="21"/>
        </w:rPr>
        <w:t>.</w:t>
      </w:r>
      <w:r w:rsidRPr="007A516F">
        <w:rPr>
          <w:szCs w:val="21"/>
        </w:rPr>
        <w:t>李某与刘某著作权纠纷案</w:t>
      </w:r>
      <w:r w:rsidRPr="007A516F">
        <w:rPr>
          <w:szCs w:val="21"/>
        </w:rPr>
        <w:t>(2023</w:t>
      </w:r>
      <w:r w:rsidRPr="007A516F">
        <w:rPr>
          <w:szCs w:val="21"/>
        </w:rPr>
        <w:t>京</w:t>
      </w:r>
      <w:r w:rsidRPr="007A516F">
        <w:rPr>
          <w:szCs w:val="21"/>
        </w:rPr>
        <w:t>0491</w:t>
      </w:r>
      <w:r w:rsidRPr="007A516F">
        <w:rPr>
          <w:szCs w:val="21"/>
        </w:rPr>
        <w:t>民初</w:t>
      </w:r>
      <w:r w:rsidRPr="007A516F">
        <w:rPr>
          <w:szCs w:val="21"/>
        </w:rPr>
        <w:t>742</w:t>
      </w:r>
      <w:r w:rsidRPr="007A516F">
        <w:rPr>
          <w:szCs w:val="21"/>
        </w:rPr>
        <w:t>号</w:t>
      </w:r>
      <w:r w:rsidRPr="007A516F">
        <w:rPr>
          <w:szCs w:val="21"/>
        </w:rPr>
        <w:t>)[Z].</w:t>
      </w:r>
      <w:r w:rsidRPr="007A516F">
        <w:rPr>
          <w:szCs w:val="21"/>
        </w:rPr>
        <w:t>裁判</w:t>
      </w:r>
      <w:r w:rsidRPr="007A516F">
        <w:rPr>
          <w:szCs w:val="21"/>
        </w:rPr>
        <w:t>文书网</w:t>
      </w:r>
      <w:r w:rsidRPr="007A516F">
        <w:rPr>
          <w:szCs w:val="21"/>
        </w:rPr>
        <w:t>,2023.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8E54" w14:textId="77777777" w:rsidR="00A815A6" w:rsidRDefault="00A815A6">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688F" w14:textId="2C12FF51" w:rsidR="000670A8" w:rsidRDefault="000670A8" w:rsidP="000670A8">
    <w:pPr>
      <w:pStyle w:val="a9"/>
      <w:tabs>
        <w:tab w:val="clear" w:pos="8306"/>
        <w:tab w:val="left" w:pos="7780"/>
      </w:tabs>
      <w:jc w:val="lef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4921" w14:textId="77777777" w:rsidR="00A815A6" w:rsidRPr="00DC5162" w:rsidRDefault="00DC5162" w:rsidP="00DC5162">
    <w:pPr>
      <w:pStyle w:val="a9"/>
      <w:jc w:val="left"/>
    </w:pPr>
    <w:r w:rsidRPr="00DC5162">
      <w:rPr>
        <w:rFonts w:ascii="宋体" w:hAnsi="宋体" w:hint="eastAsia"/>
      </w:rPr>
      <w:t>山西财经大学2023级本科生学年论文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CF34" w14:textId="77777777" w:rsidR="00A815A6" w:rsidRPr="00DC5162" w:rsidRDefault="00DC5162" w:rsidP="00DC5162">
    <w:pPr>
      <w:pStyle w:val="a9"/>
      <w:jc w:val="right"/>
    </w:pPr>
    <w:r w:rsidRPr="00DC5162">
      <w:rPr>
        <w:rFonts w:ascii="宋体" w:hAnsi="宋体" w:hint="eastAsia"/>
      </w:rPr>
      <w:t>山西财经大学2023</w:t>
    </w:r>
    <w:r w:rsidRPr="00DC5162">
      <w:rPr>
        <w:rFonts w:ascii="宋体" w:hAnsi="宋体" w:hint="eastAsia"/>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6DA" w14:textId="2AEBD652" w:rsidR="00223270" w:rsidRPr="00223270" w:rsidRDefault="00223270" w:rsidP="0022327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E6B2B" w14:textId="36AC4790" w:rsidR="00223270" w:rsidRPr="00223270" w:rsidRDefault="00223270" w:rsidP="002232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80"/>
    <w:multiLevelType w:val="hybridMultilevel"/>
    <w:tmpl w:val="D44C1CAE"/>
    <w:lvl w:ilvl="0" w:tplc="CA6E9474">
      <w:start w:val="8"/>
      <w:numFmt w:val="decimal"/>
      <w:lvlText w:val="%1"/>
      <w:lvlJc w:val="left"/>
      <w:pPr>
        <w:ind w:left="360" w:hanging="360"/>
      </w:pPr>
      <w:rPr>
        <w:rFonts w:ascii="黑体" w:eastAsia="黑体" w:hAnsi="Times New Roman"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1F7744"/>
    <w:multiLevelType w:val="multilevel"/>
    <w:tmpl w:val="571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F4D78"/>
    <w:multiLevelType w:val="hybridMultilevel"/>
    <w:tmpl w:val="0AD6FAAC"/>
    <w:lvl w:ilvl="0" w:tplc="93A470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686C38"/>
    <w:multiLevelType w:val="multilevel"/>
    <w:tmpl w:val="45CCFFB0"/>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0B53CBC"/>
    <w:multiLevelType w:val="hybridMultilevel"/>
    <w:tmpl w:val="107CDE46"/>
    <w:lvl w:ilvl="0" w:tplc="B53894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3155995"/>
    <w:multiLevelType w:val="hybridMultilevel"/>
    <w:tmpl w:val="C06EDAC4"/>
    <w:lvl w:ilvl="0" w:tplc="39FCD3B2">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CA7BFC"/>
    <w:multiLevelType w:val="multilevel"/>
    <w:tmpl w:val="7C12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5D538E"/>
    <w:multiLevelType w:val="hybridMultilevel"/>
    <w:tmpl w:val="7BB2BFF2"/>
    <w:lvl w:ilvl="0" w:tplc="39FCD3B2">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87633571">
    <w:abstractNumId w:val="3"/>
  </w:num>
  <w:num w:numId="2" w16cid:durableId="1101299183">
    <w:abstractNumId w:val="6"/>
  </w:num>
  <w:num w:numId="3" w16cid:durableId="442916395">
    <w:abstractNumId w:val="1"/>
  </w:num>
  <w:num w:numId="4" w16cid:durableId="197743814">
    <w:abstractNumId w:val="0"/>
  </w:num>
  <w:num w:numId="5" w16cid:durableId="2012247365">
    <w:abstractNumId w:val="4"/>
  </w:num>
  <w:num w:numId="6" w16cid:durableId="143854945">
    <w:abstractNumId w:val="7"/>
  </w:num>
  <w:num w:numId="7" w16cid:durableId="830868965">
    <w:abstractNumId w:val="5"/>
  </w:num>
  <w:num w:numId="8" w16cid:durableId="2111585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QwMmQzNzU4NTI4NzI0NThmYjk1MGQxMDFmYmQ5MWMifQ=="/>
  </w:docVars>
  <w:rsids>
    <w:rsidRoot w:val="00452C14"/>
    <w:rsid w:val="00004DE5"/>
    <w:rsid w:val="00006B81"/>
    <w:rsid w:val="00007247"/>
    <w:rsid w:val="000274BC"/>
    <w:rsid w:val="00030F34"/>
    <w:rsid w:val="00031ED9"/>
    <w:rsid w:val="00035607"/>
    <w:rsid w:val="0005676D"/>
    <w:rsid w:val="00062910"/>
    <w:rsid w:val="00066D67"/>
    <w:rsid w:val="000670A8"/>
    <w:rsid w:val="00095E15"/>
    <w:rsid w:val="000A6956"/>
    <w:rsid w:val="000C35A8"/>
    <w:rsid w:val="000D6200"/>
    <w:rsid w:val="000E7699"/>
    <w:rsid w:val="001073A1"/>
    <w:rsid w:val="00123404"/>
    <w:rsid w:val="00127E54"/>
    <w:rsid w:val="00146058"/>
    <w:rsid w:val="00156F9B"/>
    <w:rsid w:val="00176679"/>
    <w:rsid w:val="001E4A7E"/>
    <w:rsid w:val="001E5241"/>
    <w:rsid w:val="001F475D"/>
    <w:rsid w:val="002127E9"/>
    <w:rsid w:val="00212AD7"/>
    <w:rsid w:val="00223270"/>
    <w:rsid w:val="0023159D"/>
    <w:rsid w:val="0024625A"/>
    <w:rsid w:val="00273EEF"/>
    <w:rsid w:val="0029366A"/>
    <w:rsid w:val="00295F31"/>
    <w:rsid w:val="00297C14"/>
    <w:rsid w:val="002A14E3"/>
    <w:rsid w:val="002C55FA"/>
    <w:rsid w:val="002D0463"/>
    <w:rsid w:val="002D6ABD"/>
    <w:rsid w:val="00302038"/>
    <w:rsid w:val="003102AF"/>
    <w:rsid w:val="003137CC"/>
    <w:rsid w:val="00321ADE"/>
    <w:rsid w:val="0033050B"/>
    <w:rsid w:val="00335FB8"/>
    <w:rsid w:val="00337AF3"/>
    <w:rsid w:val="00347840"/>
    <w:rsid w:val="00351B22"/>
    <w:rsid w:val="0035556D"/>
    <w:rsid w:val="0036513C"/>
    <w:rsid w:val="00394702"/>
    <w:rsid w:val="003A3C2F"/>
    <w:rsid w:val="003A6D2D"/>
    <w:rsid w:val="003B3E8C"/>
    <w:rsid w:val="003C6EAB"/>
    <w:rsid w:val="003D3E2E"/>
    <w:rsid w:val="003D7679"/>
    <w:rsid w:val="003F2FEA"/>
    <w:rsid w:val="003F786E"/>
    <w:rsid w:val="00421D5D"/>
    <w:rsid w:val="00441E2E"/>
    <w:rsid w:val="00452C14"/>
    <w:rsid w:val="00454240"/>
    <w:rsid w:val="004825AB"/>
    <w:rsid w:val="004A4C45"/>
    <w:rsid w:val="004A58F4"/>
    <w:rsid w:val="004B613D"/>
    <w:rsid w:val="004E721D"/>
    <w:rsid w:val="004F254B"/>
    <w:rsid w:val="004F463B"/>
    <w:rsid w:val="00510FFC"/>
    <w:rsid w:val="00516737"/>
    <w:rsid w:val="0053501B"/>
    <w:rsid w:val="00550E55"/>
    <w:rsid w:val="00566E52"/>
    <w:rsid w:val="00597D57"/>
    <w:rsid w:val="005A5028"/>
    <w:rsid w:val="005A5AE7"/>
    <w:rsid w:val="005D27AC"/>
    <w:rsid w:val="005E2CF3"/>
    <w:rsid w:val="005E651A"/>
    <w:rsid w:val="00603DCB"/>
    <w:rsid w:val="00615823"/>
    <w:rsid w:val="0064133B"/>
    <w:rsid w:val="0064373D"/>
    <w:rsid w:val="00644F8C"/>
    <w:rsid w:val="006801D0"/>
    <w:rsid w:val="00687FBC"/>
    <w:rsid w:val="006A1896"/>
    <w:rsid w:val="006A46BB"/>
    <w:rsid w:val="006A50AB"/>
    <w:rsid w:val="006A68A5"/>
    <w:rsid w:val="006B2CA2"/>
    <w:rsid w:val="006C6D8F"/>
    <w:rsid w:val="006D4F3D"/>
    <w:rsid w:val="006E0366"/>
    <w:rsid w:val="006F123D"/>
    <w:rsid w:val="006F318C"/>
    <w:rsid w:val="00702CA9"/>
    <w:rsid w:val="00717155"/>
    <w:rsid w:val="007260F0"/>
    <w:rsid w:val="00740D2E"/>
    <w:rsid w:val="007518B1"/>
    <w:rsid w:val="0075483E"/>
    <w:rsid w:val="00755D0B"/>
    <w:rsid w:val="00775E73"/>
    <w:rsid w:val="00790C6A"/>
    <w:rsid w:val="0079786C"/>
    <w:rsid w:val="007B2F0F"/>
    <w:rsid w:val="007C5F64"/>
    <w:rsid w:val="007D1B99"/>
    <w:rsid w:val="007E1B49"/>
    <w:rsid w:val="007E6CD7"/>
    <w:rsid w:val="007F6DEE"/>
    <w:rsid w:val="00800B82"/>
    <w:rsid w:val="0080451B"/>
    <w:rsid w:val="00804D5D"/>
    <w:rsid w:val="00807001"/>
    <w:rsid w:val="00810106"/>
    <w:rsid w:val="00825C2F"/>
    <w:rsid w:val="00830CCF"/>
    <w:rsid w:val="00857377"/>
    <w:rsid w:val="00867F60"/>
    <w:rsid w:val="008741C8"/>
    <w:rsid w:val="00877ACA"/>
    <w:rsid w:val="00890148"/>
    <w:rsid w:val="00895F10"/>
    <w:rsid w:val="008A325E"/>
    <w:rsid w:val="008A4BC9"/>
    <w:rsid w:val="008A4F2E"/>
    <w:rsid w:val="008E37AD"/>
    <w:rsid w:val="008E6465"/>
    <w:rsid w:val="008F18F3"/>
    <w:rsid w:val="008F61F6"/>
    <w:rsid w:val="00902485"/>
    <w:rsid w:val="00902F73"/>
    <w:rsid w:val="0092128D"/>
    <w:rsid w:val="009465D8"/>
    <w:rsid w:val="0094717A"/>
    <w:rsid w:val="009552D8"/>
    <w:rsid w:val="00963470"/>
    <w:rsid w:val="00971523"/>
    <w:rsid w:val="0097616F"/>
    <w:rsid w:val="009B2E67"/>
    <w:rsid w:val="009B66E7"/>
    <w:rsid w:val="009D1EC6"/>
    <w:rsid w:val="009F6303"/>
    <w:rsid w:val="00A0306E"/>
    <w:rsid w:val="00A03AEC"/>
    <w:rsid w:val="00A10086"/>
    <w:rsid w:val="00A11A16"/>
    <w:rsid w:val="00A17985"/>
    <w:rsid w:val="00A257F2"/>
    <w:rsid w:val="00A4011F"/>
    <w:rsid w:val="00A5725F"/>
    <w:rsid w:val="00A619BF"/>
    <w:rsid w:val="00A61A5B"/>
    <w:rsid w:val="00A702C8"/>
    <w:rsid w:val="00A815A6"/>
    <w:rsid w:val="00A95356"/>
    <w:rsid w:val="00AB0AB0"/>
    <w:rsid w:val="00AC2705"/>
    <w:rsid w:val="00AD495D"/>
    <w:rsid w:val="00AE6BED"/>
    <w:rsid w:val="00AF5F4B"/>
    <w:rsid w:val="00AF7AC1"/>
    <w:rsid w:val="00B25910"/>
    <w:rsid w:val="00B3459A"/>
    <w:rsid w:val="00B4207C"/>
    <w:rsid w:val="00B4640D"/>
    <w:rsid w:val="00B56C58"/>
    <w:rsid w:val="00B73B15"/>
    <w:rsid w:val="00B77BA3"/>
    <w:rsid w:val="00BB7F38"/>
    <w:rsid w:val="00BC67DA"/>
    <w:rsid w:val="00BE250B"/>
    <w:rsid w:val="00BE6542"/>
    <w:rsid w:val="00BF60D3"/>
    <w:rsid w:val="00C10464"/>
    <w:rsid w:val="00C210D7"/>
    <w:rsid w:val="00C23630"/>
    <w:rsid w:val="00C6005B"/>
    <w:rsid w:val="00C60C8D"/>
    <w:rsid w:val="00C81486"/>
    <w:rsid w:val="00CA6AC5"/>
    <w:rsid w:val="00CB3F77"/>
    <w:rsid w:val="00CB5034"/>
    <w:rsid w:val="00CC6C00"/>
    <w:rsid w:val="00D0208A"/>
    <w:rsid w:val="00D0276F"/>
    <w:rsid w:val="00D11465"/>
    <w:rsid w:val="00D21365"/>
    <w:rsid w:val="00D2381E"/>
    <w:rsid w:val="00D279FD"/>
    <w:rsid w:val="00D34883"/>
    <w:rsid w:val="00D556D3"/>
    <w:rsid w:val="00D67778"/>
    <w:rsid w:val="00D91C32"/>
    <w:rsid w:val="00D95360"/>
    <w:rsid w:val="00DA4F6C"/>
    <w:rsid w:val="00DC5162"/>
    <w:rsid w:val="00DE6C6C"/>
    <w:rsid w:val="00E0018E"/>
    <w:rsid w:val="00E12F79"/>
    <w:rsid w:val="00E358B4"/>
    <w:rsid w:val="00E42354"/>
    <w:rsid w:val="00E5258D"/>
    <w:rsid w:val="00E6285A"/>
    <w:rsid w:val="00E643C7"/>
    <w:rsid w:val="00E7000F"/>
    <w:rsid w:val="00E808C5"/>
    <w:rsid w:val="00EE296E"/>
    <w:rsid w:val="00EE7933"/>
    <w:rsid w:val="00EF43E2"/>
    <w:rsid w:val="00F27D6F"/>
    <w:rsid w:val="00F44E09"/>
    <w:rsid w:val="00F4730D"/>
    <w:rsid w:val="00F55D31"/>
    <w:rsid w:val="00F579C9"/>
    <w:rsid w:val="00F638CC"/>
    <w:rsid w:val="00F65584"/>
    <w:rsid w:val="00F858A3"/>
    <w:rsid w:val="00F85FB4"/>
    <w:rsid w:val="00FB6884"/>
    <w:rsid w:val="00FC1D09"/>
    <w:rsid w:val="00FC29CE"/>
    <w:rsid w:val="00FC62EE"/>
    <w:rsid w:val="00FD1E1A"/>
    <w:rsid w:val="00FE5CBD"/>
    <w:rsid w:val="00FE6A11"/>
    <w:rsid w:val="00FF0FFD"/>
    <w:rsid w:val="07E04770"/>
    <w:rsid w:val="0AB72324"/>
    <w:rsid w:val="1FD3367A"/>
    <w:rsid w:val="3494636F"/>
    <w:rsid w:val="34CE4595"/>
    <w:rsid w:val="3515598A"/>
    <w:rsid w:val="3C984C83"/>
    <w:rsid w:val="3E383FA3"/>
    <w:rsid w:val="454446EA"/>
    <w:rsid w:val="45BF7047"/>
    <w:rsid w:val="475B40B1"/>
    <w:rsid w:val="49E43F50"/>
    <w:rsid w:val="57CD7E16"/>
    <w:rsid w:val="5D85400B"/>
    <w:rsid w:val="60916FD6"/>
    <w:rsid w:val="62B66B90"/>
    <w:rsid w:val="63CB55DD"/>
    <w:rsid w:val="7CD8680C"/>
    <w:rsid w:val="7F06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A6458D"/>
  <w15:docId w15:val="{3B176EF2-DC21-4E8E-B3DB-6E65398C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semiHidden="1" w:uiPriority="1" w:unhideWhenUsed="1" w:qFormat="1"/>
    <w:lsdException w:name="Body Text" w:semiHidden="1" w:qFormat="1"/>
    <w:lsdException w:name="Body Text Inde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autoSpaceDE w:val="0"/>
      <w:autoSpaceDN w:val="0"/>
      <w:adjustRightInd w:val="0"/>
      <w:jc w:val="center"/>
      <w:outlineLvl w:val="0"/>
    </w:pPr>
    <w:rPr>
      <w:rFonts w:eastAsia="黑体"/>
      <w:color w:val="000000"/>
      <w:kern w:val="0"/>
      <w:sz w:val="30"/>
      <w:szCs w:val="44"/>
      <w:lang w:val="zh-CN"/>
    </w:rPr>
  </w:style>
  <w:style w:type="paragraph" w:styleId="2">
    <w:name w:val="heading 2"/>
    <w:basedOn w:val="a"/>
    <w:next w:val="a"/>
    <w:link w:val="20"/>
    <w:semiHidden/>
    <w:unhideWhenUsed/>
    <w:qFormat/>
    <w:rsid w:val="00D1146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semiHidden/>
    <w:unhideWhenUsed/>
    <w:qFormat/>
    <w:rsid w:val="00D2136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EE793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rPr>
      <w:sz w:val="24"/>
    </w:rPr>
  </w:style>
  <w:style w:type="paragraph" w:styleId="a4">
    <w:name w:val="Body Text Indent"/>
    <w:basedOn w:val="a"/>
    <w:semiHidden/>
    <w:qFormat/>
    <w:pPr>
      <w:ind w:firstLineChars="200" w:firstLine="480"/>
    </w:pPr>
    <w:rPr>
      <w:rFonts w:ascii="宋体" w:hAnsi="宋体"/>
      <w:sz w:val="24"/>
    </w:r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qFormat/>
    <w:pPr>
      <w:snapToGrid w:val="0"/>
      <w:jc w:val="left"/>
    </w:pPr>
    <w:rPr>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character" w:styleId="ac">
    <w:name w:val="page number"/>
    <w:basedOn w:val="a0"/>
    <w:semiHidden/>
    <w:qFormat/>
  </w:style>
  <w:style w:type="character" w:styleId="ad">
    <w:name w:val="footnote reference"/>
    <w:basedOn w:val="a0"/>
    <w:semiHidden/>
    <w:qFormat/>
    <w:rPr>
      <w:vertAlign w:val="superscript"/>
    </w:rPr>
  </w:style>
  <w:style w:type="paragraph" w:customStyle="1" w:styleId="ae">
    <w:name w:val="本科论文正文"/>
    <w:basedOn w:val="a"/>
    <w:qFormat/>
    <w:pPr>
      <w:spacing w:line="360" w:lineRule="exact"/>
      <w:ind w:firstLineChars="200" w:firstLine="480"/>
    </w:pPr>
    <w:rPr>
      <w:rFonts w:cs="宋体"/>
      <w:sz w:val="24"/>
      <w:szCs w:val="20"/>
    </w:rPr>
  </w:style>
  <w:style w:type="character" w:customStyle="1" w:styleId="a6">
    <w:name w:val="批注框文本 字符"/>
    <w:basedOn w:val="a0"/>
    <w:link w:val="a5"/>
    <w:qFormat/>
    <w:rPr>
      <w:rFonts w:ascii="Times New Roman" w:eastAsia="宋体" w:hAnsi="Times New Roman" w:cs="Times New Roman"/>
      <w:kern w:val="2"/>
      <w:sz w:val="18"/>
      <w:szCs w:val="18"/>
    </w:rPr>
  </w:style>
  <w:style w:type="paragraph" w:styleId="af">
    <w:name w:val="Normal (Web)"/>
    <w:basedOn w:val="a"/>
    <w:uiPriority w:val="99"/>
    <w:unhideWhenUsed/>
    <w:rsid w:val="00D11465"/>
    <w:pPr>
      <w:widowControl/>
      <w:spacing w:before="100" w:beforeAutospacing="1" w:after="100" w:afterAutospacing="1"/>
      <w:jc w:val="left"/>
    </w:pPr>
    <w:rPr>
      <w:rFonts w:ascii="宋体" w:hAnsi="宋体" w:cs="宋体"/>
      <w:kern w:val="0"/>
      <w:sz w:val="24"/>
    </w:rPr>
  </w:style>
  <w:style w:type="character" w:customStyle="1" w:styleId="20">
    <w:name w:val="标题 2 字符"/>
    <w:basedOn w:val="a0"/>
    <w:link w:val="2"/>
    <w:semiHidden/>
    <w:rsid w:val="00D11465"/>
    <w:rPr>
      <w:rFonts w:asciiTheme="majorHAnsi" w:eastAsiaTheme="majorEastAsia" w:hAnsiTheme="majorHAnsi" w:cstheme="majorBidi"/>
      <w:b/>
      <w:bCs/>
      <w:kern w:val="2"/>
      <w:sz w:val="32"/>
      <w:szCs w:val="32"/>
    </w:rPr>
  </w:style>
  <w:style w:type="paragraph" w:styleId="af0">
    <w:name w:val="List Paragraph"/>
    <w:basedOn w:val="a"/>
    <w:uiPriority w:val="99"/>
    <w:unhideWhenUsed/>
    <w:rsid w:val="00FC62EE"/>
    <w:pPr>
      <w:ind w:firstLineChars="200" w:firstLine="420"/>
    </w:pPr>
  </w:style>
  <w:style w:type="character" w:customStyle="1" w:styleId="40">
    <w:name w:val="标题 4 字符"/>
    <w:basedOn w:val="a0"/>
    <w:link w:val="4"/>
    <w:semiHidden/>
    <w:rsid w:val="00D21365"/>
    <w:rPr>
      <w:rFonts w:asciiTheme="majorHAnsi" w:eastAsiaTheme="majorEastAsia" w:hAnsiTheme="majorHAnsi" w:cstheme="majorBidi"/>
      <w:b/>
      <w:bCs/>
      <w:kern w:val="2"/>
      <w:sz w:val="28"/>
      <w:szCs w:val="28"/>
    </w:rPr>
  </w:style>
  <w:style w:type="character" w:styleId="af1">
    <w:name w:val="Hyperlink"/>
    <w:basedOn w:val="a0"/>
    <w:uiPriority w:val="99"/>
    <w:rsid w:val="00BC67DA"/>
    <w:rPr>
      <w:color w:val="0563C1" w:themeColor="hyperlink"/>
      <w:u w:val="single"/>
    </w:rPr>
  </w:style>
  <w:style w:type="character" w:styleId="af2">
    <w:name w:val="Unresolved Mention"/>
    <w:basedOn w:val="a0"/>
    <w:uiPriority w:val="99"/>
    <w:semiHidden/>
    <w:unhideWhenUsed/>
    <w:rsid w:val="00BC67DA"/>
    <w:rPr>
      <w:color w:val="605E5C"/>
      <w:shd w:val="clear" w:color="auto" w:fill="E1DFDD"/>
    </w:rPr>
  </w:style>
  <w:style w:type="paragraph" w:styleId="TOC1">
    <w:name w:val="toc 1"/>
    <w:basedOn w:val="a"/>
    <w:next w:val="a"/>
    <w:autoRedefine/>
    <w:uiPriority w:val="39"/>
    <w:rsid w:val="005E2CF3"/>
  </w:style>
  <w:style w:type="paragraph" w:styleId="TOC2">
    <w:name w:val="toc 2"/>
    <w:basedOn w:val="a"/>
    <w:next w:val="a"/>
    <w:autoRedefine/>
    <w:uiPriority w:val="39"/>
    <w:rsid w:val="005E2CF3"/>
    <w:pPr>
      <w:ind w:leftChars="200" w:left="420"/>
    </w:pPr>
  </w:style>
  <w:style w:type="character" w:customStyle="1" w:styleId="50">
    <w:name w:val="标题 5 字符"/>
    <w:basedOn w:val="a0"/>
    <w:link w:val="5"/>
    <w:semiHidden/>
    <w:rsid w:val="00EE7933"/>
    <w:rPr>
      <w:rFonts w:ascii="Times New Roman" w:eastAsia="宋体" w:hAnsi="Times New Roman" w:cs="Times New Roman"/>
      <w:b/>
      <w:bCs/>
      <w:kern w:val="2"/>
      <w:sz w:val="28"/>
      <w:szCs w:val="28"/>
    </w:rPr>
  </w:style>
  <w:style w:type="character" w:customStyle="1" w:styleId="ab">
    <w:name w:val="脚注文本 字符"/>
    <w:basedOn w:val="a0"/>
    <w:link w:val="aa"/>
    <w:rsid w:val="0029366A"/>
    <w:rPr>
      <w:rFonts w:ascii="Times New Roman" w:eastAsia="宋体" w:hAnsi="Times New Roman" w:cs="Times New Roman"/>
      <w:kern w:val="2"/>
      <w:sz w:val="18"/>
      <w:szCs w:val="18"/>
    </w:rPr>
  </w:style>
  <w:style w:type="character" w:customStyle="1" w:styleId="a8">
    <w:name w:val="页脚 字符"/>
    <w:basedOn w:val="a0"/>
    <w:link w:val="a7"/>
    <w:uiPriority w:val="99"/>
    <w:rsid w:val="006E0366"/>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171">
      <w:bodyDiv w:val="1"/>
      <w:marLeft w:val="0"/>
      <w:marRight w:val="0"/>
      <w:marTop w:val="0"/>
      <w:marBottom w:val="0"/>
      <w:divBdr>
        <w:top w:val="none" w:sz="0" w:space="0" w:color="auto"/>
        <w:left w:val="none" w:sz="0" w:space="0" w:color="auto"/>
        <w:bottom w:val="none" w:sz="0" w:space="0" w:color="auto"/>
        <w:right w:val="none" w:sz="0" w:space="0" w:color="auto"/>
      </w:divBdr>
    </w:div>
    <w:div w:id="145585549">
      <w:bodyDiv w:val="1"/>
      <w:marLeft w:val="0"/>
      <w:marRight w:val="0"/>
      <w:marTop w:val="0"/>
      <w:marBottom w:val="0"/>
      <w:divBdr>
        <w:top w:val="none" w:sz="0" w:space="0" w:color="auto"/>
        <w:left w:val="none" w:sz="0" w:space="0" w:color="auto"/>
        <w:bottom w:val="none" w:sz="0" w:space="0" w:color="auto"/>
        <w:right w:val="none" w:sz="0" w:space="0" w:color="auto"/>
      </w:divBdr>
    </w:div>
    <w:div w:id="175118773">
      <w:bodyDiv w:val="1"/>
      <w:marLeft w:val="0"/>
      <w:marRight w:val="0"/>
      <w:marTop w:val="0"/>
      <w:marBottom w:val="0"/>
      <w:divBdr>
        <w:top w:val="none" w:sz="0" w:space="0" w:color="auto"/>
        <w:left w:val="none" w:sz="0" w:space="0" w:color="auto"/>
        <w:bottom w:val="none" w:sz="0" w:space="0" w:color="auto"/>
        <w:right w:val="none" w:sz="0" w:space="0" w:color="auto"/>
      </w:divBdr>
    </w:div>
    <w:div w:id="190191814">
      <w:bodyDiv w:val="1"/>
      <w:marLeft w:val="0"/>
      <w:marRight w:val="0"/>
      <w:marTop w:val="0"/>
      <w:marBottom w:val="0"/>
      <w:divBdr>
        <w:top w:val="none" w:sz="0" w:space="0" w:color="auto"/>
        <w:left w:val="none" w:sz="0" w:space="0" w:color="auto"/>
        <w:bottom w:val="none" w:sz="0" w:space="0" w:color="auto"/>
        <w:right w:val="none" w:sz="0" w:space="0" w:color="auto"/>
      </w:divBdr>
    </w:div>
    <w:div w:id="193494937">
      <w:bodyDiv w:val="1"/>
      <w:marLeft w:val="0"/>
      <w:marRight w:val="0"/>
      <w:marTop w:val="0"/>
      <w:marBottom w:val="0"/>
      <w:divBdr>
        <w:top w:val="none" w:sz="0" w:space="0" w:color="auto"/>
        <w:left w:val="none" w:sz="0" w:space="0" w:color="auto"/>
        <w:bottom w:val="none" w:sz="0" w:space="0" w:color="auto"/>
        <w:right w:val="none" w:sz="0" w:space="0" w:color="auto"/>
      </w:divBdr>
    </w:div>
    <w:div w:id="239020925">
      <w:bodyDiv w:val="1"/>
      <w:marLeft w:val="0"/>
      <w:marRight w:val="0"/>
      <w:marTop w:val="0"/>
      <w:marBottom w:val="0"/>
      <w:divBdr>
        <w:top w:val="none" w:sz="0" w:space="0" w:color="auto"/>
        <w:left w:val="none" w:sz="0" w:space="0" w:color="auto"/>
        <w:bottom w:val="none" w:sz="0" w:space="0" w:color="auto"/>
        <w:right w:val="none" w:sz="0" w:space="0" w:color="auto"/>
      </w:divBdr>
    </w:div>
    <w:div w:id="239872477">
      <w:bodyDiv w:val="1"/>
      <w:marLeft w:val="0"/>
      <w:marRight w:val="0"/>
      <w:marTop w:val="0"/>
      <w:marBottom w:val="0"/>
      <w:divBdr>
        <w:top w:val="none" w:sz="0" w:space="0" w:color="auto"/>
        <w:left w:val="none" w:sz="0" w:space="0" w:color="auto"/>
        <w:bottom w:val="none" w:sz="0" w:space="0" w:color="auto"/>
        <w:right w:val="none" w:sz="0" w:space="0" w:color="auto"/>
      </w:divBdr>
    </w:div>
    <w:div w:id="363293741">
      <w:bodyDiv w:val="1"/>
      <w:marLeft w:val="0"/>
      <w:marRight w:val="0"/>
      <w:marTop w:val="0"/>
      <w:marBottom w:val="0"/>
      <w:divBdr>
        <w:top w:val="none" w:sz="0" w:space="0" w:color="auto"/>
        <w:left w:val="none" w:sz="0" w:space="0" w:color="auto"/>
        <w:bottom w:val="none" w:sz="0" w:space="0" w:color="auto"/>
        <w:right w:val="none" w:sz="0" w:space="0" w:color="auto"/>
      </w:divBdr>
    </w:div>
    <w:div w:id="381560380">
      <w:bodyDiv w:val="1"/>
      <w:marLeft w:val="0"/>
      <w:marRight w:val="0"/>
      <w:marTop w:val="0"/>
      <w:marBottom w:val="0"/>
      <w:divBdr>
        <w:top w:val="none" w:sz="0" w:space="0" w:color="auto"/>
        <w:left w:val="none" w:sz="0" w:space="0" w:color="auto"/>
        <w:bottom w:val="none" w:sz="0" w:space="0" w:color="auto"/>
        <w:right w:val="none" w:sz="0" w:space="0" w:color="auto"/>
      </w:divBdr>
    </w:div>
    <w:div w:id="395013947">
      <w:bodyDiv w:val="1"/>
      <w:marLeft w:val="0"/>
      <w:marRight w:val="0"/>
      <w:marTop w:val="0"/>
      <w:marBottom w:val="0"/>
      <w:divBdr>
        <w:top w:val="none" w:sz="0" w:space="0" w:color="auto"/>
        <w:left w:val="none" w:sz="0" w:space="0" w:color="auto"/>
        <w:bottom w:val="none" w:sz="0" w:space="0" w:color="auto"/>
        <w:right w:val="none" w:sz="0" w:space="0" w:color="auto"/>
      </w:divBdr>
    </w:div>
    <w:div w:id="408310006">
      <w:bodyDiv w:val="1"/>
      <w:marLeft w:val="0"/>
      <w:marRight w:val="0"/>
      <w:marTop w:val="0"/>
      <w:marBottom w:val="0"/>
      <w:divBdr>
        <w:top w:val="none" w:sz="0" w:space="0" w:color="auto"/>
        <w:left w:val="none" w:sz="0" w:space="0" w:color="auto"/>
        <w:bottom w:val="none" w:sz="0" w:space="0" w:color="auto"/>
        <w:right w:val="none" w:sz="0" w:space="0" w:color="auto"/>
      </w:divBdr>
    </w:div>
    <w:div w:id="415831030">
      <w:bodyDiv w:val="1"/>
      <w:marLeft w:val="0"/>
      <w:marRight w:val="0"/>
      <w:marTop w:val="0"/>
      <w:marBottom w:val="0"/>
      <w:divBdr>
        <w:top w:val="none" w:sz="0" w:space="0" w:color="auto"/>
        <w:left w:val="none" w:sz="0" w:space="0" w:color="auto"/>
        <w:bottom w:val="none" w:sz="0" w:space="0" w:color="auto"/>
        <w:right w:val="none" w:sz="0" w:space="0" w:color="auto"/>
      </w:divBdr>
    </w:div>
    <w:div w:id="530652867">
      <w:bodyDiv w:val="1"/>
      <w:marLeft w:val="0"/>
      <w:marRight w:val="0"/>
      <w:marTop w:val="0"/>
      <w:marBottom w:val="0"/>
      <w:divBdr>
        <w:top w:val="none" w:sz="0" w:space="0" w:color="auto"/>
        <w:left w:val="none" w:sz="0" w:space="0" w:color="auto"/>
        <w:bottom w:val="none" w:sz="0" w:space="0" w:color="auto"/>
        <w:right w:val="none" w:sz="0" w:space="0" w:color="auto"/>
      </w:divBdr>
    </w:div>
    <w:div w:id="537938371">
      <w:bodyDiv w:val="1"/>
      <w:marLeft w:val="0"/>
      <w:marRight w:val="0"/>
      <w:marTop w:val="0"/>
      <w:marBottom w:val="0"/>
      <w:divBdr>
        <w:top w:val="none" w:sz="0" w:space="0" w:color="auto"/>
        <w:left w:val="none" w:sz="0" w:space="0" w:color="auto"/>
        <w:bottom w:val="none" w:sz="0" w:space="0" w:color="auto"/>
        <w:right w:val="none" w:sz="0" w:space="0" w:color="auto"/>
      </w:divBdr>
    </w:div>
    <w:div w:id="552429629">
      <w:bodyDiv w:val="1"/>
      <w:marLeft w:val="0"/>
      <w:marRight w:val="0"/>
      <w:marTop w:val="0"/>
      <w:marBottom w:val="0"/>
      <w:divBdr>
        <w:top w:val="none" w:sz="0" w:space="0" w:color="auto"/>
        <w:left w:val="none" w:sz="0" w:space="0" w:color="auto"/>
        <w:bottom w:val="none" w:sz="0" w:space="0" w:color="auto"/>
        <w:right w:val="none" w:sz="0" w:space="0" w:color="auto"/>
      </w:divBdr>
    </w:div>
    <w:div w:id="569385597">
      <w:bodyDiv w:val="1"/>
      <w:marLeft w:val="0"/>
      <w:marRight w:val="0"/>
      <w:marTop w:val="0"/>
      <w:marBottom w:val="0"/>
      <w:divBdr>
        <w:top w:val="none" w:sz="0" w:space="0" w:color="auto"/>
        <w:left w:val="none" w:sz="0" w:space="0" w:color="auto"/>
        <w:bottom w:val="none" w:sz="0" w:space="0" w:color="auto"/>
        <w:right w:val="none" w:sz="0" w:space="0" w:color="auto"/>
      </w:divBdr>
    </w:div>
    <w:div w:id="623387789">
      <w:bodyDiv w:val="1"/>
      <w:marLeft w:val="0"/>
      <w:marRight w:val="0"/>
      <w:marTop w:val="0"/>
      <w:marBottom w:val="0"/>
      <w:divBdr>
        <w:top w:val="none" w:sz="0" w:space="0" w:color="auto"/>
        <w:left w:val="none" w:sz="0" w:space="0" w:color="auto"/>
        <w:bottom w:val="none" w:sz="0" w:space="0" w:color="auto"/>
        <w:right w:val="none" w:sz="0" w:space="0" w:color="auto"/>
      </w:divBdr>
    </w:div>
    <w:div w:id="665590161">
      <w:bodyDiv w:val="1"/>
      <w:marLeft w:val="0"/>
      <w:marRight w:val="0"/>
      <w:marTop w:val="0"/>
      <w:marBottom w:val="0"/>
      <w:divBdr>
        <w:top w:val="none" w:sz="0" w:space="0" w:color="auto"/>
        <w:left w:val="none" w:sz="0" w:space="0" w:color="auto"/>
        <w:bottom w:val="none" w:sz="0" w:space="0" w:color="auto"/>
        <w:right w:val="none" w:sz="0" w:space="0" w:color="auto"/>
      </w:divBdr>
    </w:div>
    <w:div w:id="669679162">
      <w:bodyDiv w:val="1"/>
      <w:marLeft w:val="0"/>
      <w:marRight w:val="0"/>
      <w:marTop w:val="0"/>
      <w:marBottom w:val="0"/>
      <w:divBdr>
        <w:top w:val="none" w:sz="0" w:space="0" w:color="auto"/>
        <w:left w:val="none" w:sz="0" w:space="0" w:color="auto"/>
        <w:bottom w:val="none" w:sz="0" w:space="0" w:color="auto"/>
        <w:right w:val="none" w:sz="0" w:space="0" w:color="auto"/>
      </w:divBdr>
    </w:div>
    <w:div w:id="685792734">
      <w:bodyDiv w:val="1"/>
      <w:marLeft w:val="0"/>
      <w:marRight w:val="0"/>
      <w:marTop w:val="0"/>
      <w:marBottom w:val="0"/>
      <w:divBdr>
        <w:top w:val="none" w:sz="0" w:space="0" w:color="auto"/>
        <w:left w:val="none" w:sz="0" w:space="0" w:color="auto"/>
        <w:bottom w:val="none" w:sz="0" w:space="0" w:color="auto"/>
        <w:right w:val="none" w:sz="0" w:space="0" w:color="auto"/>
      </w:divBdr>
    </w:div>
    <w:div w:id="691150711">
      <w:bodyDiv w:val="1"/>
      <w:marLeft w:val="0"/>
      <w:marRight w:val="0"/>
      <w:marTop w:val="0"/>
      <w:marBottom w:val="0"/>
      <w:divBdr>
        <w:top w:val="none" w:sz="0" w:space="0" w:color="auto"/>
        <w:left w:val="none" w:sz="0" w:space="0" w:color="auto"/>
        <w:bottom w:val="none" w:sz="0" w:space="0" w:color="auto"/>
        <w:right w:val="none" w:sz="0" w:space="0" w:color="auto"/>
      </w:divBdr>
    </w:div>
    <w:div w:id="694960301">
      <w:bodyDiv w:val="1"/>
      <w:marLeft w:val="0"/>
      <w:marRight w:val="0"/>
      <w:marTop w:val="0"/>
      <w:marBottom w:val="0"/>
      <w:divBdr>
        <w:top w:val="none" w:sz="0" w:space="0" w:color="auto"/>
        <w:left w:val="none" w:sz="0" w:space="0" w:color="auto"/>
        <w:bottom w:val="none" w:sz="0" w:space="0" w:color="auto"/>
        <w:right w:val="none" w:sz="0" w:space="0" w:color="auto"/>
      </w:divBdr>
    </w:div>
    <w:div w:id="743529304">
      <w:bodyDiv w:val="1"/>
      <w:marLeft w:val="0"/>
      <w:marRight w:val="0"/>
      <w:marTop w:val="0"/>
      <w:marBottom w:val="0"/>
      <w:divBdr>
        <w:top w:val="none" w:sz="0" w:space="0" w:color="auto"/>
        <w:left w:val="none" w:sz="0" w:space="0" w:color="auto"/>
        <w:bottom w:val="none" w:sz="0" w:space="0" w:color="auto"/>
        <w:right w:val="none" w:sz="0" w:space="0" w:color="auto"/>
      </w:divBdr>
    </w:div>
    <w:div w:id="760415157">
      <w:bodyDiv w:val="1"/>
      <w:marLeft w:val="0"/>
      <w:marRight w:val="0"/>
      <w:marTop w:val="0"/>
      <w:marBottom w:val="0"/>
      <w:divBdr>
        <w:top w:val="none" w:sz="0" w:space="0" w:color="auto"/>
        <w:left w:val="none" w:sz="0" w:space="0" w:color="auto"/>
        <w:bottom w:val="none" w:sz="0" w:space="0" w:color="auto"/>
        <w:right w:val="none" w:sz="0" w:space="0" w:color="auto"/>
      </w:divBdr>
    </w:div>
    <w:div w:id="771627902">
      <w:bodyDiv w:val="1"/>
      <w:marLeft w:val="0"/>
      <w:marRight w:val="0"/>
      <w:marTop w:val="0"/>
      <w:marBottom w:val="0"/>
      <w:divBdr>
        <w:top w:val="none" w:sz="0" w:space="0" w:color="auto"/>
        <w:left w:val="none" w:sz="0" w:space="0" w:color="auto"/>
        <w:bottom w:val="none" w:sz="0" w:space="0" w:color="auto"/>
        <w:right w:val="none" w:sz="0" w:space="0" w:color="auto"/>
      </w:divBdr>
    </w:div>
    <w:div w:id="775518123">
      <w:bodyDiv w:val="1"/>
      <w:marLeft w:val="0"/>
      <w:marRight w:val="0"/>
      <w:marTop w:val="0"/>
      <w:marBottom w:val="0"/>
      <w:divBdr>
        <w:top w:val="none" w:sz="0" w:space="0" w:color="auto"/>
        <w:left w:val="none" w:sz="0" w:space="0" w:color="auto"/>
        <w:bottom w:val="none" w:sz="0" w:space="0" w:color="auto"/>
        <w:right w:val="none" w:sz="0" w:space="0" w:color="auto"/>
      </w:divBdr>
    </w:div>
    <w:div w:id="796409971">
      <w:bodyDiv w:val="1"/>
      <w:marLeft w:val="0"/>
      <w:marRight w:val="0"/>
      <w:marTop w:val="0"/>
      <w:marBottom w:val="0"/>
      <w:divBdr>
        <w:top w:val="none" w:sz="0" w:space="0" w:color="auto"/>
        <w:left w:val="none" w:sz="0" w:space="0" w:color="auto"/>
        <w:bottom w:val="none" w:sz="0" w:space="0" w:color="auto"/>
        <w:right w:val="none" w:sz="0" w:space="0" w:color="auto"/>
      </w:divBdr>
    </w:div>
    <w:div w:id="803500224">
      <w:bodyDiv w:val="1"/>
      <w:marLeft w:val="0"/>
      <w:marRight w:val="0"/>
      <w:marTop w:val="0"/>
      <w:marBottom w:val="0"/>
      <w:divBdr>
        <w:top w:val="none" w:sz="0" w:space="0" w:color="auto"/>
        <w:left w:val="none" w:sz="0" w:space="0" w:color="auto"/>
        <w:bottom w:val="none" w:sz="0" w:space="0" w:color="auto"/>
        <w:right w:val="none" w:sz="0" w:space="0" w:color="auto"/>
      </w:divBdr>
    </w:div>
    <w:div w:id="837968011">
      <w:bodyDiv w:val="1"/>
      <w:marLeft w:val="0"/>
      <w:marRight w:val="0"/>
      <w:marTop w:val="0"/>
      <w:marBottom w:val="0"/>
      <w:divBdr>
        <w:top w:val="none" w:sz="0" w:space="0" w:color="auto"/>
        <w:left w:val="none" w:sz="0" w:space="0" w:color="auto"/>
        <w:bottom w:val="none" w:sz="0" w:space="0" w:color="auto"/>
        <w:right w:val="none" w:sz="0" w:space="0" w:color="auto"/>
      </w:divBdr>
    </w:div>
    <w:div w:id="861093991">
      <w:bodyDiv w:val="1"/>
      <w:marLeft w:val="0"/>
      <w:marRight w:val="0"/>
      <w:marTop w:val="0"/>
      <w:marBottom w:val="0"/>
      <w:divBdr>
        <w:top w:val="none" w:sz="0" w:space="0" w:color="auto"/>
        <w:left w:val="none" w:sz="0" w:space="0" w:color="auto"/>
        <w:bottom w:val="none" w:sz="0" w:space="0" w:color="auto"/>
        <w:right w:val="none" w:sz="0" w:space="0" w:color="auto"/>
      </w:divBdr>
    </w:div>
    <w:div w:id="880437394">
      <w:bodyDiv w:val="1"/>
      <w:marLeft w:val="0"/>
      <w:marRight w:val="0"/>
      <w:marTop w:val="0"/>
      <w:marBottom w:val="0"/>
      <w:divBdr>
        <w:top w:val="none" w:sz="0" w:space="0" w:color="auto"/>
        <w:left w:val="none" w:sz="0" w:space="0" w:color="auto"/>
        <w:bottom w:val="none" w:sz="0" w:space="0" w:color="auto"/>
        <w:right w:val="none" w:sz="0" w:space="0" w:color="auto"/>
      </w:divBdr>
    </w:div>
    <w:div w:id="884560139">
      <w:bodyDiv w:val="1"/>
      <w:marLeft w:val="0"/>
      <w:marRight w:val="0"/>
      <w:marTop w:val="0"/>
      <w:marBottom w:val="0"/>
      <w:divBdr>
        <w:top w:val="none" w:sz="0" w:space="0" w:color="auto"/>
        <w:left w:val="none" w:sz="0" w:space="0" w:color="auto"/>
        <w:bottom w:val="none" w:sz="0" w:space="0" w:color="auto"/>
        <w:right w:val="none" w:sz="0" w:space="0" w:color="auto"/>
      </w:divBdr>
    </w:div>
    <w:div w:id="894123203">
      <w:bodyDiv w:val="1"/>
      <w:marLeft w:val="0"/>
      <w:marRight w:val="0"/>
      <w:marTop w:val="0"/>
      <w:marBottom w:val="0"/>
      <w:divBdr>
        <w:top w:val="none" w:sz="0" w:space="0" w:color="auto"/>
        <w:left w:val="none" w:sz="0" w:space="0" w:color="auto"/>
        <w:bottom w:val="none" w:sz="0" w:space="0" w:color="auto"/>
        <w:right w:val="none" w:sz="0" w:space="0" w:color="auto"/>
      </w:divBdr>
    </w:div>
    <w:div w:id="934896476">
      <w:bodyDiv w:val="1"/>
      <w:marLeft w:val="0"/>
      <w:marRight w:val="0"/>
      <w:marTop w:val="0"/>
      <w:marBottom w:val="0"/>
      <w:divBdr>
        <w:top w:val="none" w:sz="0" w:space="0" w:color="auto"/>
        <w:left w:val="none" w:sz="0" w:space="0" w:color="auto"/>
        <w:bottom w:val="none" w:sz="0" w:space="0" w:color="auto"/>
        <w:right w:val="none" w:sz="0" w:space="0" w:color="auto"/>
      </w:divBdr>
    </w:div>
    <w:div w:id="941229632">
      <w:bodyDiv w:val="1"/>
      <w:marLeft w:val="0"/>
      <w:marRight w:val="0"/>
      <w:marTop w:val="0"/>
      <w:marBottom w:val="0"/>
      <w:divBdr>
        <w:top w:val="none" w:sz="0" w:space="0" w:color="auto"/>
        <w:left w:val="none" w:sz="0" w:space="0" w:color="auto"/>
        <w:bottom w:val="none" w:sz="0" w:space="0" w:color="auto"/>
        <w:right w:val="none" w:sz="0" w:space="0" w:color="auto"/>
      </w:divBdr>
    </w:div>
    <w:div w:id="948044640">
      <w:bodyDiv w:val="1"/>
      <w:marLeft w:val="0"/>
      <w:marRight w:val="0"/>
      <w:marTop w:val="0"/>
      <w:marBottom w:val="0"/>
      <w:divBdr>
        <w:top w:val="none" w:sz="0" w:space="0" w:color="auto"/>
        <w:left w:val="none" w:sz="0" w:space="0" w:color="auto"/>
        <w:bottom w:val="none" w:sz="0" w:space="0" w:color="auto"/>
        <w:right w:val="none" w:sz="0" w:space="0" w:color="auto"/>
      </w:divBdr>
    </w:div>
    <w:div w:id="960841235">
      <w:bodyDiv w:val="1"/>
      <w:marLeft w:val="0"/>
      <w:marRight w:val="0"/>
      <w:marTop w:val="0"/>
      <w:marBottom w:val="0"/>
      <w:divBdr>
        <w:top w:val="none" w:sz="0" w:space="0" w:color="auto"/>
        <w:left w:val="none" w:sz="0" w:space="0" w:color="auto"/>
        <w:bottom w:val="none" w:sz="0" w:space="0" w:color="auto"/>
        <w:right w:val="none" w:sz="0" w:space="0" w:color="auto"/>
      </w:divBdr>
    </w:div>
    <w:div w:id="972976806">
      <w:bodyDiv w:val="1"/>
      <w:marLeft w:val="0"/>
      <w:marRight w:val="0"/>
      <w:marTop w:val="0"/>
      <w:marBottom w:val="0"/>
      <w:divBdr>
        <w:top w:val="none" w:sz="0" w:space="0" w:color="auto"/>
        <w:left w:val="none" w:sz="0" w:space="0" w:color="auto"/>
        <w:bottom w:val="none" w:sz="0" w:space="0" w:color="auto"/>
        <w:right w:val="none" w:sz="0" w:space="0" w:color="auto"/>
      </w:divBdr>
    </w:div>
    <w:div w:id="977341995">
      <w:bodyDiv w:val="1"/>
      <w:marLeft w:val="0"/>
      <w:marRight w:val="0"/>
      <w:marTop w:val="0"/>
      <w:marBottom w:val="0"/>
      <w:divBdr>
        <w:top w:val="none" w:sz="0" w:space="0" w:color="auto"/>
        <w:left w:val="none" w:sz="0" w:space="0" w:color="auto"/>
        <w:bottom w:val="none" w:sz="0" w:space="0" w:color="auto"/>
        <w:right w:val="none" w:sz="0" w:space="0" w:color="auto"/>
      </w:divBdr>
    </w:div>
    <w:div w:id="1043678183">
      <w:bodyDiv w:val="1"/>
      <w:marLeft w:val="0"/>
      <w:marRight w:val="0"/>
      <w:marTop w:val="0"/>
      <w:marBottom w:val="0"/>
      <w:divBdr>
        <w:top w:val="none" w:sz="0" w:space="0" w:color="auto"/>
        <w:left w:val="none" w:sz="0" w:space="0" w:color="auto"/>
        <w:bottom w:val="none" w:sz="0" w:space="0" w:color="auto"/>
        <w:right w:val="none" w:sz="0" w:space="0" w:color="auto"/>
      </w:divBdr>
    </w:div>
    <w:div w:id="1093665283">
      <w:bodyDiv w:val="1"/>
      <w:marLeft w:val="0"/>
      <w:marRight w:val="0"/>
      <w:marTop w:val="0"/>
      <w:marBottom w:val="0"/>
      <w:divBdr>
        <w:top w:val="none" w:sz="0" w:space="0" w:color="auto"/>
        <w:left w:val="none" w:sz="0" w:space="0" w:color="auto"/>
        <w:bottom w:val="none" w:sz="0" w:space="0" w:color="auto"/>
        <w:right w:val="none" w:sz="0" w:space="0" w:color="auto"/>
      </w:divBdr>
    </w:div>
    <w:div w:id="1135219262">
      <w:bodyDiv w:val="1"/>
      <w:marLeft w:val="0"/>
      <w:marRight w:val="0"/>
      <w:marTop w:val="0"/>
      <w:marBottom w:val="0"/>
      <w:divBdr>
        <w:top w:val="none" w:sz="0" w:space="0" w:color="auto"/>
        <w:left w:val="none" w:sz="0" w:space="0" w:color="auto"/>
        <w:bottom w:val="none" w:sz="0" w:space="0" w:color="auto"/>
        <w:right w:val="none" w:sz="0" w:space="0" w:color="auto"/>
      </w:divBdr>
    </w:div>
    <w:div w:id="1176266681">
      <w:bodyDiv w:val="1"/>
      <w:marLeft w:val="0"/>
      <w:marRight w:val="0"/>
      <w:marTop w:val="0"/>
      <w:marBottom w:val="0"/>
      <w:divBdr>
        <w:top w:val="none" w:sz="0" w:space="0" w:color="auto"/>
        <w:left w:val="none" w:sz="0" w:space="0" w:color="auto"/>
        <w:bottom w:val="none" w:sz="0" w:space="0" w:color="auto"/>
        <w:right w:val="none" w:sz="0" w:space="0" w:color="auto"/>
      </w:divBdr>
    </w:div>
    <w:div w:id="1176386603">
      <w:bodyDiv w:val="1"/>
      <w:marLeft w:val="0"/>
      <w:marRight w:val="0"/>
      <w:marTop w:val="0"/>
      <w:marBottom w:val="0"/>
      <w:divBdr>
        <w:top w:val="none" w:sz="0" w:space="0" w:color="auto"/>
        <w:left w:val="none" w:sz="0" w:space="0" w:color="auto"/>
        <w:bottom w:val="none" w:sz="0" w:space="0" w:color="auto"/>
        <w:right w:val="none" w:sz="0" w:space="0" w:color="auto"/>
      </w:divBdr>
    </w:div>
    <w:div w:id="1206213567">
      <w:bodyDiv w:val="1"/>
      <w:marLeft w:val="0"/>
      <w:marRight w:val="0"/>
      <w:marTop w:val="0"/>
      <w:marBottom w:val="0"/>
      <w:divBdr>
        <w:top w:val="none" w:sz="0" w:space="0" w:color="auto"/>
        <w:left w:val="none" w:sz="0" w:space="0" w:color="auto"/>
        <w:bottom w:val="none" w:sz="0" w:space="0" w:color="auto"/>
        <w:right w:val="none" w:sz="0" w:space="0" w:color="auto"/>
      </w:divBdr>
    </w:div>
    <w:div w:id="1209609560">
      <w:bodyDiv w:val="1"/>
      <w:marLeft w:val="0"/>
      <w:marRight w:val="0"/>
      <w:marTop w:val="0"/>
      <w:marBottom w:val="0"/>
      <w:divBdr>
        <w:top w:val="none" w:sz="0" w:space="0" w:color="auto"/>
        <w:left w:val="none" w:sz="0" w:space="0" w:color="auto"/>
        <w:bottom w:val="none" w:sz="0" w:space="0" w:color="auto"/>
        <w:right w:val="none" w:sz="0" w:space="0" w:color="auto"/>
      </w:divBdr>
    </w:div>
    <w:div w:id="1229147175">
      <w:bodyDiv w:val="1"/>
      <w:marLeft w:val="0"/>
      <w:marRight w:val="0"/>
      <w:marTop w:val="0"/>
      <w:marBottom w:val="0"/>
      <w:divBdr>
        <w:top w:val="none" w:sz="0" w:space="0" w:color="auto"/>
        <w:left w:val="none" w:sz="0" w:space="0" w:color="auto"/>
        <w:bottom w:val="none" w:sz="0" w:space="0" w:color="auto"/>
        <w:right w:val="none" w:sz="0" w:space="0" w:color="auto"/>
      </w:divBdr>
    </w:div>
    <w:div w:id="1229419784">
      <w:bodyDiv w:val="1"/>
      <w:marLeft w:val="0"/>
      <w:marRight w:val="0"/>
      <w:marTop w:val="0"/>
      <w:marBottom w:val="0"/>
      <w:divBdr>
        <w:top w:val="none" w:sz="0" w:space="0" w:color="auto"/>
        <w:left w:val="none" w:sz="0" w:space="0" w:color="auto"/>
        <w:bottom w:val="none" w:sz="0" w:space="0" w:color="auto"/>
        <w:right w:val="none" w:sz="0" w:space="0" w:color="auto"/>
      </w:divBdr>
    </w:div>
    <w:div w:id="1248148732">
      <w:bodyDiv w:val="1"/>
      <w:marLeft w:val="0"/>
      <w:marRight w:val="0"/>
      <w:marTop w:val="0"/>
      <w:marBottom w:val="0"/>
      <w:divBdr>
        <w:top w:val="none" w:sz="0" w:space="0" w:color="auto"/>
        <w:left w:val="none" w:sz="0" w:space="0" w:color="auto"/>
        <w:bottom w:val="none" w:sz="0" w:space="0" w:color="auto"/>
        <w:right w:val="none" w:sz="0" w:space="0" w:color="auto"/>
      </w:divBdr>
    </w:div>
    <w:div w:id="1257863397">
      <w:bodyDiv w:val="1"/>
      <w:marLeft w:val="0"/>
      <w:marRight w:val="0"/>
      <w:marTop w:val="0"/>
      <w:marBottom w:val="0"/>
      <w:divBdr>
        <w:top w:val="none" w:sz="0" w:space="0" w:color="auto"/>
        <w:left w:val="none" w:sz="0" w:space="0" w:color="auto"/>
        <w:bottom w:val="none" w:sz="0" w:space="0" w:color="auto"/>
        <w:right w:val="none" w:sz="0" w:space="0" w:color="auto"/>
      </w:divBdr>
    </w:div>
    <w:div w:id="1259869019">
      <w:bodyDiv w:val="1"/>
      <w:marLeft w:val="0"/>
      <w:marRight w:val="0"/>
      <w:marTop w:val="0"/>
      <w:marBottom w:val="0"/>
      <w:divBdr>
        <w:top w:val="none" w:sz="0" w:space="0" w:color="auto"/>
        <w:left w:val="none" w:sz="0" w:space="0" w:color="auto"/>
        <w:bottom w:val="none" w:sz="0" w:space="0" w:color="auto"/>
        <w:right w:val="none" w:sz="0" w:space="0" w:color="auto"/>
      </w:divBdr>
    </w:div>
    <w:div w:id="1340962980">
      <w:bodyDiv w:val="1"/>
      <w:marLeft w:val="0"/>
      <w:marRight w:val="0"/>
      <w:marTop w:val="0"/>
      <w:marBottom w:val="0"/>
      <w:divBdr>
        <w:top w:val="none" w:sz="0" w:space="0" w:color="auto"/>
        <w:left w:val="none" w:sz="0" w:space="0" w:color="auto"/>
        <w:bottom w:val="none" w:sz="0" w:space="0" w:color="auto"/>
        <w:right w:val="none" w:sz="0" w:space="0" w:color="auto"/>
      </w:divBdr>
    </w:div>
    <w:div w:id="1405563813">
      <w:bodyDiv w:val="1"/>
      <w:marLeft w:val="0"/>
      <w:marRight w:val="0"/>
      <w:marTop w:val="0"/>
      <w:marBottom w:val="0"/>
      <w:divBdr>
        <w:top w:val="none" w:sz="0" w:space="0" w:color="auto"/>
        <w:left w:val="none" w:sz="0" w:space="0" w:color="auto"/>
        <w:bottom w:val="none" w:sz="0" w:space="0" w:color="auto"/>
        <w:right w:val="none" w:sz="0" w:space="0" w:color="auto"/>
      </w:divBdr>
    </w:div>
    <w:div w:id="1411073596">
      <w:bodyDiv w:val="1"/>
      <w:marLeft w:val="0"/>
      <w:marRight w:val="0"/>
      <w:marTop w:val="0"/>
      <w:marBottom w:val="0"/>
      <w:divBdr>
        <w:top w:val="none" w:sz="0" w:space="0" w:color="auto"/>
        <w:left w:val="none" w:sz="0" w:space="0" w:color="auto"/>
        <w:bottom w:val="none" w:sz="0" w:space="0" w:color="auto"/>
        <w:right w:val="none" w:sz="0" w:space="0" w:color="auto"/>
      </w:divBdr>
    </w:div>
    <w:div w:id="1421559448">
      <w:bodyDiv w:val="1"/>
      <w:marLeft w:val="0"/>
      <w:marRight w:val="0"/>
      <w:marTop w:val="0"/>
      <w:marBottom w:val="0"/>
      <w:divBdr>
        <w:top w:val="none" w:sz="0" w:space="0" w:color="auto"/>
        <w:left w:val="none" w:sz="0" w:space="0" w:color="auto"/>
        <w:bottom w:val="none" w:sz="0" w:space="0" w:color="auto"/>
        <w:right w:val="none" w:sz="0" w:space="0" w:color="auto"/>
      </w:divBdr>
    </w:div>
    <w:div w:id="1452701795">
      <w:bodyDiv w:val="1"/>
      <w:marLeft w:val="0"/>
      <w:marRight w:val="0"/>
      <w:marTop w:val="0"/>
      <w:marBottom w:val="0"/>
      <w:divBdr>
        <w:top w:val="none" w:sz="0" w:space="0" w:color="auto"/>
        <w:left w:val="none" w:sz="0" w:space="0" w:color="auto"/>
        <w:bottom w:val="none" w:sz="0" w:space="0" w:color="auto"/>
        <w:right w:val="none" w:sz="0" w:space="0" w:color="auto"/>
      </w:divBdr>
    </w:div>
    <w:div w:id="1482236211">
      <w:bodyDiv w:val="1"/>
      <w:marLeft w:val="0"/>
      <w:marRight w:val="0"/>
      <w:marTop w:val="0"/>
      <w:marBottom w:val="0"/>
      <w:divBdr>
        <w:top w:val="none" w:sz="0" w:space="0" w:color="auto"/>
        <w:left w:val="none" w:sz="0" w:space="0" w:color="auto"/>
        <w:bottom w:val="none" w:sz="0" w:space="0" w:color="auto"/>
        <w:right w:val="none" w:sz="0" w:space="0" w:color="auto"/>
      </w:divBdr>
    </w:div>
    <w:div w:id="1488666917">
      <w:bodyDiv w:val="1"/>
      <w:marLeft w:val="0"/>
      <w:marRight w:val="0"/>
      <w:marTop w:val="0"/>
      <w:marBottom w:val="0"/>
      <w:divBdr>
        <w:top w:val="none" w:sz="0" w:space="0" w:color="auto"/>
        <w:left w:val="none" w:sz="0" w:space="0" w:color="auto"/>
        <w:bottom w:val="none" w:sz="0" w:space="0" w:color="auto"/>
        <w:right w:val="none" w:sz="0" w:space="0" w:color="auto"/>
      </w:divBdr>
    </w:div>
    <w:div w:id="1488786836">
      <w:bodyDiv w:val="1"/>
      <w:marLeft w:val="0"/>
      <w:marRight w:val="0"/>
      <w:marTop w:val="0"/>
      <w:marBottom w:val="0"/>
      <w:divBdr>
        <w:top w:val="none" w:sz="0" w:space="0" w:color="auto"/>
        <w:left w:val="none" w:sz="0" w:space="0" w:color="auto"/>
        <w:bottom w:val="none" w:sz="0" w:space="0" w:color="auto"/>
        <w:right w:val="none" w:sz="0" w:space="0" w:color="auto"/>
      </w:divBdr>
    </w:div>
    <w:div w:id="1490976450">
      <w:bodyDiv w:val="1"/>
      <w:marLeft w:val="0"/>
      <w:marRight w:val="0"/>
      <w:marTop w:val="0"/>
      <w:marBottom w:val="0"/>
      <w:divBdr>
        <w:top w:val="none" w:sz="0" w:space="0" w:color="auto"/>
        <w:left w:val="none" w:sz="0" w:space="0" w:color="auto"/>
        <w:bottom w:val="none" w:sz="0" w:space="0" w:color="auto"/>
        <w:right w:val="none" w:sz="0" w:space="0" w:color="auto"/>
      </w:divBdr>
    </w:div>
    <w:div w:id="1533955278">
      <w:bodyDiv w:val="1"/>
      <w:marLeft w:val="0"/>
      <w:marRight w:val="0"/>
      <w:marTop w:val="0"/>
      <w:marBottom w:val="0"/>
      <w:divBdr>
        <w:top w:val="none" w:sz="0" w:space="0" w:color="auto"/>
        <w:left w:val="none" w:sz="0" w:space="0" w:color="auto"/>
        <w:bottom w:val="none" w:sz="0" w:space="0" w:color="auto"/>
        <w:right w:val="none" w:sz="0" w:space="0" w:color="auto"/>
      </w:divBdr>
    </w:div>
    <w:div w:id="1558322938">
      <w:bodyDiv w:val="1"/>
      <w:marLeft w:val="0"/>
      <w:marRight w:val="0"/>
      <w:marTop w:val="0"/>
      <w:marBottom w:val="0"/>
      <w:divBdr>
        <w:top w:val="none" w:sz="0" w:space="0" w:color="auto"/>
        <w:left w:val="none" w:sz="0" w:space="0" w:color="auto"/>
        <w:bottom w:val="none" w:sz="0" w:space="0" w:color="auto"/>
        <w:right w:val="none" w:sz="0" w:space="0" w:color="auto"/>
      </w:divBdr>
    </w:div>
    <w:div w:id="1566334004">
      <w:bodyDiv w:val="1"/>
      <w:marLeft w:val="0"/>
      <w:marRight w:val="0"/>
      <w:marTop w:val="0"/>
      <w:marBottom w:val="0"/>
      <w:divBdr>
        <w:top w:val="none" w:sz="0" w:space="0" w:color="auto"/>
        <w:left w:val="none" w:sz="0" w:space="0" w:color="auto"/>
        <w:bottom w:val="none" w:sz="0" w:space="0" w:color="auto"/>
        <w:right w:val="none" w:sz="0" w:space="0" w:color="auto"/>
      </w:divBdr>
    </w:div>
    <w:div w:id="1569683967">
      <w:bodyDiv w:val="1"/>
      <w:marLeft w:val="0"/>
      <w:marRight w:val="0"/>
      <w:marTop w:val="0"/>
      <w:marBottom w:val="0"/>
      <w:divBdr>
        <w:top w:val="none" w:sz="0" w:space="0" w:color="auto"/>
        <w:left w:val="none" w:sz="0" w:space="0" w:color="auto"/>
        <w:bottom w:val="none" w:sz="0" w:space="0" w:color="auto"/>
        <w:right w:val="none" w:sz="0" w:space="0" w:color="auto"/>
      </w:divBdr>
    </w:div>
    <w:div w:id="1582834787">
      <w:bodyDiv w:val="1"/>
      <w:marLeft w:val="0"/>
      <w:marRight w:val="0"/>
      <w:marTop w:val="0"/>
      <w:marBottom w:val="0"/>
      <w:divBdr>
        <w:top w:val="none" w:sz="0" w:space="0" w:color="auto"/>
        <w:left w:val="none" w:sz="0" w:space="0" w:color="auto"/>
        <w:bottom w:val="none" w:sz="0" w:space="0" w:color="auto"/>
        <w:right w:val="none" w:sz="0" w:space="0" w:color="auto"/>
      </w:divBdr>
    </w:div>
    <w:div w:id="1587611378">
      <w:bodyDiv w:val="1"/>
      <w:marLeft w:val="0"/>
      <w:marRight w:val="0"/>
      <w:marTop w:val="0"/>
      <w:marBottom w:val="0"/>
      <w:divBdr>
        <w:top w:val="none" w:sz="0" w:space="0" w:color="auto"/>
        <w:left w:val="none" w:sz="0" w:space="0" w:color="auto"/>
        <w:bottom w:val="none" w:sz="0" w:space="0" w:color="auto"/>
        <w:right w:val="none" w:sz="0" w:space="0" w:color="auto"/>
      </w:divBdr>
    </w:div>
    <w:div w:id="1592272556">
      <w:bodyDiv w:val="1"/>
      <w:marLeft w:val="0"/>
      <w:marRight w:val="0"/>
      <w:marTop w:val="0"/>
      <w:marBottom w:val="0"/>
      <w:divBdr>
        <w:top w:val="none" w:sz="0" w:space="0" w:color="auto"/>
        <w:left w:val="none" w:sz="0" w:space="0" w:color="auto"/>
        <w:bottom w:val="none" w:sz="0" w:space="0" w:color="auto"/>
        <w:right w:val="none" w:sz="0" w:space="0" w:color="auto"/>
      </w:divBdr>
    </w:div>
    <w:div w:id="1598247208">
      <w:bodyDiv w:val="1"/>
      <w:marLeft w:val="0"/>
      <w:marRight w:val="0"/>
      <w:marTop w:val="0"/>
      <w:marBottom w:val="0"/>
      <w:divBdr>
        <w:top w:val="none" w:sz="0" w:space="0" w:color="auto"/>
        <w:left w:val="none" w:sz="0" w:space="0" w:color="auto"/>
        <w:bottom w:val="none" w:sz="0" w:space="0" w:color="auto"/>
        <w:right w:val="none" w:sz="0" w:space="0" w:color="auto"/>
      </w:divBdr>
    </w:div>
    <w:div w:id="1610114366">
      <w:bodyDiv w:val="1"/>
      <w:marLeft w:val="0"/>
      <w:marRight w:val="0"/>
      <w:marTop w:val="0"/>
      <w:marBottom w:val="0"/>
      <w:divBdr>
        <w:top w:val="none" w:sz="0" w:space="0" w:color="auto"/>
        <w:left w:val="none" w:sz="0" w:space="0" w:color="auto"/>
        <w:bottom w:val="none" w:sz="0" w:space="0" w:color="auto"/>
        <w:right w:val="none" w:sz="0" w:space="0" w:color="auto"/>
      </w:divBdr>
    </w:div>
    <w:div w:id="1629317709">
      <w:bodyDiv w:val="1"/>
      <w:marLeft w:val="0"/>
      <w:marRight w:val="0"/>
      <w:marTop w:val="0"/>
      <w:marBottom w:val="0"/>
      <w:divBdr>
        <w:top w:val="none" w:sz="0" w:space="0" w:color="auto"/>
        <w:left w:val="none" w:sz="0" w:space="0" w:color="auto"/>
        <w:bottom w:val="none" w:sz="0" w:space="0" w:color="auto"/>
        <w:right w:val="none" w:sz="0" w:space="0" w:color="auto"/>
      </w:divBdr>
    </w:div>
    <w:div w:id="1769307918">
      <w:bodyDiv w:val="1"/>
      <w:marLeft w:val="0"/>
      <w:marRight w:val="0"/>
      <w:marTop w:val="0"/>
      <w:marBottom w:val="0"/>
      <w:divBdr>
        <w:top w:val="none" w:sz="0" w:space="0" w:color="auto"/>
        <w:left w:val="none" w:sz="0" w:space="0" w:color="auto"/>
        <w:bottom w:val="none" w:sz="0" w:space="0" w:color="auto"/>
        <w:right w:val="none" w:sz="0" w:space="0" w:color="auto"/>
      </w:divBdr>
    </w:div>
    <w:div w:id="1770201387">
      <w:bodyDiv w:val="1"/>
      <w:marLeft w:val="0"/>
      <w:marRight w:val="0"/>
      <w:marTop w:val="0"/>
      <w:marBottom w:val="0"/>
      <w:divBdr>
        <w:top w:val="none" w:sz="0" w:space="0" w:color="auto"/>
        <w:left w:val="none" w:sz="0" w:space="0" w:color="auto"/>
        <w:bottom w:val="none" w:sz="0" w:space="0" w:color="auto"/>
        <w:right w:val="none" w:sz="0" w:space="0" w:color="auto"/>
      </w:divBdr>
    </w:div>
    <w:div w:id="1892035024">
      <w:bodyDiv w:val="1"/>
      <w:marLeft w:val="0"/>
      <w:marRight w:val="0"/>
      <w:marTop w:val="0"/>
      <w:marBottom w:val="0"/>
      <w:divBdr>
        <w:top w:val="none" w:sz="0" w:space="0" w:color="auto"/>
        <w:left w:val="none" w:sz="0" w:space="0" w:color="auto"/>
        <w:bottom w:val="none" w:sz="0" w:space="0" w:color="auto"/>
        <w:right w:val="none" w:sz="0" w:space="0" w:color="auto"/>
      </w:divBdr>
    </w:div>
    <w:div w:id="1899510825">
      <w:bodyDiv w:val="1"/>
      <w:marLeft w:val="0"/>
      <w:marRight w:val="0"/>
      <w:marTop w:val="0"/>
      <w:marBottom w:val="0"/>
      <w:divBdr>
        <w:top w:val="none" w:sz="0" w:space="0" w:color="auto"/>
        <w:left w:val="none" w:sz="0" w:space="0" w:color="auto"/>
        <w:bottom w:val="none" w:sz="0" w:space="0" w:color="auto"/>
        <w:right w:val="none" w:sz="0" w:space="0" w:color="auto"/>
      </w:divBdr>
    </w:div>
    <w:div w:id="1906258763">
      <w:bodyDiv w:val="1"/>
      <w:marLeft w:val="0"/>
      <w:marRight w:val="0"/>
      <w:marTop w:val="0"/>
      <w:marBottom w:val="0"/>
      <w:divBdr>
        <w:top w:val="none" w:sz="0" w:space="0" w:color="auto"/>
        <w:left w:val="none" w:sz="0" w:space="0" w:color="auto"/>
        <w:bottom w:val="none" w:sz="0" w:space="0" w:color="auto"/>
        <w:right w:val="none" w:sz="0" w:space="0" w:color="auto"/>
      </w:divBdr>
    </w:div>
    <w:div w:id="1920940945">
      <w:bodyDiv w:val="1"/>
      <w:marLeft w:val="0"/>
      <w:marRight w:val="0"/>
      <w:marTop w:val="0"/>
      <w:marBottom w:val="0"/>
      <w:divBdr>
        <w:top w:val="none" w:sz="0" w:space="0" w:color="auto"/>
        <w:left w:val="none" w:sz="0" w:space="0" w:color="auto"/>
        <w:bottom w:val="none" w:sz="0" w:space="0" w:color="auto"/>
        <w:right w:val="none" w:sz="0" w:space="0" w:color="auto"/>
      </w:divBdr>
    </w:div>
    <w:div w:id="1934363050">
      <w:bodyDiv w:val="1"/>
      <w:marLeft w:val="0"/>
      <w:marRight w:val="0"/>
      <w:marTop w:val="0"/>
      <w:marBottom w:val="0"/>
      <w:divBdr>
        <w:top w:val="none" w:sz="0" w:space="0" w:color="auto"/>
        <w:left w:val="none" w:sz="0" w:space="0" w:color="auto"/>
        <w:bottom w:val="none" w:sz="0" w:space="0" w:color="auto"/>
        <w:right w:val="none" w:sz="0" w:space="0" w:color="auto"/>
      </w:divBdr>
    </w:div>
    <w:div w:id="2003309037">
      <w:bodyDiv w:val="1"/>
      <w:marLeft w:val="0"/>
      <w:marRight w:val="0"/>
      <w:marTop w:val="0"/>
      <w:marBottom w:val="0"/>
      <w:divBdr>
        <w:top w:val="none" w:sz="0" w:space="0" w:color="auto"/>
        <w:left w:val="none" w:sz="0" w:space="0" w:color="auto"/>
        <w:bottom w:val="none" w:sz="0" w:space="0" w:color="auto"/>
        <w:right w:val="none" w:sz="0" w:space="0" w:color="auto"/>
      </w:divBdr>
    </w:div>
    <w:div w:id="2082603052">
      <w:bodyDiv w:val="1"/>
      <w:marLeft w:val="0"/>
      <w:marRight w:val="0"/>
      <w:marTop w:val="0"/>
      <w:marBottom w:val="0"/>
      <w:divBdr>
        <w:top w:val="none" w:sz="0" w:space="0" w:color="auto"/>
        <w:left w:val="none" w:sz="0" w:space="0" w:color="auto"/>
        <w:bottom w:val="none" w:sz="0" w:space="0" w:color="auto"/>
        <w:right w:val="none" w:sz="0" w:space="0" w:color="auto"/>
      </w:divBdr>
    </w:div>
    <w:div w:id="2102408881">
      <w:bodyDiv w:val="1"/>
      <w:marLeft w:val="0"/>
      <w:marRight w:val="0"/>
      <w:marTop w:val="0"/>
      <w:marBottom w:val="0"/>
      <w:divBdr>
        <w:top w:val="none" w:sz="0" w:space="0" w:color="auto"/>
        <w:left w:val="none" w:sz="0" w:space="0" w:color="auto"/>
        <w:bottom w:val="none" w:sz="0" w:space="0" w:color="auto"/>
        <w:right w:val="none" w:sz="0" w:space="0" w:color="auto"/>
      </w:divBdr>
    </w:div>
    <w:div w:id="21421897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1.xml"/><Relationship Id="rId17" Type="http://schemas.microsoft.com/office/2007/relationships/hdphoto" Target="media/hdphoto2.wdp"/><Relationship Id="rId25" Type="http://schemas.openxmlformats.org/officeDocument/2006/relationships/footer" Target="footer5.xml"/><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4.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header" Target="header6.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5.jpe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31"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4.xml"/><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A9F9D3-7CD6-42BD-B0D2-FA8543356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4269</TotalTime>
  <Pages>20</Pages>
  <Words>2003</Words>
  <Characters>11422</Characters>
  <Application>Microsoft Office Word</Application>
  <DocSecurity>0</DocSecurity>
  <Lines>95</Lines>
  <Paragraphs>26</Paragraphs>
  <ScaleCrop>false</ScaleCrop>
  <Company>Microsoft</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儿 阪</cp:lastModifiedBy>
  <cp:revision>115</cp:revision>
  <cp:lastPrinted>2025-06-23T03:17:00Z</cp:lastPrinted>
  <dcterms:created xsi:type="dcterms:W3CDTF">2024-01-23T03:34:00Z</dcterms:created>
  <dcterms:modified xsi:type="dcterms:W3CDTF">2026-05-20T06:24:00Z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4F43882FFA36465DAB9BB3B61ECFA35B_13</vt:lpwstr>
  </property>
  <property fmtid="{D5CDD505-2E9C-101B-9397-08002B2CF9AE}" pid="4" name="KSOTemplateDocerSaveRecord">
    <vt:lpwstr>eyJoZGlkIjoiZDQzMDQwMDRiMWU0YTRhYTQ2NjU5ZTM0OTIzZmRkNjAiLCJ1c2VySWQiOiI0MzQzMjQzMjYifQ==</vt:lpwstr>
  </property>
</Properties>
</file>