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BB672" w14:textId="01FE6261" w:rsidR="00BF6316" w:rsidRPr="00BF6316" w:rsidRDefault="00BF6316">
      <w:pPr>
        <w:rPr>
          <w:rFonts w:cs="Calibri"/>
          <w:b/>
          <w:bCs/>
        </w:rPr>
      </w:pPr>
      <w:r w:rsidRPr="00BF6316">
        <w:rPr>
          <w:rFonts w:cs="Calibri"/>
          <w:b/>
          <w:bCs/>
        </w:rPr>
        <w:t>Assignment-based Subjective Questions</w:t>
      </w:r>
    </w:p>
    <w:p w14:paraId="62AA1877" w14:textId="7FE5FF86" w:rsidR="00BF6316" w:rsidRPr="00B679A7" w:rsidRDefault="00B679A7" w:rsidP="00B679A7">
      <w:pPr>
        <w:rPr>
          <w:rFonts w:cs="Calibri"/>
          <w:b/>
          <w:bCs/>
          <w:sz w:val="22"/>
          <w:szCs w:val="22"/>
        </w:rPr>
      </w:pPr>
      <w:r w:rsidRPr="00B679A7">
        <w:rPr>
          <w:rFonts w:cs="Calibri"/>
          <w:b/>
          <w:bCs/>
          <w:sz w:val="22"/>
          <w:szCs w:val="22"/>
        </w:rPr>
        <w:t xml:space="preserve">Q1. </w:t>
      </w:r>
      <w:r w:rsidR="00BF6316" w:rsidRPr="00B679A7">
        <w:rPr>
          <w:rFonts w:cs="Calibri"/>
          <w:b/>
          <w:bCs/>
          <w:sz w:val="22"/>
          <w:szCs w:val="22"/>
        </w:rPr>
        <w:t>From your analysis of the categorical variables from the dataset, what could you infer about their effect on the dependent variable?</w:t>
      </w:r>
    </w:p>
    <w:p w14:paraId="5356D2C7" w14:textId="77777777" w:rsidR="00B679A7" w:rsidRDefault="00BF6316">
      <w:pPr>
        <w:rPr>
          <w:rFonts w:cs="Calibri"/>
          <w:sz w:val="22"/>
          <w:szCs w:val="22"/>
        </w:rPr>
      </w:pPr>
      <w:r w:rsidRPr="00B679A7">
        <w:rPr>
          <w:rFonts w:cs="Calibri"/>
          <w:b/>
          <w:bCs/>
          <w:sz w:val="22"/>
          <w:szCs w:val="22"/>
        </w:rPr>
        <w:t>Answer:</w:t>
      </w:r>
      <w:r>
        <w:rPr>
          <w:rFonts w:cs="Calibri"/>
          <w:sz w:val="22"/>
          <w:szCs w:val="22"/>
        </w:rPr>
        <w:t xml:space="preserve"> </w:t>
      </w:r>
      <w:r w:rsidR="00B679A7">
        <w:rPr>
          <w:rFonts w:cs="Calibri"/>
          <w:sz w:val="22"/>
          <w:szCs w:val="22"/>
        </w:rPr>
        <w:t>-</w:t>
      </w:r>
    </w:p>
    <w:p w14:paraId="5BFB99AA" w14:textId="7E210201" w:rsidR="00BF6316" w:rsidRDefault="00BF6316">
      <w:pPr>
        <w:rPr>
          <w:rFonts w:cs="Calibri"/>
          <w:sz w:val="22"/>
          <w:szCs w:val="22"/>
        </w:rPr>
      </w:pPr>
      <w:r w:rsidRPr="00BF6316">
        <w:rPr>
          <w:rFonts w:cs="Calibri"/>
          <w:sz w:val="22"/>
          <w:szCs w:val="22"/>
        </w:rPr>
        <w:t>Categorical variables such as </w:t>
      </w:r>
      <w:r w:rsidRPr="00BF6316">
        <w:rPr>
          <w:rFonts w:cs="Calibri"/>
          <w:sz w:val="22"/>
          <w:szCs w:val="22"/>
        </w:rPr>
        <w:t>‘</w:t>
      </w:r>
      <w:r w:rsidRPr="00BF6316">
        <w:rPr>
          <w:rFonts w:cs="Calibri"/>
          <w:i/>
          <w:iCs/>
          <w:sz w:val="22"/>
          <w:szCs w:val="22"/>
        </w:rPr>
        <w:t>season</w:t>
      </w:r>
      <w:r w:rsidRPr="00BF6316">
        <w:rPr>
          <w:rFonts w:cs="Calibri"/>
          <w:sz w:val="22"/>
          <w:szCs w:val="22"/>
        </w:rPr>
        <w:t>’</w:t>
      </w:r>
      <w:r w:rsidRPr="00BF6316">
        <w:rPr>
          <w:rFonts w:cs="Calibri"/>
          <w:sz w:val="22"/>
          <w:szCs w:val="22"/>
        </w:rPr>
        <w:t> and </w:t>
      </w:r>
      <w:r w:rsidRPr="00BF6316">
        <w:rPr>
          <w:rFonts w:cs="Calibri"/>
          <w:sz w:val="22"/>
          <w:szCs w:val="22"/>
        </w:rPr>
        <w:t>‘</w:t>
      </w:r>
      <w:r w:rsidRPr="00BF6316">
        <w:rPr>
          <w:rFonts w:cs="Calibri"/>
          <w:i/>
          <w:iCs/>
          <w:sz w:val="22"/>
          <w:szCs w:val="22"/>
        </w:rPr>
        <w:t>weathersit</w:t>
      </w:r>
      <w:r w:rsidRPr="00BF6316">
        <w:rPr>
          <w:rFonts w:cs="Calibri"/>
          <w:i/>
          <w:iCs/>
          <w:sz w:val="22"/>
          <w:szCs w:val="22"/>
        </w:rPr>
        <w:t>’</w:t>
      </w:r>
      <w:r w:rsidRPr="00BF6316">
        <w:rPr>
          <w:rFonts w:cs="Calibri"/>
          <w:sz w:val="22"/>
          <w:szCs w:val="22"/>
        </w:rPr>
        <w:t> have a significant impact on bike demand (</w:t>
      </w:r>
      <w:r w:rsidRPr="00BF6316">
        <w:rPr>
          <w:rFonts w:cs="Calibri"/>
          <w:i/>
          <w:iCs/>
          <w:sz w:val="22"/>
          <w:szCs w:val="22"/>
        </w:rPr>
        <w:t>cnt</w:t>
      </w:r>
      <w:r w:rsidRPr="00BF6316">
        <w:rPr>
          <w:rFonts w:cs="Calibri"/>
          <w:sz w:val="22"/>
          <w:szCs w:val="22"/>
        </w:rPr>
        <w:t xml:space="preserve">). </w:t>
      </w:r>
    </w:p>
    <w:p w14:paraId="47D967A4" w14:textId="24830959" w:rsidR="00BF6316" w:rsidRPr="00BF6316" w:rsidRDefault="00BF6316" w:rsidP="00BF6316">
      <w:pPr>
        <w:pStyle w:val="ListParagraph"/>
        <w:numPr>
          <w:ilvl w:val="0"/>
          <w:numId w:val="3"/>
        </w:numPr>
        <w:rPr>
          <w:rFonts w:cs="Calibri"/>
          <w:sz w:val="22"/>
          <w:szCs w:val="22"/>
        </w:rPr>
      </w:pPr>
      <w:r w:rsidRPr="00BF6316">
        <w:rPr>
          <w:rFonts w:cs="Calibri"/>
          <w:sz w:val="22"/>
          <w:szCs w:val="22"/>
        </w:rPr>
        <w:t xml:space="preserve">Analysis </w:t>
      </w:r>
      <w:r>
        <w:rPr>
          <w:rFonts w:cs="Calibri"/>
          <w:sz w:val="22"/>
          <w:szCs w:val="22"/>
        </w:rPr>
        <w:t>on ‘</w:t>
      </w:r>
      <w:r w:rsidRPr="00BF6316">
        <w:rPr>
          <w:rFonts w:cs="Calibri"/>
          <w:i/>
          <w:iCs/>
          <w:sz w:val="22"/>
          <w:szCs w:val="22"/>
        </w:rPr>
        <w:t>season</w:t>
      </w:r>
      <w:r>
        <w:rPr>
          <w:rFonts w:cs="Calibri"/>
          <w:sz w:val="22"/>
          <w:szCs w:val="22"/>
        </w:rPr>
        <w:t xml:space="preserve">’ </w:t>
      </w:r>
      <w:r w:rsidRPr="00BF6316">
        <w:rPr>
          <w:rFonts w:cs="Calibri"/>
          <w:sz w:val="22"/>
          <w:szCs w:val="22"/>
        </w:rPr>
        <w:t xml:space="preserve">shows that demand is highest during the fall and summer seasons, likely due to </w:t>
      </w:r>
      <w:r w:rsidRPr="00BF6316">
        <w:rPr>
          <w:rFonts w:cs="Calibri"/>
          <w:sz w:val="22"/>
          <w:szCs w:val="22"/>
        </w:rPr>
        <w:t>favourable</w:t>
      </w:r>
      <w:r w:rsidRPr="00BF6316">
        <w:rPr>
          <w:rFonts w:cs="Calibri"/>
          <w:sz w:val="22"/>
          <w:szCs w:val="22"/>
        </w:rPr>
        <w:t xml:space="preserve"> weather and holidays, and lowest in winter. </w:t>
      </w:r>
    </w:p>
    <w:p w14:paraId="03A12E41" w14:textId="5E42E85F" w:rsidR="00BF6316" w:rsidRPr="00BF6316" w:rsidRDefault="00BF6316" w:rsidP="00BF6316">
      <w:pPr>
        <w:pStyle w:val="ListParagraph"/>
        <w:numPr>
          <w:ilvl w:val="0"/>
          <w:numId w:val="3"/>
        </w:numPr>
        <w:rPr>
          <w:rFonts w:cs="Calibri"/>
          <w:sz w:val="22"/>
          <w:szCs w:val="22"/>
        </w:rPr>
      </w:pPr>
      <w:r w:rsidRPr="00BF6316">
        <w:rPr>
          <w:rFonts w:cs="Calibri"/>
          <w:sz w:val="22"/>
          <w:szCs w:val="22"/>
        </w:rPr>
        <w:t>The </w:t>
      </w:r>
      <w:r w:rsidRPr="00BF6316">
        <w:rPr>
          <w:rFonts w:cs="Calibri"/>
          <w:sz w:val="22"/>
          <w:szCs w:val="22"/>
        </w:rPr>
        <w:t>‘</w:t>
      </w:r>
      <w:r w:rsidRPr="00BF6316">
        <w:rPr>
          <w:rFonts w:cs="Calibri"/>
          <w:i/>
          <w:iCs/>
          <w:sz w:val="22"/>
          <w:szCs w:val="22"/>
        </w:rPr>
        <w:t>weathersit</w:t>
      </w:r>
      <w:r w:rsidRPr="00BF6316">
        <w:rPr>
          <w:rFonts w:cs="Calibri"/>
          <w:sz w:val="22"/>
          <w:szCs w:val="22"/>
        </w:rPr>
        <w:t>’</w:t>
      </w:r>
      <w:r w:rsidRPr="00BF6316">
        <w:rPr>
          <w:rFonts w:cs="Calibri"/>
          <w:sz w:val="22"/>
          <w:szCs w:val="22"/>
        </w:rPr>
        <w:t> variable reveals that clear weather days see much higher rentals, while mist, light snow/rain, and especially heavy rain/snow drastically reduce demand. These effects are visible in boxplots and group means, confirming that both seasonality and weather conditions are key drivers of bike usage</w:t>
      </w:r>
    </w:p>
    <w:p w14:paraId="6F3BC926" w14:textId="77777777" w:rsidR="00BF6316" w:rsidRDefault="00BF6316"/>
    <w:p w14:paraId="015FE0F5" w14:textId="597817F4" w:rsidR="0097301C" w:rsidRDefault="00BF6316">
      <w:r w:rsidRPr="00BF6316">
        <w:drawing>
          <wp:inline distT="0" distB="0" distL="0" distR="0" wp14:anchorId="71F0CB37" wp14:editId="67103BAA">
            <wp:extent cx="5731510" cy="3342005"/>
            <wp:effectExtent l="0" t="0" r="0" b="0"/>
            <wp:docPr id="128392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25718" name=""/>
                    <pic:cNvPicPr/>
                  </pic:nvPicPr>
                  <pic:blipFill>
                    <a:blip r:embed="rId5"/>
                    <a:stretch>
                      <a:fillRect/>
                    </a:stretch>
                  </pic:blipFill>
                  <pic:spPr>
                    <a:xfrm>
                      <a:off x="0" y="0"/>
                      <a:ext cx="5731510" cy="3342005"/>
                    </a:xfrm>
                    <a:prstGeom prst="rect">
                      <a:avLst/>
                    </a:prstGeom>
                  </pic:spPr>
                </pic:pic>
              </a:graphicData>
            </a:graphic>
          </wp:inline>
        </w:drawing>
      </w:r>
    </w:p>
    <w:p w14:paraId="1707FE3A" w14:textId="1BD4840E" w:rsidR="00BF6316" w:rsidRDefault="00BF6316">
      <w:r w:rsidRPr="00BF6316">
        <w:lastRenderedPageBreak/>
        <w:drawing>
          <wp:inline distT="0" distB="0" distL="0" distR="0" wp14:anchorId="42DAC330" wp14:editId="757E3D32">
            <wp:extent cx="5731510" cy="3818255"/>
            <wp:effectExtent l="0" t="0" r="0" b="4445"/>
            <wp:docPr id="67144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41398" name=""/>
                    <pic:cNvPicPr/>
                  </pic:nvPicPr>
                  <pic:blipFill>
                    <a:blip r:embed="rId6"/>
                    <a:stretch>
                      <a:fillRect/>
                    </a:stretch>
                  </pic:blipFill>
                  <pic:spPr>
                    <a:xfrm>
                      <a:off x="0" y="0"/>
                      <a:ext cx="5731510" cy="3818255"/>
                    </a:xfrm>
                    <a:prstGeom prst="rect">
                      <a:avLst/>
                    </a:prstGeom>
                  </pic:spPr>
                </pic:pic>
              </a:graphicData>
            </a:graphic>
          </wp:inline>
        </w:drawing>
      </w:r>
    </w:p>
    <w:p w14:paraId="7E4FC30D" w14:textId="77777777" w:rsidR="00BF6316" w:rsidRDefault="00BF6316"/>
    <w:p w14:paraId="3169BA24" w14:textId="04DB1231" w:rsidR="00BF6316" w:rsidRDefault="00BF6316">
      <w:r w:rsidRPr="00BF6316">
        <w:drawing>
          <wp:inline distT="0" distB="0" distL="0" distR="0" wp14:anchorId="63559354" wp14:editId="5016802B">
            <wp:extent cx="5731510" cy="3776980"/>
            <wp:effectExtent l="0" t="0" r="0" b="0"/>
            <wp:docPr id="12407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01045" name=""/>
                    <pic:cNvPicPr/>
                  </pic:nvPicPr>
                  <pic:blipFill>
                    <a:blip r:embed="rId7"/>
                    <a:stretch>
                      <a:fillRect/>
                    </a:stretch>
                  </pic:blipFill>
                  <pic:spPr>
                    <a:xfrm>
                      <a:off x="0" y="0"/>
                      <a:ext cx="5731510" cy="3776980"/>
                    </a:xfrm>
                    <a:prstGeom prst="rect">
                      <a:avLst/>
                    </a:prstGeom>
                  </pic:spPr>
                </pic:pic>
              </a:graphicData>
            </a:graphic>
          </wp:inline>
        </w:drawing>
      </w:r>
    </w:p>
    <w:p w14:paraId="1FA4EAD7" w14:textId="77777777" w:rsidR="00BF6316" w:rsidRDefault="00BF6316"/>
    <w:p w14:paraId="5A3E04D1" w14:textId="77777777" w:rsidR="00B679A7" w:rsidRDefault="00B679A7"/>
    <w:p w14:paraId="5688684C" w14:textId="4E781069" w:rsidR="00BF6316" w:rsidRPr="00B679A7" w:rsidRDefault="00B679A7" w:rsidP="00B679A7">
      <w:pPr>
        <w:rPr>
          <w:b/>
          <w:bCs/>
          <w:sz w:val="22"/>
          <w:szCs w:val="22"/>
        </w:rPr>
      </w:pPr>
      <w:r w:rsidRPr="00B679A7">
        <w:rPr>
          <w:b/>
          <w:bCs/>
          <w:sz w:val="22"/>
          <w:szCs w:val="22"/>
        </w:rPr>
        <w:lastRenderedPageBreak/>
        <w:t xml:space="preserve">Q2. </w:t>
      </w:r>
      <w:r w:rsidR="00BF6316" w:rsidRPr="00B679A7">
        <w:rPr>
          <w:b/>
          <w:bCs/>
          <w:sz w:val="22"/>
          <w:szCs w:val="22"/>
        </w:rPr>
        <w:t xml:space="preserve">Why is it important to use </w:t>
      </w:r>
      <w:r w:rsidR="00D57934" w:rsidRPr="00B679A7">
        <w:rPr>
          <w:b/>
          <w:bCs/>
          <w:i/>
          <w:iCs/>
          <w:sz w:val="22"/>
          <w:szCs w:val="22"/>
        </w:rPr>
        <w:t>drop_first</w:t>
      </w:r>
      <w:r w:rsidR="00BF6316" w:rsidRPr="00B679A7">
        <w:rPr>
          <w:b/>
          <w:bCs/>
          <w:i/>
          <w:iCs/>
          <w:sz w:val="22"/>
          <w:szCs w:val="22"/>
        </w:rPr>
        <w:t xml:space="preserve">=True </w:t>
      </w:r>
      <w:r w:rsidR="00BF6316" w:rsidRPr="00B679A7">
        <w:rPr>
          <w:b/>
          <w:bCs/>
          <w:sz w:val="22"/>
          <w:szCs w:val="22"/>
        </w:rPr>
        <w:t>during dummy variable creation?</w:t>
      </w:r>
    </w:p>
    <w:p w14:paraId="3AAC0E70" w14:textId="77777777" w:rsidR="00B679A7" w:rsidRDefault="00D57934" w:rsidP="00D57934">
      <w:pPr>
        <w:pStyle w:val="ListParagraph"/>
        <w:autoSpaceDE w:val="0"/>
        <w:autoSpaceDN w:val="0"/>
        <w:adjustRightInd w:val="0"/>
        <w:spacing w:after="320" w:line="240" w:lineRule="auto"/>
        <w:ind w:left="360"/>
        <w:rPr>
          <w:rFonts w:cs="Calibri"/>
          <w:b/>
          <w:bCs/>
          <w:sz w:val="22"/>
          <w:szCs w:val="22"/>
        </w:rPr>
      </w:pPr>
      <w:r w:rsidRPr="00B679A7">
        <w:rPr>
          <w:rFonts w:cs="Calibri"/>
          <w:b/>
          <w:bCs/>
          <w:sz w:val="22"/>
          <w:szCs w:val="22"/>
        </w:rPr>
        <w:t>Answer:</w:t>
      </w:r>
      <w:r w:rsidR="00B679A7">
        <w:rPr>
          <w:rFonts w:cs="Calibri"/>
          <w:b/>
          <w:bCs/>
          <w:sz w:val="22"/>
          <w:szCs w:val="22"/>
        </w:rPr>
        <w:t>-</w:t>
      </w:r>
    </w:p>
    <w:p w14:paraId="1A87E676" w14:textId="38E169FE" w:rsidR="00D57934" w:rsidRPr="00D57934" w:rsidRDefault="00D57934" w:rsidP="00D57934">
      <w:pPr>
        <w:pStyle w:val="ListParagraph"/>
        <w:autoSpaceDE w:val="0"/>
        <w:autoSpaceDN w:val="0"/>
        <w:adjustRightInd w:val="0"/>
        <w:spacing w:after="320" w:line="240" w:lineRule="auto"/>
        <w:ind w:left="360"/>
        <w:rPr>
          <w:rFonts w:cs="Calibri"/>
          <w:sz w:val="22"/>
          <w:szCs w:val="22"/>
        </w:rPr>
      </w:pPr>
      <w:r>
        <w:rPr>
          <w:rFonts w:cs="Calibri"/>
          <w:sz w:val="22"/>
          <w:szCs w:val="22"/>
        </w:rPr>
        <w:t xml:space="preserve"> </w:t>
      </w:r>
      <w:r w:rsidRPr="00D57934">
        <w:rPr>
          <w:rFonts w:cs="Calibri"/>
          <w:sz w:val="22"/>
          <w:szCs w:val="22"/>
        </w:rPr>
        <w:t>When we make dummy variables, we turn categories into columns of 0s and 1s. If we keep all the columns, the model can get mixed up because one column can be figured out from the others. This can mess up the results.</w:t>
      </w:r>
    </w:p>
    <w:p w14:paraId="58E3C543" w14:textId="77777777" w:rsidR="00D57934" w:rsidRDefault="00D57934" w:rsidP="00D57934">
      <w:pPr>
        <w:pStyle w:val="ListParagraph"/>
        <w:ind w:left="360"/>
        <w:rPr>
          <w:rFonts w:cs="Calibri"/>
          <w:sz w:val="22"/>
          <w:szCs w:val="22"/>
        </w:rPr>
      </w:pPr>
    </w:p>
    <w:p w14:paraId="43C2F4F5" w14:textId="5876994B" w:rsidR="00D57934" w:rsidRPr="00D57934" w:rsidRDefault="00D57934" w:rsidP="00D57934">
      <w:pPr>
        <w:pStyle w:val="ListParagraph"/>
        <w:ind w:left="360"/>
        <w:rPr>
          <w:rFonts w:cs="Calibri"/>
          <w:sz w:val="22"/>
          <w:szCs w:val="22"/>
        </w:rPr>
      </w:pPr>
      <w:r w:rsidRPr="00D57934">
        <w:rPr>
          <w:rFonts w:cs="Calibri"/>
          <w:sz w:val="22"/>
          <w:szCs w:val="22"/>
        </w:rPr>
        <w:t>By using </w:t>
      </w:r>
      <w:r w:rsidRPr="00D57934">
        <w:rPr>
          <w:rFonts w:cs="Calibri"/>
          <w:i/>
          <w:iCs/>
          <w:sz w:val="22"/>
          <w:szCs w:val="22"/>
        </w:rPr>
        <w:t>drop_first=True</w:t>
      </w:r>
      <w:r w:rsidRPr="00D57934">
        <w:rPr>
          <w:rFonts w:cs="Calibri"/>
          <w:sz w:val="22"/>
          <w:szCs w:val="22"/>
        </w:rPr>
        <w:t>, we leave out one category. The model then compares the other categories to the one we left out. This makes things easier for the model and helps us see how each category changes the result compared to the one we dropped.</w:t>
      </w:r>
    </w:p>
    <w:p w14:paraId="0598F616" w14:textId="57051219" w:rsidR="00D57934" w:rsidRDefault="00D57934" w:rsidP="00BF6316">
      <w:r w:rsidRPr="00D57934">
        <w:drawing>
          <wp:inline distT="0" distB="0" distL="0" distR="0" wp14:anchorId="789434E7" wp14:editId="506C5309">
            <wp:extent cx="5731510" cy="3856990"/>
            <wp:effectExtent l="0" t="0" r="0" b="3810"/>
            <wp:docPr id="16096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1504" name=""/>
                    <pic:cNvPicPr/>
                  </pic:nvPicPr>
                  <pic:blipFill>
                    <a:blip r:embed="rId8"/>
                    <a:stretch>
                      <a:fillRect/>
                    </a:stretch>
                  </pic:blipFill>
                  <pic:spPr>
                    <a:xfrm>
                      <a:off x="0" y="0"/>
                      <a:ext cx="5731510" cy="3856990"/>
                    </a:xfrm>
                    <a:prstGeom prst="rect">
                      <a:avLst/>
                    </a:prstGeom>
                  </pic:spPr>
                </pic:pic>
              </a:graphicData>
            </a:graphic>
          </wp:inline>
        </w:drawing>
      </w:r>
    </w:p>
    <w:p w14:paraId="0FAFD69E" w14:textId="77777777" w:rsidR="00D57934" w:rsidRDefault="00D57934" w:rsidP="00BF6316"/>
    <w:p w14:paraId="2B798893" w14:textId="5662183C" w:rsidR="00D57934" w:rsidRPr="00B679A7" w:rsidRDefault="00B679A7" w:rsidP="00B679A7">
      <w:pPr>
        <w:rPr>
          <w:b/>
          <w:bCs/>
          <w:sz w:val="22"/>
          <w:szCs w:val="22"/>
        </w:rPr>
      </w:pPr>
      <w:r w:rsidRPr="00B679A7">
        <w:rPr>
          <w:b/>
          <w:bCs/>
          <w:sz w:val="22"/>
          <w:szCs w:val="22"/>
        </w:rPr>
        <w:t xml:space="preserve">Q3. </w:t>
      </w:r>
      <w:r w:rsidR="00D57934" w:rsidRPr="00B679A7">
        <w:rPr>
          <w:b/>
          <w:bCs/>
          <w:sz w:val="22"/>
          <w:szCs w:val="22"/>
        </w:rPr>
        <w:t>Looking at the pair-plot among the numerical variables, which one has the highest correlation with the target variable?</w:t>
      </w:r>
    </w:p>
    <w:p w14:paraId="0A4754E2" w14:textId="77777777" w:rsidR="00B679A7" w:rsidRPr="00B679A7" w:rsidRDefault="00555E10" w:rsidP="00D57934">
      <w:pPr>
        <w:rPr>
          <w:b/>
          <w:bCs/>
          <w:sz w:val="22"/>
          <w:szCs w:val="22"/>
        </w:rPr>
      </w:pPr>
      <w:r w:rsidRPr="00B679A7">
        <w:rPr>
          <w:b/>
          <w:bCs/>
          <w:sz w:val="22"/>
          <w:szCs w:val="22"/>
        </w:rPr>
        <w:t>Answer:</w:t>
      </w:r>
      <w:r w:rsidR="00B679A7" w:rsidRPr="00B679A7">
        <w:rPr>
          <w:b/>
          <w:bCs/>
          <w:sz w:val="22"/>
          <w:szCs w:val="22"/>
        </w:rPr>
        <w:t>-</w:t>
      </w:r>
    </w:p>
    <w:p w14:paraId="1F16EE6F" w14:textId="73C5E74C" w:rsidR="00D57934" w:rsidRPr="00D57934" w:rsidRDefault="00D57934" w:rsidP="00D57934">
      <w:pPr>
        <w:rPr>
          <w:sz w:val="22"/>
          <w:szCs w:val="22"/>
        </w:rPr>
      </w:pPr>
      <w:r w:rsidRPr="00D57934">
        <w:rPr>
          <w:sz w:val="22"/>
          <w:szCs w:val="22"/>
        </w:rPr>
        <w:t>The pair-plot and correlation matrix show that the </w:t>
      </w:r>
      <w:r>
        <w:rPr>
          <w:sz w:val="22"/>
          <w:szCs w:val="22"/>
        </w:rPr>
        <w:t>‘</w:t>
      </w:r>
      <w:r w:rsidRPr="00D57934">
        <w:rPr>
          <w:i/>
          <w:iCs/>
          <w:sz w:val="22"/>
          <w:szCs w:val="22"/>
        </w:rPr>
        <w:t>registered</w:t>
      </w:r>
      <w:r>
        <w:rPr>
          <w:i/>
          <w:iCs/>
          <w:sz w:val="22"/>
          <w:szCs w:val="22"/>
        </w:rPr>
        <w:t>’</w:t>
      </w:r>
      <w:r w:rsidRPr="00D57934">
        <w:rPr>
          <w:sz w:val="22"/>
          <w:szCs w:val="22"/>
        </w:rPr>
        <w:t> variable has the highest correlation with the target variable </w:t>
      </w:r>
      <w:r w:rsidRPr="00D57934">
        <w:rPr>
          <w:i/>
          <w:iCs/>
          <w:sz w:val="22"/>
          <w:szCs w:val="22"/>
        </w:rPr>
        <w:t>‘</w:t>
      </w:r>
      <w:r w:rsidRPr="00D57934">
        <w:rPr>
          <w:i/>
          <w:iCs/>
          <w:sz w:val="22"/>
          <w:szCs w:val="22"/>
        </w:rPr>
        <w:t>cnt</w:t>
      </w:r>
      <w:r w:rsidRPr="00D57934">
        <w:rPr>
          <w:i/>
          <w:iCs/>
          <w:sz w:val="22"/>
          <w:szCs w:val="22"/>
        </w:rPr>
        <w:t>’</w:t>
      </w:r>
      <w:r w:rsidRPr="00D57934">
        <w:rPr>
          <w:sz w:val="22"/>
          <w:szCs w:val="22"/>
        </w:rPr>
        <w:t> (total rentals). This makes sense because </w:t>
      </w:r>
      <w:r w:rsidRPr="00D57934">
        <w:rPr>
          <w:i/>
          <w:iCs/>
          <w:sz w:val="22"/>
          <w:szCs w:val="22"/>
        </w:rPr>
        <w:t>‘cnt’</w:t>
      </w:r>
      <w:r w:rsidRPr="00D57934">
        <w:rPr>
          <w:sz w:val="22"/>
          <w:szCs w:val="22"/>
        </w:rPr>
        <w:t>  is the sum of </w:t>
      </w:r>
      <w:r w:rsidRPr="00D57934">
        <w:rPr>
          <w:i/>
          <w:iCs/>
          <w:sz w:val="22"/>
          <w:szCs w:val="22"/>
        </w:rPr>
        <w:t>‘</w:t>
      </w:r>
      <w:r w:rsidRPr="00D57934">
        <w:rPr>
          <w:i/>
          <w:iCs/>
          <w:sz w:val="22"/>
          <w:szCs w:val="22"/>
        </w:rPr>
        <w:t>casual</w:t>
      </w:r>
      <w:r w:rsidRPr="00D57934">
        <w:rPr>
          <w:i/>
          <w:iCs/>
          <w:sz w:val="22"/>
          <w:szCs w:val="22"/>
        </w:rPr>
        <w:t>’</w:t>
      </w:r>
      <w:r w:rsidRPr="00D57934">
        <w:rPr>
          <w:sz w:val="22"/>
          <w:szCs w:val="22"/>
        </w:rPr>
        <w:t> and </w:t>
      </w:r>
      <w:r w:rsidRPr="00D57934">
        <w:rPr>
          <w:i/>
          <w:iCs/>
          <w:sz w:val="22"/>
          <w:szCs w:val="22"/>
        </w:rPr>
        <w:t>‘</w:t>
      </w:r>
      <w:r w:rsidRPr="00D57934">
        <w:rPr>
          <w:i/>
          <w:iCs/>
          <w:sz w:val="22"/>
          <w:szCs w:val="22"/>
        </w:rPr>
        <w:t>registered</w:t>
      </w:r>
      <w:r w:rsidRPr="00D57934">
        <w:rPr>
          <w:i/>
          <w:iCs/>
          <w:sz w:val="22"/>
          <w:szCs w:val="22"/>
        </w:rPr>
        <w:t>’</w:t>
      </w:r>
      <w:r w:rsidRPr="00D57934">
        <w:rPr>
          <w:sz w:val="22"/>
          <w:szCs w:val="22"/>
        </w:rPr>
        <w:t> users. However, since </w:t>
      </w:r>
      <w:r w:rsidRPr="00D57934">
        <w:rPr>
          <w:i/>
          <w:iCs/>
          <w:sz w:val="22"/>
          <w:szCs w:val="22"/>
        </w:rPr>
        <w:t>‘registered’</w:t>
      </w:r>
      <w:r w:rsidRPr="00D57934">
        <w:rPr>
          <w:sz w:val="22"/>
          <w:szCs w:val="22"/>
        </w:rPr>
        <w:t>  is part of the target, it’s not used as a predictor in the model.</w:t>
      </w:r>
    </w:p>
    <w:p w14:paraId="4DC5ED38" w14:textId="6D958889" w:rsidR="00D57934" w:rsidRPr="00D57934" w:rsidRDefault="00D57934" w:rsidP="00D57934">
      <w:pPr>
        <w:rPr>
          <w:sz w:val="22"/>
          <w:szCs w:val="22"/>
        </w:rPr>
      </w:pPr>
      <w:r w:rsidRPr="00D57934">
        <w:rPr>
          <w:sz w:val="22"/>
          <w:szCs w:val="22"/>
        </w:rPr>
        <w:t>Among the external predictors, </w:t>
      </w:r>
      <w:r w:rsidRPr="00D57934">
        <w:rPr>
          <w:i/>
          <w:iCs/>
          <w:sz w:val="22"/>
          <w:szCs w:val="22"/>
        </w:rPr>
        <w:t>‘</w:t>
      </w:r>
      <w:r w:rsidRPr="00D57934">
        <w:rPr>
          <w:i/>
          <w:iCs/>
          <w:sz w:val="22"/>
          <w:szCs w:val="22"/>
        </w:rPr>
        <w:t>temp</w:t>
      </w:r>
      <w:r w:rsidRPr="00D57934">
        <w:rPr>
          <w:i/>
          <w:iCs/>
          <w:sz w:val="22"/>
          <w:szCs w:val="22"/>
        </w:rPr>
        <w:t>’</w:t>
      </w:r>
      <w:r w:rsidRPr="00D57934">
        <w:rPr>
          <w:sz w:val="22"/>
          <w:szCs w:val="22"/>
        </w:rPr>
        <w:t> (temperature) has the strongest positive correlation with </w:t>
      </w:r>
      <w:r w:rsidRPr="00D57934">
        <w:rPr>
          <w:i/>
          <w:iCs/>
          <w:sz w:val="22"/>
          <w:szCs w:val="22"/>
        </w:rPr>
        <w:t>‘cnt’</w:t>
      </w:r>
      <w:r w:rsidRPr="00D57934">
        <w:rPr>
          <w:sz w:val="22"/>
          <w:szCs w:val="22"/>
        </w:rPr>
        <w:t> . This means that on warmer days, more people tend to rent bikes. The relationship is clear both visually in the pair-plot (where the points for </w:t>
      </w:r>
      <w:r w:rsidRPr="00D57934">
        <w:rPr>
          <w:i/>
          <w:iCs/>
          <w:sz w:val="22"/>
          <w:szCs w:val="22"/>
        </w:rPr>
        <w:t>‘temp’</w:t>
      </w:r>
      <w:r w:rsidRPr="00D57934">
        <w:rPr>
          <w:sz w:val="22"/>
          <w:szCs w:val="22"/>
        </w:rPr>
        <w:t>  and </w:t>
      </w:r>
      <w:r w:rsidRPr="00D57934">
        <w:rPr>
          <w:i/>
          <w:iCs/>
          <w:sz w:val="22"/>
          <w:szCs w:val="22"/>
        </w:rPr>
        <w:t>‘</w:t>
      </w:r>
      <w:r w:rsidRPr="00D57934">
        <w:rPr>
          <w:i/>
          <w:iCs/>
          <w:sz w:val="22"/>
          <w:szCs w:val="22"/>
        </w:rPr>
        <w:t>cnt</w:t>
      </w:r>
      <w:r w:rsidRPr="00D57934">
        <w:rPr>
          <w:i/>
          <w:iCs/>
          <w:sz w:val="22"/>
          <w:szCs w:val="22"/>
        </w:rPr>
        <w:t>’</w:t>
      </w:r>
      <w:r w:rsidRPr="00D57934">
        <w:rPr>
          <w:sz w:val="22"/>
          <w:szCs w:val="22"/>
        </w:rPr>
        <w:t> show a strong upward trend) and numerically in the correlation matrix, where temp has the highest correlation coefficient with </w:t>
      </w:r>
      <w:r w:rsidRPr="00D57934">
        <w:rPr>
          <w:i/>
          <w:iCs/>
          <w:sz w:val="22"/>
          <w:szCs w:val="22"/>
        </w:rPr>
        <w:t>‘cnt’</w:t>
      </w:r>
      <w:r w:rsidRPr="00D57934">
        <w:rPr>
          <w:sz w:val="22"/>
          <w:szCs w:val="22"/>
        </w:rPr>
        <w:t> </w:t>
      </w:r>
      <w:r w:rsidRPr="00D57934">
        <w:rPr>
          <w:sz w:val="22"/>
          <w:szCs w:val="22"/>
        </w:rPr>
        <w:t xml:space="preserve"> </w:t>
      </w:r>
      <w:r w:rsidRPr="00D57934">
        <w:rPr>
          <w:sz w:val="22"/>
          <w:szCs w:val="22"/>
        </w:rPr>
        <w:t>among the independent variables.</w:t>
      </w:r>
    </w:p>
    <w:p w14:paraId="3D2A4F77" w14:textId="77777777" w:rsidR="00D57934" w:rsidRPr="00D57934" w:rsidRDefault="00D57934" w:rsidP="00D57934">
      <w:pPr>
        <w:rPr>
          <w:sz w:val="22"/>
          <w:szCs w:val="22"/>
        </w:rPr>
      </w:pPr>
      <w:r w:rsidRPr="00D57934">
        <w:rPr>
          <w:sz w:val="22"/>
          <w:szCs w:val="22"/>
        </w:rPr>
        <w:lastRenderedPageBreak/>
        <w:t>In summary:</w:t>
      </w:r>
    </w:p>
    <w:p w14:paraId="1B376512" w14:textId="3D4DF0CB" w:rsidR="00D57934" w:rsidRPr="00D57934" w:rsidRDefault="00D57934" w:rsidP="00D57934">
      <w:pPr>
        <w:pStyle w:val="ListParagraph"/>
        <w:numPr>
          <w:ilvl w:val="0"/>
          <w:numId w:val="5"/>
        </w:numPr>
        <w:rPr>
          <w:sz w:val="22"/>
          <w:szCs w:val="22"/>
        </w:rPr>
      </w:pPr>
      <w:r w:rsidRPr="00D57934">
        <w:rPr>
          <w:i/>
          <w:iCs/>
          <w:sz w:val="22"/>
          <w:szCs w:val="22"/>
        </w:rPr>
        <w:t>‘</w:t>
      </w:r>
      <w:r w:rsidRPr="00D57934">
        <w:rPr>
          <w:i/>
          <w:iCs/>
          <w:sz w:val="22"/>
          <w:szCs w:val="22"/>
        </w:rPr>
        <w:t>registered</w:t>
      </w:r>
      <w:r w:rsidRPr="00D57934">
        <w:rPr>
          <w:i/>
          <w:iCs/>
          <w:sz w:val="22"/>
          <w:szCs w:val="22"/>
        </w:rPr>
        <w:t>’</w:t>
      </w:r>
      <w:r w:rsidRPr="00D57934">
        <w:rPr>
          <w:sz w:val="22"/>
          <w:szCs w:val="22"/>
        </w:rPr>
        <w:t> has the highest correlation with </w:t>
      </w:r>
      <w:r w:rsidRPr="00D57934">
        <w:rPr>
          <w:i/>
          <w:iCs/>
          <w:sz w:val="22"/>
          <w:szCs w:val="22"/>
        </w:rPr>
        <w:t>‘</w:t>
      </w:r>
      <w:r w:rsidRPr="00D57934">
        <w:rPr>
          <w:i/>
          <w:iCs/>
          <w:sz w:val="22"/>
          <w:szCs w:val="22"/>
        </w:rPr>
        <w:t>cnt</w:t>
      </w:r>
      <w:r w:rsidRPr="00D57934">
        <w:rPr>
          <w:i/>
          <w:iCs/>
          <w:sz w:val="22"/>
          <w:szCs w:val="22"/>
        </w:rPr>
        <w:t>’</w:t>
      </w:r>
      <w:r w:rsidRPr="00D57934">
        <w:rPr>
          <w:sz w:val="22"/>
          <w:szCs w:val="22"/>
        </w:rPr>
        <w:t> (expected, since it’s part of the target).</w:t>
      </w:r>
    </w:p>
    <w:p w14:paraId="372D190A" w14:textId="6D38E138" w:rsidR="00D57934" w:rsidRDefault="00D57934" w:rsidP="00D57934">
      <w:pPr>
        <w:pStyle w:val="ListParagraph"/>
        <w:numPr>
          <w:ilvl w:val="0"/>
          <w:numId w:val="5"/>
        </w:numPr>
        <w:rPr>
          <w:sz w:val="22"/>
          <w:szCs w:val="22"/>
        </w:rPr>
      </w:pPr>
      <w:r w:rsidRPr="00D57934">
        <w:rPr>
          <w:sz w:val="22"/>
          <w:szCs w:val="22"/>
        </w:rPr>
        <w:t>Among predictors, </w:t>
      </w:r>
      <w:r w:rsidRPr="00D57934">
        <w:rPr>
          <w:i/>
          <w:iCs/>
          <w:sz w:val="22"/>
          <w:szCs w:val="22"/>
        </w:rPr>
        <w:t>‘</w:t>
      </w:r>
      <w:r w:rsidRPr="00D57934">
        <w:rPr>
          <w:i/>
          <w:iCs/>
          <w:sz w:val="22"/>
          <w:szCs w:val="22"/>
        </w:rPr>
        <w:t>temp</w:t>
      </w:r>
      <w:r w:rsidRPr="00D57934">
        <w:rPr>
          <w:i/>
          <w:iCs/>
          <w:sz w:val="22"/>
          <w:szCs w:val="22"/>
        </w:rPr>
        <w:t>’</w:t>
      </w:r>
      <w:r w:rsidRPr="00D57934">
        <w:rPr>
          <w:sz w:val="22"/>
          <w:szCs w:val="22"/>
        </w:rPr>
        <w:t> is most strongly correlated with bike demand, showing that temperature is a key driver for rentals.</w:t>
      </w:r>
    </w:p>
    <w:p w14:paraId="6F5F1B16" w14:textId="27716E64" w:rsidR="00F55110" w:rsidRDefault="00F55110" w:rsidP="00F55110">
      <w:pPr>
        <w:rPr>
          <w:sz w:val="22"/>
          <w:szCs w:val="22"/>
        </w:rPr>
      </w:pPr>
      <w:r w:rsidRPr="00F55110">
        <w:rPr>
          <w:sz w:val="22"/>
          <w:szCs w:val="22"/>
        </w:rPr>
        <w:drawing>
          <wp:inline distT="0" distB="0" distL="0" distR="0" wp14:anchorId="45A4B637" wp14:editId="300BF93A">
            <wp:extent cx="5731510" cy="5936615"/>
            <wp:effectExtent l="0" t="0" r="0" b="0"/>
            <wp:docPr id="53139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93915" name=""/>
                    <pic:cNvPicPr/>
                  </pic:nvPicPr>
                  <pic:blipFill>
                    <a:blip r:embed="rId9"/>
                    <a:stretch>
                      <a:fillRect/>
                    </a:stretch>
                  </pic:blipFill>
                  <pic:spPr>
                    <a:xfrm>
                      <a:off x="0" y="0"/>
                      <a:ext cx="5731510" cy="5936615"/>
                    </a:xfrm>
                    <a:prstGeom prst="rect">
                      <a:avLst/>
                    </a:prstGeom>
                  </pic:spPr>
                </pic:pic>
              </a:graphicData>
            </a:graphic>
          </wp:inline>
        </w:drawing>
      </w:r>
    </w:p>
    <w:p w14:paraId="7B054776" w14:textId="77777777" w:rsidR="00F55110" w:rsidRDefault="00F55110" w:rsidP="00F55110">
      <w:pPr>
        <w:rPr>
          <w:sz w:val="22"/>
          <w:szCs w:val="22"/>
        </w:rPr>
      </w:pPr>
    </w:p>
    <w:p w14:paraId="77578660" w14:textId="10257B67" w:rsidR="00F55110" w:rsidRPr="00B679A7" w:rsidRDefault="00B679A7" w:rsidP="00B679A7">
      <w:pPr>
        <w:pStyle w:val="ListParagraph"/>
        <w:ind w:left="360"/>
        <w:rPr>
          <w:b/>
          <w:bCs/>
          <w:sz w:val="21"/>
          <w:szCs w:val="21"/>
        </w:rPr>
      </w:pPr>
      <w:r w:rsidRPr="00B679A7">
        <w:rPr>
          <w:b/>
          <w:bCs/>
          <w:sz w:val="22"/>
          <w:szCs w:val="22"/>
        </w:rPr>
        <w:t xml:space="preserve">Q4. </w:t>
      </w:r>
      <w:r w:rsidR="00F55110" w:rsidRPr="00B679A7">
        <w:rPr>
          <w:b/>
          <w:bCs/>
          <w:sz w:val="22"/>
          <w:szCs w:val="22"/>
        </w:rPr>
        <w:t xml:space="preserve">How did you validate the assumptions of Linear Regression after building the model on the training set? </w:t>
      </w:r>
    </w:p>
    <w:p w14:paraId="2B118B3E" w14:textId="77777777" w:rsidR="00B679A7" w:rsidRPr="00B679A7" w:rsidRDefault="00555E10" w:rsidP="00555E10">
      <w:pPr>
        <w:ind w:left="360"/>
        <w:rPr>
          <w:b/>
          <w:bCs/>
          <w:sz w:val="22"/>
          <w:szCs w:val="22"/>
        </w:rPr>
      </w:pPr>
      <w:r w:rsidRPr="00B679A7">
        <w:rPr>
          <w:b/>
          <w:bCs/>
          <w:sz w:val="22"/>
          <w:szCs w:val="22"/>
        </w:rPr>
        <w:t>Answer:</w:t>
      </w:r>
      <w:r w:rsidR="00B679A7" w:rsidRPr="00B679A7">
        <w:rPr>
          <w:b/>
          <w:bCs/>
          <w:sz w:val="22"/>
          <w:szCs w:val="22"/>
        </w:rPr>
        <w:t>-</w:t>
      </w:r>
    </w:p>
    <w:p w14:paraId="1996C4C2" w14:textId="5B178ADC" w:rsidR="00F55110" w:rsidRPr="00F55110" w:rsidRDefault="00F55110" w:rsidP="00555E10">
      <w:pPr>
        <w:ind w:left="360"/>
        <w:rPr>
          <w:sz w:val="22"/>
          <w:szCs w:val="22"/>
        </w:rPr>
      </w:pPr>
      <w:r w:rsidRPr="00F55110">
        <w:rPr>
          <w:sz w:val="22"/>
          <w:szCs w:val="22"/>
        </w:rPr>
        <w:t>After building the model, I checked if the basic rules for linear regression were followed:</w:t>
      </w:r>
    </w:p>
    <w:p w14:paraId="2914E4BD" w14:textId="2C509778" w:rsidR="00F55110" w:rsidRPr="00555E10" w:rsidRDefault="00F55110" w:rsidP="00555E10">
      <w:pPr>
        <w:pStyle w:val="ListParagraph"/>
        <w:numPr>
          <w:ilvl w:val="0"/>
          <w:numId w:val="7"/>
        </w:numPr>
        <w:rPr>
          <w:sz w:val="22"/>
          <w:szCs w:val="22"/>
        </w:rPr>
      </w:pPr>
      <w:r w:rsidRPr="00F55110">
        <w:rPr>
          <w:sz w:val="22"/>
          <w:szCs w:val="22"/>
        </w:rPr>
        <w:lastRenderedPageBreak/>
        <w:t>I made scatter plots to see if predictions and errors looked random (</w:t>
      </w:r>
      <w:r w:rsidRPr="00F55110">
        <w:rPr>
          <w:i/>
          <w:iCs/>
          <w:sz w:val="22"/>
          <w:szCs w:val="22"/>
        </w:rPr>
        <w:t>linearity and independence</w:t>
      </w:r>
      <w:r w:rsidRPr="00F55110">
        <w:rPr>
          <w:sz w:val="22"/>
          <w:szCs w:val="22"/>
        </w:rPr>
        <w:t>).</w:t>
      </w:r>
    </w:p>
    <w:p w14:paraId="7E2C74EA" w14:textId="5FA670E7" w:rsidR="00F55110" w:rsidRPr="00555E10" w:rsidRDefault="00F55110" w:rsidP="00555E10">
      <w:pPr>
        <w:pStyle w:val="ListParagraph"/>
        <w:numPr>
          <w:ilvl w:val="0"/>
          <w:numId w:val="7"/>
        </w:numPr>
        <w:rPr>
          <w:sz w:val="22"/>
          <w:szCs w:val="22"/>
        </w:rPr>
      </w:pPr>
      <w:r w:rsidRPr="00F55110">
        <w:rPr>
          <w:sz w:val="22"/>
          <w:szCs w:val="22"/>
        </w:rPr>
        <w:t>I plotted the errors (</w:t>
      </w:r>
      <w:r w:rsidRPr="00F55110">
        <w:rPr>
          <w:i/>
          <w:iCs/>
          <w:sz w:val="22"/>
          <w:szCs w:val="22"/>
        </w:rPr>
        <w:t>residuals</w:t>
      </w:r>
      <w:r w:rsidRPr="00F55110">
        <w:rPr>
          <w:sz w:val="22"/>
          <w:szCs w:val="22"/>
        </w:rPr>
        <w:t>) to see if they looked like a normal curve (</w:t>
      </w:r>
      <w:r w:rsidRPr="00F55110">
        <w:rPr>
          <w:i/>
          <w:iCs/>
          <w:sz w:val="22"/>
          <w:szCs w:val="22"/>
        </w:rPr>
        <w:t>normality</w:t>
      </w:r>
      <w:r w:rsidRPr="00F55110">
        <w:rPr>
          <w:sz w:val="22"/>
          <w:szCs w:val="22"/>
        </w:rPr>
        <w:t>).</w:t>
      </w:r>
    </w:p>
    <w:p w14:paraId="7B883D02" w14:textId="03AD93F3" w:rsidR="00F55110" w:rsidRPr="00F55110" w:rsidRDefault="00F55110" w:rsidP="00F55110">
      <w:pPr>
        <w:pStyle w:val="ListParagraph"/>
        <w:numPr>
          <w:ilvl w:val="0"/>
          <w:numId w:val="7"/>
        </w:numPr>
        <w:rPr>
          <w:sz w:val="22"/>
          <w:szCs w:val="22"/>
        </w:rPr>
      </w:pPr>
      <w:r w:rsidRPr="00F55110">
        <w:rPr>
          <w:sz w:val="22"/>
          <w:szCs w:val="22"/>
        </w:rPr>
        <w:t>I checked if the spread of errors was even across all predictions (</w:t>
      </w:r>
      <w:r w:rsidRPr="00F55110">
        <w:rPr>
          <w:i/>
          <w:iCs/>
          <w:sz w:val="22"/>
          <w:szCs w:val="22"/>
        </w:rPr>
        <w:t>homoscedasticity</w:t>
      </w:r>
      <w:r w:rsidRPr="00F55110">
        <w:rPr>
          <w:sz w:val="22"/>
          <w:szCs w:val="22"/>
        </w:rPr>
        <w:t>).</w:t>
      </w:r>
    </w:p>
    <w:p w14:paraId="34996D3D" w14:textId="69F828C9" w:rsidR="00F55110" w:rsidRDefault="00F55110" w:rsidP="00F55110">
      <w:pPr>
        <w:pStyle w:val="ListParagraph"/>
        <w:numPr>
          <w:ilvl w:val="0"/>
          <w:numId w:val="7"/>
        </w:numPr>
        <w:rPr>
          <w:sz w:val="22"/>
          <w:szCs w:val="22"/>
        </w:rPr>
      </w:pPr>
      <w:r w:rsidRPr="00F55110">
        <w:rPr>
          <w:sz w:val="22"/>
          <w:szCs w:val="22"/>
        </w:rPr>
        <w:t>I looked at how the input variables relate to each other to make sure none were too similar (</w:t>
      </w:r>
      <w:r w:rsidRPr="00F55110">
        <w:rPr>
          <w:i/>
          <w:iCs/>
          <w:sz w:val="22"/>
          <w:szCs w:val="22"/>
        </w:rPr>
        <w:t>multicollinearity</w:t>
      </w:r>
      <w:r w:rsidRPr="00F55110">
        <w:rPr>
          <w:sz w:val="22"/>
          <w:szCs w:val="22"/>
        </w:rPr>
        <w:t>).</w:t>
      </w:r>
    </w:p>
    <w:p w14:paraId="2ABB0160" w14:textId="02C0704D" w:rsidR="00555E10" w:rsidRDefault="00555E10" w:rsidP="00555E10">
      <w:pPr>
        <w:pStyle w:val="ListParagraph"/>
        <w:ind w:left="1080"/>
        <w:rPr>
          <w:sz w:val="22"/>
          <w:szCs w:val="22"/>
        </w:rPr>
      </w:pPr>
      <w:r w:rsidRPr="00F55110">
        <w:rPr>
          <w:sz w:val="22"/>
          <w:szCs w:val="22"/>
        </w:rPr>
        <w:drawing>
          <wp:inline distT="0" distB="0" distL="0" distR="0" wp14:anchorId="65828305" wp14:editId="5AE93C31">
            <wp:extent cx="2289810" cy="1714440"/>
            <wp:effectExtent l="0" t="0" r="0" b="635"/>
            <wp:docPr id="189532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28419" name=""/>
                    <pic:cNvPicPr/>
                  </pic:nvPicPr>
                  <pic:blipFill>
                    <a:blip r:embed="rId10"/>
                    <a:stretch>
                      <a:fillRect/>
                    </a:stretch>
                  </pic:blipFill>
                  <pic:spPr>
                    <a:xfrm>
                      <a:off x="0" y="0"/>
                      <a:ext cx="2337484" cy="1750135"/>
                    </a:xfrm>
                    <a:prstGeom prst="rect">
                      <a:avLst/>
                    </a:prstGeom>
                  </pic:spPr>
                </pic:pic>
              </a:graphicData>
            </a:graphic>
          </wp:inline>
        </w:drawing>
      </w:r>
      <w:r w:rsidRPr="00F55110">
        <w:rPr>
          <w:sz w:val="22"/>
          <w:szCs w:val="22"/>
        </w:rPr>
        <w:drawing>
          <wp:inline distT="0" distB="0" distL="0" distR="0" wp14:anchorId="67F5469D" wp14:editId="47A2D71E">
            <wp:extent cx="2289908" cy="1566099"/>
            <wp:effectExtent l="0" t="0" r="0" b="0"/>
            <wp:docPr id="5621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0595" name=""/>
                    <pic:cNvPicPr/>
                  </pic:nvPicPr>
                  <pic:blipFill>
                    <a:blip r:embed="rId11"/>
                    <a:stretch>
                      <a:fillRect/>
                    </a:stretch>
                  </pic:blipFill>
                  <pic:spPr>
                    <a:xfrm>
                      <a:off x="0" y="0"/>
                      <a:ext cx="2322959" cy="1588703"/>
                    </a:xfrm>
                    <a:prstGeom prst="rect">
                      <a:avLst/>
                    </a:prstGeom>
                  </pic:spPr>
                </pic:pic>
              </a:graphicData>
            </a:graphic>
          </wp:inline>
        </w:drawing>
      </w:r>
      <w:r w:rsidRPr="00555E10">
        <w:rPr>
          <w:sz w:val="22"/>
          <w:szCs w:val="22"/>
        </w:rPr>
        <w:drawing>
          <wp:inline distT="0" distB="0" distL="0" distR="0" wp14:anchorId="56E4B065" wp14:editId="6573177A">
            <wp:extent cx="2289810" cy="1899127"/>
            <wp:effectExtent l="0" t="0" r="0" b="6350"/>
            <wp:docPr id="26630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05878" name=""/>
                    <pic:cNvPicPr/>
                  </pic:nvPicPr>
                  <pic:blipFill>
                    <a:blip r:embed="rId12"/>
                    <a:stretch>
                      <a:fillRect/>
                    </a:stretch>
                  </pic:blipFill>
                  <pic:spPr>
                    <a:xfrm>
                      <a:off x="0" y="0"/>
                      <a:ext cx="2315969" cy="1920822"/>
                    </a:xfrm>
                    <a:prstGeom prst="rect">
                      <a:avLst/>
                    </a:prstGeom>
                  </pic:spPr>
                </pic:pic>
              </a:graphicData>
            </a:graphic>
          </wp:inline>
        </w:drawing>
      </w:r>
      <w:r w:rsidRPr="00555E10">
        <w:rPr>
          <w:sz w:val="22"/>
          <w:szCs w:val="22"/>
        </w:rPr>
        <w:drawing>
          <wp:inline distT="0" distB="0" distL="0" distR="0" wp14:anchorId="2BA0DE51" wp14:editId="57DD8B73">
            <wp:extent cx="2336800" cy="1694044"/>
            <wp:effectExtent l="0" t="0" r="0" b="0"/>
            <wp:docPr id="17222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5233" name=""/>
                    <pic:cNvPicPr/>
                  </pic:nvPicPr>
                  <pic:blipFill>
                    <a:blip r:embed="rId13"/>
                    <a:stretch>
                      <a:fillRect/>
                    </a:stretch>
                  </pic:blipFill>
                  <pic:spPr>
                    <a:xfrm>
                      <a:off x="0" y="0"/>
                      <a:ext cx="2379980" cy="1725347"/>
                    </a:xfrm>
                    <a:prstGeom prst="rect">
                      <a:avLst/>
                    </a:prstGeom>
                  </pic:spPr>
                </pic:pic>
              </a:graphicData>
            </a:graphic>
          </wp:inline>
        </w:drawing>
      </w:r>
    </w:p>
    <w:p w14:paraId="3A297CFE" w14:textId="77777777" w:rsidR="00555E10" w:rsidRDefault="00555E10" w:rsidP="00555E10">
      <w:pPr>
        <w:pStyle w:val="ListParagraph"/>
        <w:ind w:left="1080"/>
        <w:rPr>
          <w:sz w:val="22"/>
          <w:szCs w:val="22"/>
        </w:rPr>
      </w:pPr>
    </w:p>
    <w:p w14:paraId="58793E94" w14:textId="3B616994" w:rsidR="00555E10" w:rsidRPr="00B679A7" w:rsidRDefault="00B679A7" w:rsidP="00B679A7">
      <w:pPr>
        <w:rPr>
          <w:b/>
          <w:bCs/>
          <w:sz w:val="21"/>
          <w:szCs w:val="21"/>
        </w:rPr>
      </w:pPr>
      <w:r w:rsidRPr="00B679A7">
        <w:rPr>
          <w:b/>
          <w:bCs/>
          <w:sz w:val="22"/>
          <w:szCs w:val="22"/>
        </w:rPr>
        <w:t xml:space="preserve">Q5. </w:t>
      </w:r>
      <w:r w:rsidR="00555E10" w:rsidRPr="00B679A7">
        <w:rPr>
          <w:b/>
          <w:bCs/>
          <w:sz w:val="22"/>
          <w:szCs w:val="22"/>
        </w:rPr>
        <w:t>Based on the final model, which are the top 3 features contributing significantly towards explaining the demand of the shared bikes?</w:t>
      </w:r>
    </w:p>
    <w:p w14:paraId="09FE8E6F" w14:textId="77777777" w:rsidR="00B679A7" w:rsidRPr="00B679A7" w:rsidRDefault="00555E10" w:rsidP="00B679A7">
      <w:pPr>
        <w:rPr>
          <w:b/>
          <w:bCs/>
          <w:sz w:val="22"/>
          <w:szCs w:val="22"/>
        </w:rPr>
      </w:pPr>
      <w:r w:rsidRPr="00B679A7">
        <w:rPr>
          <w:b/>
          <w:bCs/>
          <w:sz w:val="22"/>
          <w:szCs w:val="22"/>
        </w:rPr>
        <w:t>Answer:</w:t>
      </w:r>
      <w:r w:rsidR="00B679A7" w:rsidRPr="00B679A7">
        <w:rPr>
          <w:b/>
          <w:bCs/>
          <w:sz w:val="22"/>
          <w:szCs w:val="22"/>
        </w:rPr>
        <w:t>-</w:t>
      </w:r>
    </w:p>
    <w:p w14:paraId="45AB7375" w14:textId="1E5165AB" w:rsidR="00555E10" w:rsidRPr="00B679A7" w:rsidRDefault="00555E10" w:rsidP="00B679A7">
      <w:pPr>
        <w:rPr>
          <w:sz w:val="22"/>
          <w:szCs w:val="22"/>
        </w:rPr>
      </w:pPr>
      <w:r w:rsidRPr="00B679A7">
        <w:rPr>
          <w:sz w:val="22"/>
          <w:szCs w:val="22"/>
        </w:rPr>
        <w:t>The top 3 things that most affect bike demand are:</w:t>
      </w:r>
    </w:p>
    <w:p w14:paraId="3FD17F2F" w14:textId="517CBF45" w:rsidR="00555E10" w:rsidRPr="00555E10" w:rsidRDefault="00555E10" w:rsidP="00555E10">
      <w:pPr>
        <w:pStyle w:val="ListParagraph"/>
        <w:numPr>
          <w:ilvl w:val="0"/>
          <w:numId w:val="9"/>
        </w:numPr>
        <w:rPr>
          <w:sz w:val="22"/>
          <w:szCs w:val="22"/>
        </w:rPr>
      </w:pPr>
      <w:r w:rsidRPr="00555E10">
        <w:rPr>
          <w:i/>
          <w:iCs/>
          <w:sz w:val="22"/>
          <w:szCs w:val="22"/>
        </w:rPr>
        <w:t>‘</w:t>
      </w:r>
      <w:r w:rsidRPr="00555E10">
        <w:rPr>
          <w:i/>
          <w:iCs/>
          <w:sz w:val="22"/>
          <w:szCs w:val="22"/>
        </w:rPr>
        <w:t>season_fall</w:t>
      </w:r>
      <w:r w:rsidRPr="00555E10">
        <w:rPr>
          <w:i/>
          <w:iCs/>
          <w:sz w:val="22"/>
          <w:szCs w:val="22"/>
        </w:rPr>
        <w:t>’</w:t>
      </w:r>
      <w:r w:rsidRPr="00555E10">
        <w:rPr>
          <w:sz w:val="22"/>
          <w:szCs w:val="22"/>
        </w:rPr>
        <w:t>: Indicates if the day is in the fall season.</w:t>
      </w:r>
    </w:p>
    <w:p w14:paraId="6308F614" w14:textId="09A8576D" w:rsidR="00555E10" w:rsidRPr="00555E10" w:rsidRDefault="00555E10" w:rsidP="00555E10">
      <w:pPr>
        <w:pStyle w:val="ListParagraph"/>
        <w:numPr>
          <w:ilvl w:val="0"/>
          <w:numId w:val="9"/>
        </w:numPr>
        <w:rPr>
          <w:sz w:val="22"/>
          <w:szCs w:val="22"/>
        </w:rPr>
      </w:pPr>
      <w:r w:rsidRPr="00555E10">
        <w:rPr>
          <w:i/>
          <w:iCs/>
          <w:sz w:val="22"/>
          <w:szCs w:val="22"/>
        </w:rPr>
        <w:t>‘</w:t>
      </w:r>
      <w:r w:rsidRPr="00555E10">
        <w:rPr>
          <w:i/>
          <w:iCs/>
          <w:sz w:val="22"/>
          <w:szCs w:val="22"/>
        </w:rPr>
        <w:t>weathersit_clear</w:t>
      </w:r>
      <w:r w:rsidRPr="00555E10">
        <w:rPr>
          <w:i/>
          <w:iCs/>
          <w:sz w:val="22"/>
          <w:szCs w:val="22"/>
        </w:rPr>
        <w:t>’</w:t>
      </w:r>
      <w:r w:rsidRPr="00555E10">
        <w:rPr>
          <w:sz w:val="22"/>
          <w:szCs w:val="22"/>
        </w:rPr>
        <w:t>: Indicates if the weather is clear.</w:t>
      </w:r>
    </w:p>
    <w:p w14:paraId="69D54C75" w14:textId="0A807435" w:rsidR="00555E10" w:rsidRPr="00555E10" w:rsidRDefault="00555E10" w:rsidP="00555E10">
      <w:pPr>
        <w:pStyle w:val="ListParagraph"/>
        <w:numPr>
          <w:ilvl w:val="0"/>
          <w:numId w:val="9"/>
        </w:numPr>
        <w:rPr>
          <w:sz w:val="22"/>
          <w:szCs w:val="22"/>
        </w:rPr>
      </w:pPr>
      <w:r w:rsidRPr="00555E10">
        <w:rPr>
          <w:i/>
          <w:iCs/>
          <w:sz w:val="22"/>
          <w:szCs w:val="22"/>
        </w:rPr>
        <w:t>‘</w:t>
      </w:r>
      <w:r w:rsidRPr="00555E10">
        <w:rPr>
          <w:i/>
          <w:iCs/>
          <w:sz w:val="22"/>
          <w:szCs w:val="22"/>
        </w:rPr>
        <w:t>temp</w:t>
      </w:r>
      <w:r w:rsidRPr="00555E10">
        <w:rPr>
          <w:i/>
          <w:iCs/>
          <w:sz w:val="22"/>
          <w:szCs w:val="22"/>
        </w:rPr>
        <w:t>’</w:t>
      </w:r>
      <w:r w:rsidRPr="00555E10">
        <w:rPr>
          <w:sz w:val="22"/>
          <w:szCs w:val="22"/>
        </w:rPr>
        <w:t>: The normalized temperature for the day.</w:t>
      </w:r>
    </w:p>
    <w:p w14:paraId="408B179C" w14:textId="77777777" w:rsidR="00555E10" w:rsidRPr="00555E10" w:rsidRDefault="00555E10" w:rsidP="00555E10">
      <w:pPr>
        <w:pStyle w:val="ListParagraph"/>
        <w:ind w:left="360"/>
        <w:rPr>
          <w:sz w:val="22"/>
          <w:szCs w:val="22"/>
        </w:rPr>
      </w:pPr>
    </w:p>
    <w:p w14:paraId="6C200C77" w14:textId="0FB0A570" w:rsidR="00555E10" w:rsidRPr="00F55110" w:rsidRDefault="00555E10" w:rsidP="00555E10">
      <w:pPr>
        <w:pStyle w:val="ListParagraph"/>
        <w:ind w:left="360"/>
        <w:rPr>
          <w:sz w:val="22"/>
          <w:szCs w:val="22"/>
        </w:rPr>
      </w:pPr>
      <w:r w:rsidRPr="00555E10">
        <w:rPr>
          <w:sz w:val="22"/>
          <w:szCs w:val="22"/>
        </w:rPr>
        <w:t>These were the most important features in the model and when looking at the data.</w:t>
      </w:r>
    </w:p>
    <w:p w14:paraId="016CB9AF" w14:textId="4618DC98" w:rsidR="00555E10" w:rsidRDefault="00555E10" w:rsidP="00EE22B1">
      <w:pPr>
        <w:rPr>
          <w:sz w:val="21"/>
          <w:szCs w:val="21"/>
        </w:rPr>
      </w:pPr>
      <w:r w:rsidRPr="00555E10">
        <w:rPr>
          <w:sz w:val="21"/>
          <w:szCs w:val="21"/>
        </w:rPr>
        <w:drawing>
          <wp:inline distT="0" distB="0" distL="0" distR="0" wp14:anchorId="110A69A6" wp14:editId="00AB8A85">
            <wp:extent cx="2928987" cy="842373"/>
            <wp:effectExtent l="0" t="0" r="5080" b="0"/>
            <wp:docPr id="142996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61960" name=""/>
                    <pic:cNvPicPr/>
                  </pic:nvPicPr>
                  <pic:blipFill>
                    <a:blip r:embed="rId14"/>
                    <a:stretch>
                      <a:fillRect/>
                    </a:stretch>
                  </pic:blipFill>
                  <pic:spPr>
                    <a:xfrm>
                      <a:off x="0" y="0"/>
                      <a:ext cx="2983938" cy="858177"/>
                    </a:xfrm>
                    <a:prstGeom prst="rect">
                      <a:avLst/>
                    </a:prstGeom>
                  </pic:spPr>
                </pic:pic>
              </a:graphicData>
            </a:graphic>
          </wp:inline>
        </w:drawing>
      </w:r>
    </w:p>
    <w:p w14:paraId="227265E0" w14:textId="77777777" w:rsidR="00EE22B1" w:rsidRDefault="00EE22B1" w:rsidP="00EE22B1">
      <w:pPr>
        <w:rPr>
          <w:rFonts w:ascii="Arial" w:eastAsia="Times New Roman" w:hAnsi="Arial" w:cs="Arial"/>
          <w:color w:val="C9D1D9"/>
          <w:kern w:val="0"/>
          <w:sz w:val="20"/>
          <w:szCs w:val="20"/>
          <w:lang w:eastAsia="en-GB"/>
          <w14:ligatures w14:val="none"/>
        </w:rPr>
      </w:pPr>
    </w:p>
    <w:p w14:paraId="58B3276A" w14:textId="77777777" w:rsidR="00EE22B1" w:rsidRDefault="00EE22B1" w:rsidP="00EE22B1">
      <w:pPr>
        <w:rPr>
          <w:rFonts w:ascii="Arial" w:eastAsia="Times New Roman" w:hAnsi="Arial" w:cs="Arial"/>
          <w:color w:val="C9D1D9"/>
          <w:kern w:val="0"/>
          <w:sz w:val="20"/>
          <w:szCs w:val="20"/>
          <w:lang w:eastAsia="en-GB"/>
          <w14:ligatures w14:val="none"/>
        </w:rPr>
      </w:pPr>
    </w:p>
    <w:p w14:paraId="70A01DAA" w14:textId="77777777" w:rsidR="00EE22B1" w:rsidRDefault="00EE22B1" w:rsidP="00EE22B1">
      <w:pPr>
        <w:rPr>
          <w:rFonts w:ascii="Arial" w:eastAsia="Times New Roman" w:hAnsi="Arial" w:cs="Arial"/>
          <w:color w:val="C9D1D9"/>
          <w:kern w:val="0"/>
          <w:sz w:val="20"/>
          <w:szCs w:val="20"/>
          <w:lang w:eastAsia="en-GB"/>
          <w14:ligatures w14:val="none"/>
        </w:rPr>
      </w:pPr>
    </w:p>
    <w:p w14:paraId="74AEA432" w14:textId="77777777" w:rsidR="00EE22B1" w:rsidRDefault="00EE22B1" w:rsidP="00EE22B1">
      <w:pPr>
        <w:rPr>
          <w:rFonts w:ascii="Arial" w:eastAsia="Times New Roman" w:hAnsi="Arial" w:cs="Arial"/>
          <w:color w:val="C9D1D9"/>
          <w:kern w:val="0"/>
          <w:sz w:val="20"/>
          <w:szCs w:val="20"/>
          <w:lang w:eastAsia="en-GB"/>
          <w14:ligatures w14:val="none"/>
        </w:rPr>
      </w:pPr>
    </w:p>
    <w:p w14:paraId="0C2DE3F5" w14:textId="77777777" w:rsidR="008D62EC" w:rsidRDefault="008D62EC" w:rsidP="00EE22B1">
      <w:pPr>
        <w:pStyle w:val="NormalWeb"/>
        <w:spacing w:before="0" w:beforeAutospacing="0" w:after="0" w:afterAutospacing="0"/>
        <w:rPr>
          <w:rFonts w:asciiTheme="minorHAnsi" w:hAnsiTheme="minorHAnsi" w:cs="Calibri"/>
        </w:rPr>
      </w:pPr>
    </w:p>
    <w:p w14:paraId="1E5EC984" w14:textId="77777777" w:rsidR="008D62EC" w:rsidRDefault="008D62EC" w:rsidP="00EE22B1">
      <w:pPr>
        <w:pStyle w:val="NormalWeb"/>
        <w:spacing w:before="0" w:beforeAutospacing="0" w:after="0" w:afterAutospacing="0"/>
        <w:rPr>
          <w:rFonts w:asciiTheme="minorHAnsi" w:hAnsiTheme="minorHAnsi" w:cs="Calibri"/>
        </w:rPr>
      </w:pPr>
    </w:p>
    <w:p w14:paraId="04E054DF" w14:textId="578EDA6F" w:rsidR="008D62EC" w:rsidRPr="008D62EC" w:rsidRDefault="008D62EC" w:rsidP="00EE22B1">
      <w:pPr>
        <w:pStyle w:val="NormalWeb"/>
        <w:spacing w:before="0" w:beforeAutospacing="0" w:after="0" w:afterAutospacing="0"/>
        <w:rPr>
          <w:rFonts w:asciiTheme="minorHAnsi" w:hAnsiTheme="minorHAnsi" w:cs="Calibri"/>
          <w:b/>
          <w:bCs/>
        </w:rPr>
      </w:pPr>
      <w:r w:rsidRPr="008D62EC">
        <w:rPr>
          <w:rFonts w:asciiTheme="minorHAnsi" w:hAnsiTheme="minorHAnsi" w:cs="Calibri"/>
          <w:b/>
          <w:bCs/>
        </w:rPr>
        <w:t>General Subjective Questions</w:t>
      </w:r>
    </w:p>
    <w:p w14:paraId="127B47F2" w14:textId="77777777" w:rsidR="008D62EC" w:rsidRDefault="008D62EC" w:rsidP="00EE22B1">
      <w:pPr>
        <w:pStyle w:val="NormalWeb"/>
        <w:spacing w:before="0" w:beforeAutospacing="0" w:after="0" w:afterAutospacing="0"/>
        <w:rPr>
          <w:rFonts w:asciiTheme="minorHAnsi" w:hAnsiTheme="minorHAnsi" w:cs="Calibri"/>
        </w:rPr>
      </w:pPr>
    </w:p>
    <w:p w14:paraId="414676AC" w14:textId="4AD431FF" w:rsidR="008D62EC" w:rsidRDefault="008D62EC" w:rsidP="008D62EC">
      <w:pPr>
        <w:pStyle w:val="NormalWeb"/>
        <w:spacing w:before="0" w:beforeAutospacing="0" w:after="0" w:afterAutospacing="0"/>
        <w:rPr>
          <w:rFonts w:asciiTheme="minorHAnsi" w:hAnsiTheme="minorHAnsi" w:cs="Calibri"/>
          <w:b/>
          <w:bCs/>
          <w:sz w:val="22"/>
          <w:szCs w:val="22"/>
        </w:rPr>
      </w:pPr>
      <w:r w:rsidRPr="008D62EC">
        <w:rPr>
          <w:rFonts w:asciiTheme="minorHAnsi" w:hAnsiTheme="minorHAnsi" w:cs="Calibri"/>
          <w:b/>
          <w:bCs/>
          <w:sz w:val="22"/>
          <w:szCs w:val="22"/>
        </w:rPr>
        <w:t xml:space="preserve">Q1. </w:t>
      </w:r>
      <w:r w:rsidRPr="008D62EC">
        <w:rPr>
          <w:rFonts w:asciiTheme="minorHAnsi" w:hAnsiTheme="minorHAnsi" w:cs="Calibri"/>
          <w:b/>
          <w:bCs/>
          <w:sz w:val="22"/>
          <w:szCs w:val="22"/>
        </w:rPr>
        <w:t>Explain the linear regression algorithm in detail.</w:t>
      </w:r>
    </w:p>
    <w:p w14:paraId="48ACFCCD" w14:textId="77777777" w:rsidR="008D62EC" w:rsidRDefault="008D62EC" w:rsidP="008D62EC">
      <w:pPr>
        <w:pStyle w:val="NormalWeb"/>
        <w:spacing w:before="0" w:beforeAutospacing="0" w:after="0" w:afterAutospacing="0"/>
        <w:rPr>
          <w:rFonts w:asciiTheme="minorHAnsi" w:hAnsiTheme="minorHAnsi" w:cs="Calibri"/>
          <w:b/>
          <w:bCs/>
          <w:sz w:val="22"/>
          <w:szCs w:val="22"/>
        </w:rPr>
      </w:pPr>
    </w:p>
    <w:p w14:paraId="396E779B" w14:textId="7DF966C1" w:rsidR="008D62EC" w:rsidRPr="008D62EC" w:rsidRDefault="008D62EC" w:rsidP="008D62EC">
      <w:pPr>
        <w:pStyle w:val="NormalWeb"/>
        <w:spacing w:before="0" w:beforeAutospacing="0" w:after="0" w:afterAutospacing="0"/>
        <w:rPr>
          <w:rFonts w:asciiTheme="minorHAnsi" w:hAnsiTheme="minorHAnsi" w:cs="Calibri"/>
          <w:b/>
          <w:bCs/>
          <w:sz w:val="22"/>
          <w:szCs w:val="22"/>
        </w:rPr>
      </w:pPr>
      <w:r>
        <w:rPr>
          <w:rFonts w:asciiTheme="minorHAnsi" w:hAnsiTheme="minorHAnsi" w:cs="Calibri"/>
          <w:b/>
          <w:bCs/>
          <w:sz w:val="22"/>
          <w:szCs w:val="22"/>
        </w:rPr>
        <w:t>Answer:-</w:t>
      </w:r>
    </w:p>
    <w:p w14:paraId="6EF0C44F" w14:textId="77777777" w:rsidR="008D62EC" w:rsidRDefault="008D62EC" w:rsidP="00EE22B1">
      <w:pPr>
        <w:pStyle w:val="NormalWeb"/>
        <w:spacing w:before="0" w:beforeAutospacing="0" w:after="0" w:afterAutospacing="0"/>
      </w:pPr>
    </w:p>
    <w:p w14:paraId="39D7490B" w14:textId="2D24918E" w:rsidR="00EE22B1" w:rsidRPr="00EE22B1" w:rsidRDefault="00EE22B1" w:rsidP="00EE22B1">
      <w:pPr>
        <w:pStyle w:val="NormalWeb"/>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Linear regression is a supervised learning algorithm used to predict a continuous outcome (target variable) based on one or more input features. It finds the best-fitting straight that describes the relationship between the input variables and the target.</w:t>
      </w:r>
    </w:p>
    <w:p w14:paraId="131A0729" w14:textId="77777777" w:rsidR="00EE22B1" w:rsidRPr="00EE22B1" w:rsidRDefault="00EE22B1" w:rsidP="00EE22B1">
      <w:pPr>
        <w:pStyle w:val="NormalWeb"/>
        <w:spacing w:before="0" w:beforeAutospacing="0" w:after="0" w:afterAutospacing="0"/>
        <w:rPr>
          <w:rFonts w:asciiTheme="minorHAnsi" w:hAnsiTheme="minorHAnsi" w:cs="Calibri"/>
          <w:sz w:val="22"/>
          <w:szCs w:val="22"/>
        </w:rPr>
      </w:pPr>
      <w:r w:rsidRPr="00EE22B1">
        <w:rPr>
          <w:rFonts w:asciiTheme="minorHAnsi" w:hAnsiTheme="minorHAnsi" w:cs="Calibri"/>
          <w:b/>
          <w:bCs/>
          <w:sz w:val="22"/>
          <w:szCs w:val="22"/>
        </w:rPr>
        <w:t>Key Concepts:</w:t>
      </w:r>
    </w:p>
    <w:p w14:paraId="68917367" w14:textId="52188502" w:rsidR="00EE22B1" w:rsidRPr="00EE22B1" w:rsidRDefault="00EE22B1" w:rsidP="00EE22B1">
      <w:pPr>
        <w:pStyle w:val="NormalWeb"/>
        <w:numPr>
          <w:ilvl w:val="0"/>
          <w:numId w:val="12"/>
        </w:numPr>
        <w:spacing w:before="0" w:beforeAutospacing="0" w:after="0" w:afterAutospacing="0"/>
        <w:rPr>
          <w:rFonts w:asciiTheme="minorHAnsi" w:hAnsiTheme="minorHAnsi" w:cs="Calibri"/>
          <w:sz w:val="22"/>
          <w:szCs w:val="22"/>
          <w:lang w:val="en-GB"/>
        </w:rPr>
      </w:pPr>
      <w:r w:rsidRPr="00EE22B1">
        <w:rPr>
          <w:rFonts w:asciiTheme="minorHAnsi" w:hAnsiTheme="minorHAnsi" w:cs="Calibri"/>
          <w:b/>
          <w:bCs/>
          <w:sz w:val="22"/>
          <w:szCs w:val="22"/>
        </w:rPr>
        <w:t>Equation:</w:t>
      </w:r>
      <w:r w:rsidRPr="00EE22B1">
        <w:rPr>
          <w:rFonts w:asciiTheme="minorHAnsi" w:hAnsiTheme="minorHAnsi" w:cs="Calibri"/>
          <w:sz w:val="22"/>
          <w:szCs w:val="22"/>
        </w:rPr>
        <w:br/>
        <w:t>For simple linear regression (one feature):</w:t>
      </w:r>
      <w:r w:rsidRPr="00EE22B1">
        <w:rPr>
          <w:rFonts w:asciiTheme="minorHAnsi" w:hAnsiTheme="minorHAnsi" w:cs="Calibri"/>
          <w:sz w:val="22"/>
          <w:szCs w:val="22"/>
        </w:rPr>
        <w:br/>
      </w:r>
      <m:oMathPara>
        <m:oMath>
          <m:r>
            <m:rPr>
              <m:sty m:val="p"/>
            </m:rPr>
            <w:rPr>
              <w:rFonts w:ascii="Cambria Math" w:hAnsi="Cambria Math" w:cs="Calibri"/>
              <w:sz w:val="22"/>
              <w:szCs w:val="22"/>
              <w:lang w:val="en-GB"/>
            </w:rPr>
            <m:t>y=</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0</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1</m:t>
              </m:r>
            </m:sub>
          </m:sSub>
          <m:r>
            <m:rPr>
              <m:sty m:val="p"/>
            </m:rPr>
            <w:rPr>
              <w:rFonts w:ascii="Cambria Math" w:hAnsi="Cambria Math" w:cs="Calibri"/>
              <w:sz w:val="22"/>
              <w:szCs w:val="22"/>
              <w:lang w:val="en-GB"/>
            </w:rPr>
            <m:t>x+ϵ</m:t>
          </m:r>
          <m:r>
            <w:rPr>
              <w:rFonts w:asciiTheme="minorHAnsi" w:hAnsiTheme="minorHAnsi" w:cs="Calibri"/>
              <w:sz w:val="22"/>
              <w:szCs w:val="22"/>
            </w:rPr>
            <w:br/>
          </m:r>
        </m:oMath>
      </m:oMathPara>
      <w:r w:rsidRPr="00EE22B1">
        <w:rPr>
          <w:rFonts w:asciiTheme="minorHAnsi" w:hAnsiTheme="minorHAnsi" w:cs="Calibri"/>
          <w:sz w:val="22"/>
          <w:szCs w:val="22"/>
        </w:rPr>
        <w:t>For multiple linear regression (many features):</w:t>
      </w:r>
      <w:r w:rsidRPr="00EE22B1">
        <w:rPr>
          <w:rFonts w:asciiTheme="minorHAnsi" w:hAnsiTheme="minorHAnsi" w:cs="Calibri"/>
          <w:sz w:val="22"/>
          <w:szCs w:val="22"/>
        </w:rPr>
        <w:br/>
      </w:r>
      <m:oMathPara>
        <m:oMath>
          <m:r>
            <m:rPr>
              <m:sty m:val="p"/>
            </m:rPr>
            <w:rPr>
              <w:rFonts w:ascii="Cambria Math" w:hAnsi="Cambria Math" w:cs="Calibri"/>
              <w:sz w:val="22"/>
              <w:szCs w:val="22"/>
              <w:lang w:val="en-GB"/>
            </w:rPr>
            <m:t>y=</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0</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1</m:t>
              </m:r>
            </m:sub>
          </m:sSub>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x</m:t>
              </m:r>
            </m:e>
            <m:sub>
              <m:r>
                <m:rPr>
                  <m:sty m:val="p"/>
                </m:rPr>
                <w:rPr>
                  <w:rFonts w:ascii="Cambria Math" w:hAnsi="Cambria Math" w:cs="Calibri"/>
                  <w:sz w:val="22"/>
                  <w:szCs w:val="22"/>
                  <w:lang w:val="en-GB"/>
                </w:rPr>
                <m:t>1</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2</m:t>
              </m:r>
            </m:sub>
          </m:sSub>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x</m:t>
              </m:r>
            </m:e>
            <m:sub>
              <m:r>
                <m:rPr>
                  <m:sty m:val="p"/>
                </m:rPr>
                <w:rPr>
                  <w:rFonts w:ascii="Cambria Math" w:hAnsi="Cambria Math" w:cs="Calibri"/>
                  <w:sz w:val="22"/>
                  <w:szCs w:val="22"/>
                  <w:lang w:val="en-GB"/>
                </w:rPr>
                <m:t>2</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n</m:t>
              </m:r>
            </m:sub>
          </m:sSub>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x</m:t>
              </m:r>
            </m:e>
            <m:sub>
              <m:r>
                <m:rPr>
                  <m:sty m:val="p"/>
                </m:rPr>
                <w:rPr>
                  <w:rFonts w:ascii="Cambria Math" w:hAnsi="Cambria Math" w:cs="Calibri"/>
                  <w:sz w:val="22"/>
                  <w:szCs w:val="22"/>
                  <w:lang w:val="en-GB"/>
                </w:rPr>
                <m:t>n</m:t>
              </m:r>
            </m:sub>
          </m:sSub>
          <m:r>
            <m:rPr>
              <m:sty m:val="p"/>
            </m:rPr>
            <w:rPr>
              <w:rFonts w:ascii="Cambria Math" w:hAnsi="Cambria Math" w:cs="Calibri"/>
              <w:sz w:val="22"/>
              <w:szCs w:val="22"/>
              <w:lang w:val="en-GB"/>
            </w:rPr>
            <m:t>+ϵ</m:t>
          </m:r>
        </m:oMath>
      </m:oMathPara>
    </w:p>
    <w:p w14:paraId="2F052982"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lang w:val="en-GB"/>
        </w:rPr>
      </w:pPr>
      <m:oMath>
        <m:r>
          <m:rPr>
            <m:sty m:val="p"/>
          </m:rPr>
          <w:rPr>
            <w:rFonts w:ascii="Cambria Math" w:hAnsi="Cambria Math" w:cs="Calibri"/>
            <w:sz w:val="22"/>
            <w:szCs w:val="22"/>
            <w:lang w:val="en-GB"/>
          </w:rPr>
          <m:t>y</m:t>
        </m:r>
      </m:oMath>
      <w:r w:rsidRPr="00EE22B1">
        <w:rPr>
          <w:rFonts w:asciiTheme="minorHAnsi" w:hAnsiTheme="minorHAnsi" w:cs="Calibri"/>
          <w:sz w:val="22"/>
          <w:szCs w:val="22"/>
        </w:rPr>
        <w:t> is the predicted value.</w:t>
      </w:r>
    </w:p>
    <w:p w14:paraId="74163A10"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lang w:val="en-GB"/>
        </w:rPr>
      </w:pPr>
      <m:oMath>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x</m:t>
            </m:r>
          </m:e>
          <m:sub>
            <m:r>
              <m:rPr>
                <m:sty m:val="p"/>
              </m:rPr>
              <w:rPr>
                <w:rFonts w:ascii="Cambria Math" w:hAnsi="Cambria Math" w:cs="Calibri"/>
                <w:sz w:val="22"/>
                <w:szCs w:val="22"/>
                <w:lang w:val="en-GB"/>
              </w:rPr>
              <m:t>1</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x</m:t>
            </m:r>
          </m:e>
          <m:sub>
            <m:r>
              <m:rPr>
                <m:sty m:val="p"/>
              </m:rPr>
              <w:rPr>
                <w:rFonts w:ascii="Cambria Math" w:hAnsi="Cambria Math" w:cs="Calibri"/>
                <w:sz w:val="22"/>
                <w:szCs w:val="22"/>
                <w:lang w:val="en-GB"/>
              </w:rPr>
              <m:t>2</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x</m:t>
            </m:r>
          </m:e>
          <m:sub>
            <m:r>
              <m:rPr>
                <m:sty m:val="p"/>
              </m:rPr>
              <w:rPr>
                <w:rFonts w:ascii="Cambria Math" w:hAnsi="Cambria Math" w:cs="Calibri"/>
                <w:sz w:val="22"/>
                <w:szCs w:val="22"/>
                <w:lang w:val="en-GB"/>
              </w:rPr>
              <m:t>n</m:t>
            </m:r>
          </m:sub>
        </m:sSub>
      </m:oMath>
      <w:r w:rsidRPr="00EE22B1">
        <w:rPr>
          <w:rFonts w:asciiTheme="minorHAnsi" w:hAnsiTheme="minorHAnsi" w:cs="Calibri"/>
          <w:sz w:val="22"/>
          <w:szCs w:val="22"/>
        </w:rPr>
        <w:t> are input features.</w:t>
      </w:r>
    </w:p>
    <w:p w14:paraId="13BE6FDA"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lang w:val="en-GB"/>
        </w:rPr>
      </w:pPr>
      <m:oMath>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0</m:t>
            </m:r>
          </m:sub>
        </m:sSub>
      </m:oMath>
      <w:r w:rsidRPr="00EE22B1">
        <w:rPr>
          <w:rFonts w:asciiTheme="minorHAnsi" w:hAnsiTheme="minorHAnsi" w:cs="Calibri"/>
          <w:sz w:val="22"/>
          <w:szCs w:val="22"/>
        </w:rPr>
        <w:t> is the intercept (where the line crosses the y-axis).</w:t>
      </w:r>
    </w:p>
    <w:p w14:paraId="0BD5B13A"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lang w:val="en-GB"/>
        </w:rPr>
      </w:pPr>
      <m:oMath>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1</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n</m:t>
            </m:r>
          </m:sub>
        </m:sSub>
      </m:oMath>
      <w:r w:rsidRPr="00EE22B1">
        <w:rPr>
          <w:rFonts w:asciiTheme="minorHAnsi" w:hAnsiTheme="minorHAnsi" w:cs="Calibri"/>
          <w:sz w:val="22"/>
          <w:szCs w:val="22"/>
        </w:rPr>
        <w:t> are coefficients (slopes for each feature).</w:t>
      </w:r>
    </w:p>
    <w:p w14:paraId="1FFCA5EF"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lang w:val="en-GB"/>
        </w:rPr>
      </w:pPr>
      <m:oMath>
        <m:r>
          <m:rPr>
            <m:sty m:val="p"/>
          </m:rPr>
          <w:rPr>
            <w:rFonts w:ascii="Cambria Math" w:hAnsi="Cambria Math" w:cs="Calibri"/>
            <w:sz w:val="22"/>
            <w:szCs w:val="22"/>
            <w:lang w:val="en-GB"/>
          </w:rPr>
          <m:t>ϵ</m:t>
        </m:r>
      </m:oMath>
      <w:r w:rsidRPr="00EE22B1">
        <w:rPr>
          <w:rFonts w:asciiTheme="minorHAnsi" w:hAnsiTheme="minorHAnsi" w:cs="Calibri"/>
          <w:sz w:val="22"/>
          <w:szCs w:val="22"/>
        </w:rPr>
        <w:t> is the error term (difference between actual and predicted).</w:t>
      </w:r>
    </w:p>
    <w:p w14:paraId="3A768D94" w14:textId="66CCFFB4" w:rsidR="00EE22B1" w:rsidRPr="00EE22B1" w:rsidRDefault="00EE22B1" w:rsidP="00EE22B1">
      <w:pPr>
        <w:pStyle w:val="NormalWeb"/>
        <w:numPr>
          <w:ilvl w:val="0"/>
          <w:numId w:val="12"/>
        </w:numPr>
        <w:spacing w:before="0" w:beforeAutospacing="0" w:after="0" w:afterAutospacing="0"/>
        <w:rPr>
          <w:rFonts w:asciiTheme="minorHAnsi" w:hAnsiTheme="minorHAnsi" w:cs="Calibri"/>
          <w:sz w:val="22"/>
          <w:szCs w:val="22"/>
          <w:lang w:val="en-GB"/>
        </w:rPr>
      </w:pPr>
      <w:r w:rsidRPr="00EE22B1">
        <w:rPr>
          <w:rFonts w:asciiTheme="minorHAnsi" w:hAnsiTheme="minorHAnsi" w:cs="Calibri"/>
          <w:b/>
          <w:bCs/>
          <w:sz w:val="22"/>
          <w:szCs w:val="22"/>
        </w:rPr>
        <w:t>Goal:</w:t>
      </w:r>
      <w:r w:rsidRPr="00EE22B1">
        <w:rPr>
          <w:rFonts w:asciiTheme="minorHAnsi" w:hAnsiTheme="minorHAnsi" w:cs="Calibri"/>
          <w:sz w:val="22"/>
          <w:szCs w:val="22"/>
        </w:rPr>
        <w:br/>
        <w:t>Find the values of </w:t>
      </w:r>
      <m:oMath>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0</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1</m:t>
            </m:r>
          </m:sub>
        </m:sSub>
        <m:r>
          <m:rPr>
            <m:sty m:val="p"/>
          </m:rPr>
          <w:rPr>
            <w:rFonts w:ascii="Cambria Math" w:hAnsi="Cambria Math" w:cs="Calibri"/>
            <w:sz w:val="22"/>
            <w:szCs w:val="22"/>
            <w:lang w:val="en-GB"/>
          </w:rPr>
          <m:t>,...,</m:t>
        </m:r>
        <m:sSub>
          <m:sSubPr>
            <m:ctrlPr>
              <w:rPr>
                <w:rFonts w:ascii="Cambria Math" w:hAnsi="Cambria Math" w:cs="Calibri"/>
                <w:sz w:val="22"/>
                <w:szCs w:val="22"/>
                <w:lang w:val="en-GB"/>
              </w:rPr>
            </m:ctrlPr>
          </m:sSubPr>
          <m:e>
            <m:r>
              <m:rPr>
                <m:sty m:val="p"/>
              </m:rPr>
              <w:rPr>
                <w:rFonts w:ascii="Cambria Math" w:hAnsi="Cambria Math" w:cs="Calibri"/>
                <w:sz w:val="22"/>
                <w:szCs w:val="22"/>
                <w:lang w:val="en-GB"/>
              </w:rPr>
              <m:t>β</m:t>
            </m:r>
          </m:e>
          <m:sub>
            <m:r>
              <m:rPr>
                <m:sty m:val="p"/>
              </m:rPr>
              <w:rPr>
                <w:rFonts w:ascii="Cambria Math" w:hAnsi="Cambria Math" w:cs="Calibri"/>
                <w:sz w:val="22"/>
                <w:szCs w:val="22"/>
                <w:lang w:val="en-GB"/>
              </w:rPr>
              <m:t>n</m:t>
            </m:r>
          </m:sub>
        </m:sSub>
      </m:oMath>
      <w:r w:rsidRPr="00EE22B1">
        <w:rPr>
          <w:rFonts w:asciiTheme="minorHAnsi" w:hAnsiTheme="minorHAnsi" w:cs="Calibri"/>
          <w:sz w:val="22"/>
          <w:szCs w:val="22"/>
        </w:rPr>
        <w:t> that minimize the sum of squared errors (differences between actual and predicted values).</w:t>
      </w:r>
    </w:p>
    <w:p w14:paraId="712232BE" w14:textId="042240BF" w:rsidR="00EE22B1" w:rsidRPr="00EE22B1" w:rsidRDefault="00EE22B1" w:rsidP="00EE22B1">
      <w:pPr>
        <w:pStyle w:val="NormalWeb"/>
        <w:numPr>
          <w:ilvl w:val="0"/>
          <w:numId w:val="12"/>
        </w:numPr>
        <w:spacing w:before="0" w:beforeAutospacing="0" w:after="0" w:afterAutospacing="0"/>
        <w:rPr>
          <w:rFonts w:asciiTheme="minorHAnsi" w:hAnsiTheme="minorHAnsi" w:cs="Calibri"/>
          <w:b/>
          <w:bCs/>
          <w:sz w:val="22"/>
          <w:szCs w:val="22"/>
        </w:rPr>
      </w:pPr>
      <w:r w:rsidRPr="00EE22B1">
        <w:rPr>
          <w:rFonts w:asciiTheme="minorHAnsi" w:hAnsiTheme="minorHAnsi" w:cs="Calibri"/>
          <w:b/>
          <w:bCs/>
          <w:sz w:val="22"/>
          <w:szCs w:val="22"/>
        </w:rPr>
        <w:t>Fitting the Model:</w:t>
      </w:r>
    </w:p>
    <w:p w14:paraId="480183E8"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sz w:val="22"/>
          <w:szCs w:val="22"/>
        </w:rPr>
        <w:t>The algorithm uses a method called "least squares" to find the best coefficients.</w:t>
      </w:r>
    </w:p>
    <w:p w14:paraId="7D2E2FDF"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sz w:val="22"/>
          <w:szCs w:val="22"/>
        </w:rPr>
        <w:t>It calculates the line (or plane) that minimizes the total squared distance between the actual data points and the predicted values.</w:t>
      </w:r>
    </w:p>
    <w:p w14:paraId="6FEF80FC" w14:textId="6A379777" w:rsidR="00EE22B1" w:rsidRPr="00EE22B1" w:rsidRDefault="00EE22B1" w:rsidP="00EE22B1">
      <w:pPr>
        <w:pStyle w:val="NormalWeb"/>
        <w:numPr>
          <w:ilvl w:val="0"/>
          <w:numId w:val="12"/>
        </w:numPr>
        <w:spacing w:before="0" w:beforeAutospacing="0" w:after="0" w:afterAutospacing="0"/>
        <w:rPr>
          <w:rFonts w:asciiTheme="minorHAnsi" w:hAnsiTheme="minorHAnsi" w:cs="Calibri"/>
          <w:sz w:val="22"/>
          <w:szCs w:val="22"/>
        </w:rPr>
      </w:pPr>
      <w:r w:rsidRPr="00EE22B1">
        <w:rPr>
          <w:rFonts w:asciiTheme="minorHAnsi" w:hAnsiTheme="minorHAnsi" w:cs="Calibri"/>
          <w:b/>
          <w:bCs/>
          <w:sz w:val="22"/>
          <w:szCs w:val="22"/>
        </w:rPr>
        <w:t>Assumptions:</w:t>
      </w:r>
    </w:p>
    <w:p w14:paraId="523430DE"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b/>
          <w:bCs/>
          <w:sz w:val="22"/>
          <w:szCs w:val="22"/>
        </w:rPr>
        <w:t>Linearity:</w:t>
      </w:r>
      <w:r w:rsidRPr="00EE22B1">
        <w:rPr>
          <w:rFonts w:asciiTheme="minorHAnsi" w:hAnsiTheme="minorHAnsi" w:cs="Calibri"/>
          <w:sz w:val="22"/>
          <w:szCs w:val="22"/>
        </w:rPr>
        <w:t xml:space="preserve"> The relationship between features and target is linear.</w:t>
      </w:r>
    </w:p>
    <w:p w14:paraId="37438F16"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b/>
          <w:bCs/>
          <w:sz w:val="22"/>
          <w:szCs w:val="22"/>
        </w:rPr>
        <w:t>Independence:</w:t>
      </w:r>
      <w:r w:rsidRPr="00EE22B1">
        <w:rPr>
          <w:rFonts w:asciiTheme="minorHAnsi" w:hAnsiTheme="minorHAnsi" w:cs="Calibri"/>
          <w:sz w:val="22"/>
          <w:szCs w:val="22"/>
        </w:rPr>
        <w:t xml:space="preserve"> Observations are independent.</w:t>
      </w:r>
    </w:p>
    <w:p w14:paraId="35D5220C"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b/>
          <w:bCs/>
          <w:sz w:val="22"/>
          <w:szCs w:val="22"/>
        </w:rPr>
        <w:t>Homoscedasticity:</w:t>
      </w:r>
      <w:r w:rsidRPr="00EE22B1">
        <w:rPr>
          <w:rFonts w:asciiTheme="minorHAnsi" w:hAnsiTheme="minorHAnsi" w:cs="Calibri"/>
          <w:sz w:val="22"/>
          <w:szCs w:val="22"/>
        </w:rPr>
        <w:t xml:space="preserve"> Constant variance of errors.</w:t>
      </w:r>
    </w:p>
    <w:p w14:paraId="4C880525"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b/>
          <w:bCs/>
          <w:sz w:val="22"/>
          <w:szCs w:val="22"/>
        </w:rPr>
        <w:t>Normality:</w:t>
      </w:r>
      <w:r w:rsidRPr="00EE22B1">
        <w:rPr>
          <w:rFonts w:asciiTheme="minorHAnsi" w:hAnsiTheme="minorHAnsi" w:cs="Calibri"/>
          <w:sz w:val="22"/>
          <w:szCs w:val="22"/>
        </w:rPr>
        <w:t xml:space="preserve"> Errors are normally distributed.</w:t>
      </w:r>
    </w:p>
    <w:p w14:paraId="193A2DAB"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b/>
          <w:bCs/>
          <w:sz w:val="22"/>
          <w:szCs w:val="22"/>
        </w:rPr>
        <w:t>No multicollinearity:</w:t>
      </w:r>
      <w:r w:rsidRPr="00EE22B1">
        <w:rPr>
          <w:rFonts w:asciiTheme="minorHAnsi" w:hAnsiTheme="minorHAnsi" w:cs="Calibri"/>
          <w:sz w:val="22"/>
          <w:szCs w:val="22"/>
        </w:rPr>
        <w:t xml:space="preserve"> Features are not too similar to each other.</w:t>
      </w:r>
    </w:p>
    <w:p w14:paraId="67F6A8B3" w14:textId="59FA02EE" w:rsidR="00EE22B1" w:rsidRPr="00EE22B1" w:rsidRDefault="00EE22B1" w:rsidP="00EE22B1">
      <w:pPr>
        <w:pStyle w:val="NormalWeb"/>
        <w:numPr>
          <w:ilvl w:val="0"/>
          <w:numId w:val="12"/>
        </w:numPr>
        <w:spacing w:before="0" w:beforeAutospacing="0" w:after="0" w:afterAutospacing="0"/>
        <w:rPr>
          <w:rFonts w:asciiTheme="minorHAnsi" w:hAnsiTheme="minorHAnsi" w:cs="Calibri"/>
          <w:sz w:val="22"/>
          <w:szCs w:val="22"/>
        </w:rPr>
      </w:pPr>
      <w:r w:rsidRPr="00EE22B1">
        <w:rPr>
          <w:rFonts w:asciiTheme="minorHAnsi" w:hAnsiTheme="minorHAnsi" w:cs="Calibri"/>
          <w:b/>
          <w:bCs/>
          <w:sz w:val="22"/>
          <w:szCs w:val="22"/>
        </w:rPr>
        <w:t>Interpretation:</w:t>
      </w:r>
    </w:p>
    <w:p w14:paraId="7CB2C1FA"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sz w:val="22"/>
          <w:szCs w:val="22"/>
        </w:rPr>
        <w:t>Each coefficient shows how much the target variable changes when that feature increases by one unit, keeping other features constant.</w:t>
      </w:r>
    </w:p>
    <w:p w14:paraId="70C883B0"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sz w:val="22"/>
          <w:szCs w:val="22"/>
        </w:rPr>
        <w:t>The intercept is the predicted value when all features are zero.</w:t>
      </w:r>
    </w:p>
    <w:p w14:paraId="5770D81E" w14:textId="2E577297" w:rsidR="00EE22B1" w:rsidRPr="00EE22B1" w:rsidRDefault="00EE22B1" w:rsidP="00EE22B1">
      <w:pPr>
        <w:pStyle w:val="NormalWeb"/>
        <w:numPr>
          <w:ilvl w:val="0"/>
          <w:numId w:val="12"/>
        </w:numPr>
        <w:spacing w:before="0" w:beforeAutospacing="0" w:after="0" w:afterAutospacing="0"/>
        <w:rPr>
          <w:rFonts w:asciiTheme="minorHAnsi" w:hAnsiTheme="minorHAnsi" w:cs="Calibri"/>
          <w:sz w:val="22"/>
          <w:szCs w:val="22"/>
        </w:rPr>
      </w:pPr>
      <w:r w:rsidRPr="00EE22B1">
        <w:rPr>
          <w:rFonts w:asciiTheme="minorHAnsi" w:hAnsiTheme="minorHAnsi" w:cs="Calibri"/>
          <w:b/>
          <w:bCs/>
          <w:sz w:val="22"/>
          <w:szCs w:val="22"/>
        </w:rPr>
        <w:t>Evaluation:</w:t>
      </w:r>
    </w:p>
    <w:p w14:paraId="1F1FE75E" w14:textId="77777777" w:rsidR="00EE22B1" w:rsidRP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sz w:val="22"/>
          <w:szCs w:val="22"/>
        </w:rPr>
        <w:t>Common metrics: R-squared (explained variance), Mean Squared Error (MSE).</w:t>
      </w:r>
    </w:p>
    <w:p w14:paraId="25FBCD47" w14:textId="77777777" w:rsidR="00EE22B1" w:rsidRDefault="00EE22B1" w:rsidP="00EE22B1">
      <w:pPr>
        <w:pStyle w:val="NormalWeb"/>
        <w:spacing w:before="0" w:beforeAutospacing="0" w:after="0" w:afterAutospacing="0"/>
        <w:ind w:left="1620"/>
        <w:rPr>
          <w:rFonts w:asciiTheme="minorHAnsi" w:hAnsiTheme="minorHAnsi" w:cs="Calibri"/>
          <w:sz w:val="22"/>
          <w:szCs w:val="22"/>
        </w:rPr>
      </w:pPr>
      <w:r w:rsidRPr="00EE22B1">
        <w:rPr>
          <w:rFonts w:asciiTheme="minorHAnsi" w:hAnsiTheme="minorHAnsi" w:cs="Calibri"/>
          <w:sz w:val="22"/>
          <w:szCs w:val="22"/>
        </w:rPr>
        <w:t>Residual analysis helps check if assumptions are met.</w:t>
      </w:r>
    </w:p>
    <w:p w14:paraId="27174CC3" w14:textId="77777777" w:rsidR="00EE22B1" w:rsidRDefault="00EE22B1" w:rsidP="00EE22B1">
      <w:pPr>
        <w:pStyle w:val="NormalWeb"/>
        <w:spacing w:before="0" w:beforeAutospacing="0" w:after="0" w:afterAutospacing="0"/>
        <w:rPr>
          <w:rFonts w:asciiTheme="minorHAnsi" w:hAnsiTheme="minorHAnsi" w:cs="Calibri"/>
          <w:sz w:val="22"/>
          <w:szCs w:val="22"/>
        </w:rPr>
      </w:pPr>
    </w:p>
    <w:p w14:paraId="4C54CAFE" w14:textId="77777777" w:rsidR="00EE22B1" w:rsidRDefault="00EE22B1" w:rsidP="00EE22B1">
      <w:pPr>
        <w:pStyle w:val="NormalWeb"/>
        <w:spacing w:before="0" w:beforeAutospacing="0" w:after="0" w:afterAutospacing="0"/>
        <w:rPr>
          <w:rFonts w:asciiTheme="minorHAnsi" w:hAnsiTheme="minorHAnsi" w:cs="Calibri"/>
          <w:sz w:val="22"/>
          <w:szCs w:val="22"/>
        </w:rPr>
      </w:pPr>
    </w:p>
    <w:p w14:paraId="48B60992" w14:textId="77777777" w:rsidR="00EE22B1" w:rsidRDefault="00EE22B1" w:rsidP="00EE22B1">
      <w:pPr>
        <w:pStyle w:val="NormalWeb"/>
        <w:spacing w:before="0" w:beforeAutospacing="0" w:after="0" w:afterAutospacing="0"/>
        <w:rPr>
          <w:rFonts w:asciiTheme="minorHAnsi" w:hAnsiTheme="minorHAnsi" w:cs="Calibri"/>
          <w:sz w:val="22"/>
          <w:szCs w:val="22"/>
        </w:rPr>
      </w:pPr>
    </w:p>
    <w:p w14:paraId="4FB83AE5" w14:textId="45683467" w:rsidR="00EE22B1" w:rsidRPr="00B679A7" w:rsidRDefault="008D62EC" w:rsidP="00EE22B1">
      <w:pPr>
        <w:pStyle w:val="NormalWeb"/>
        <w:spacing w:before="0" w:beforeAutospacing="0" w:after="0" w:afterAutospacing="0"/>
        <w:rPr>
          <w:rFonts w:asciiTheme="minorHAnsi" w:hAnsiTheme="minorHAnsi" w:cs="Calibri"/>
          <w:b/>
          <w:bCs/>
          <w:sz w:val="22"/>
          <w:szCs w:val="22"/>
        </w:rPr>
      </w:pPr>
      <w:r w:rsidRPr="00B679A7">
        <w:rPr>
          <w:rFonts w:asciiTheme="minorHAnsi" w:hAnsiTheme="minorHAnsi" w:cs="Calibri"/>
          <w:b/>
          <w:bCs/>
          <w:sz w:val="22"/>
          <w:szCs w:val="22"/>
        </w:rPr>
        <w:t xml:space="preserve">Q2. </w:t>
      </w:r>
      <w:r w:rsidR="00B679A7" w:rsidRPr="00B679A7">
        <w:rPr>
          <w:rFonts w:asciiTheme="minorHAnsi" w:hAnsiTheme="minorHAnsi" w:cs="Calibri"/>
          <w:b/>
          <w:bCs/>
          <w:sz w:val="22"/>
          <w:szCs w:val="22"/>
        </w:rPr>
        <w:t>Explain the Anscombe’s quartet in detail.</w:t>
      </w:r>
    </w:p>
    <w:p w14:paraId="0F021473" w14:textId="77777777" w:rsidR="00B679A7" w:rsidRPr="00B679A7" w:rsidRDefault="00B679A7" w:rsidP="00EE22B1">
      <w:pPr>
        <w:pStyle w:val="NormalWeb"/>
        <w:spacing w:before="0" w:beforeAutospacing="0" w:after="0" w:afterAutospacing="0"/>
        <w:rPr>
          <w:rFonts w:asciiTheme="minorHAnsi" w:hAnsiTheme="minorHAnsi" w:cs="Calibri"/>
          <w:b/>
          <w:bCs/>
          <w:sz w:val="22"/>
          <w:szCs w:val="22"/>
        </w:rPr>
      </w:pPr>
    </w:p>
    <w:p w14:paraId="22C50293" w14:textId="2EC67FDC" w:rsidR="00B679A7" w:rsidRPr="00B679A7" w:rsidRDefault="00B679A7" w:rsidP="00EE22B1">
      <w:pPr>
        <w:pStyle w:val="NormalWeb"/>
        <w:spacing w:before="0" w:beforeAutospacing="0" w:after="0" w:afterAutospacing="0"/>
        <w:rPr>
          <w:rFonts w:asciiTheme="minorHAnsi" w:hAnsiTheme="minorHAnsi" w:cs="Calibri"/>
          <w:b/>
          <w:bCs/>
          <w:sz w:val="22"/>
          <w:szCs w:val="22"/>
        </w:rPr>
      </w:pPr>
      <w:r w:rsidRPr="00B679A7">
        <w:rPr>
          <w:rFonts w:asciiTheme="minorHAnsi" w:hAnsiTheme="minorHAnsi" w:cs="Calibri"/>
          <w:b/>
          <w:bCs/>
          <w:sz w:val="22"/>
          <w:szCs w:val="22"/>
        </w:rPr>
        <w:lastRenderedPageBreak/>
        <w:t>Answer:</w:t>
      </w:r>
      <w:r>
        <w:rPr>
          <w:rFonts w:asciiTheme="minorHAnsi" w:hAnsiTheme="minorHAnsi" w:cs="Calibri"/>
          <w:b/>
          <w:bCs/>
          <w:sz w:val="22"/>
          <w:szCs w:val="22"/>
        </w:rPr>
        <w:t>-</w:t>
      </w:r>
    </w:p>
    <w:p w14:paraId="5C26EC49" w14:textId="77777777" w:rsidR="00EE22B1" w:rsidRDefault="00EE22B1" w:rsidP="00EE22B1">
      <w:pPr>
        <w:pStyle w:val="NormalWeb"/>
        <w:spacing w:before="0" w:beforeAutospacing="0" w:after="0" w:afterAutospacing="0"/>
        <w:rPr>
          <w:rFonts w:asciiTheme="minorHAnsi" w:hAnsiTheme="minorHAnsi" w:cs="Calibri"/>
          <w:sz w:val="22"/>
          <w:szCs w:val="22"/>
        </w:rPr>
      </w:pPr>
    </w:p>
    <w:p w14:paraId="63B82B25" w14:textId="77777777" w:rsidR="00EE22B1" w:rsidRPr="00EE22B1" w:rsidRDefault="00EE22B1" w:rsidP="00EE22B1">
      <w:pPr>
        <w:pStyle w:val="NormalWeb"/>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Anscombe’s quartet is a famous example in statistics that consists of four different datasets. Each dataset has nearly identical summary statistics (mean, variance, correlation, regression line), but when graphed, they look very different. This demonstrates the importance of visualizing data, not just relying on summary statistics.</w:t>
      </w:r>
    </w:p>
    <w:p w14:paraId="2B5C1D9C" w14:textId="77777777" w:rsidR="00EE22B1" w:rsidRPr="00EE22B1" w:rsidRDefault="00EE22B1" w:rsidP="00EE22B1">
      <w:pPr>
        <w:pStyle w:val="NormalWeb"/>
        <w:spacing w:before="0" w:beforeAutospacing="0" w:after="0" w:afterAutospacing="0"/>
        <w:rPr>
          <w:rFonts w:asciiTheme="minorHAnsi" w:hAnsiTheme="minorHAnsi" w:cs="Calibri"/>
          <w:b/>
          <w:bCs/>
          <w:sz w:val="22"/>
          <w:szCs w:val="22"/>
        </w:rPr>
      </w:pPr>
      <w:r w:rsidRPr="00EE22B1">
        <w:rPr>
          <w:rFonts w:asciiTheme="minorHAnsi" w:hAnsiTheme="minorHAnsi" w:cs="Calibri"/>
          <w:b/>
          <w:bCs/>
          <w:sz w:val="22"/>
          <w:szCs w:val="22"/>
        </w:rPr>
        <w:t>Key Points:</w:t>
      </w:r>
    </w:p>
    <w:p w14:paraId="07E8A41F" w14:textId="3FE14D2A" w:rsidR="00EE22B1" w:rsidRPr="00EE22B1" w:rsidRDefault="00EE22B1" w:rsidP="00EE22B1">
      <w:pPr>
        <w:pStyle w:val="NormalWeb"/>
        <w:numPr>
          <w:ilvl w:val="0"/>
          <w:numId w:val="14"/>
        </w:numPr>
        <w:spacing w:before="0" w:beforeAutospacing="0" w:after="0" w:afterAutospacing="0"/>
        <w:rPr>
          <w:rFonts w:asciiTheme="minorHAnsi" w:hAnsiTheme="minorHAnsi" w:cs="Calibri"/>
          <w:b/>
          <w:bCs/>
          <w:sz w:val="22"/>
          <w:szCs w:val="22"/>
        </w:rPr>
      </w:pPr>
      <w:r w:rsidRPr="00EE22B1">
        <w:rPr>
          <w:rFonts w:asciiTheme="minorHAnsi" w:hAnsiTheme="minorHAnsi" w:cs="Calibri"/>
          <w:b/>
          <w:bCs/>
          <w:sz w:val="22"/>
          <w:szCs w:val="22"/>
        </w:rPr>
        <w:t>What is Anscombe’s quartet?</w:t>
      </w:r>
    </w:p>
    <w:p w14:paraId="02ECE074" w14:textId="77777777" w:rsidR="00EE22B1" w:rsidRPr="00EE22B1" w:rsidRDefault="00EE22B1" w:rsidP="00EE22B1">
      <w:pPr>
        <w:pStyle w:val="NormalWeb"/>
        <w:numPr>
          <w:ilvl w:val="0"/>
          <w:numId w:val="21"/>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Four datasets (I, II, III, IV) with the same mean, variance, correlation, and regression line.</w:t>
      </w:r>
    </w:p>
    <w:p w14:paraId="546B758A" w14:textId="77777777" w:rsidR="00EE22B1" w:rsidRPr="00EE22B1" w:rsidRDefault="00EE22B1" w:rsidP="00EE22B1">
      <w:pPr>
        <w:pStyle w:val="NormalWeb"/>
        <w:numPr>
          <w:ilvl w:val="0"/>
          <w:numId w:val="21"/>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Created by statistician Francis Anscombe in 1973.</w:t>
      </w:r>
    </w:p>
    <w:p w14:paraId="39892034" w14:textId="77777777" w:rsidR="00EE22B1" w:rsidRPr="00EE22B1" w:rsidRDefault="00EE22B1" w:rsidP="00EE22B1">
      <w:pPr>
        <w:pStyle w:val="NormalWeb"/>
        <w:numPr>
          <w:ilvl w:val="0"/>
          <w:numId w:val="14"/>
        </w:numPr>
        <w:spacing w:before="0" w:beforeAutospacing="0" w:after="0" w:afterAutospacing="0"/>
        <w:rPr>
          <w:rFonts w:asciiTheme="minorHAnsi" w:hAnsiTheme="minorHAnsi" w:cs="Calibri"/>
          <w:b/>
          <w:bCs/>
          <w:sz w:val="22"/>
          <w:szCs w:val="22"/>
        </w:rPr>
      </w:pPr>
      <w:r w:rsidRPr="00EE22B1">
        <w:rPr>
          <w:rFonts w:asciiTheme="minorHAnsi" w:hAnsiTheme="minorHAnsi" w:cs="Calibri"/>
          <w:b/>
          <w:bCs/>
          <w:sz w:val="22"/>
          <w:szCs w:val="22"/>
        </w:rPr>
        <w:t>Why is it important?</w:t>
      </w:r>
    </w:p>
    <w:p w14:paraId="5CA5390A" w14:textId="77777777" w:rsidR="00EE22B1" w:rsidRPr="00EE22B1" w:rsidRDefault="00EE22B1" w:rsidP="00EE22B1">
      <w:pPr>
        <w:pStyle w:val="NormalWeb"/>
        <w:numPr>
          <w:ilvl w:val="0"/>
          <w:numId w:val="20"/>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Shows that statistical properties alone can be misleading.</w:t>
      </w:r>
    </w:p>
    <w:p w14:paraId="498A1FC8" w14:textId="77777777" w:rsidR="00EE22B1" w:rsidRPr="00EE22B1" w:rsidRDefault="00EE22B1" w:rsidP="00EE22B1">
      <w:pPr>
        <w:pStyle w:val="NormalWeb"/>
        <w:numPr>
          <w:ilvl w:val="0"/>
          <w:numId w:val="20"/>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Highlights the need for data visualization to understand the true nature of data.</w:t>
      </w:r>
    </w:p>
    <w:p w14:paraId="52F20BC1" w14:textId="77777777" w:rsidR="00EE22B1" w:rsidRPr="00EE22B1" w:rsidRDefault="00EE22B1" w:rsidP="00EE22B1">
      <w:pPr>
        <w:pStyle w:val="NormalWeb"/>
        <w:numPr>
          <w:ilvl w:val="0"/>
          <w:numId w:val="14"/>
        </w:numPr>
        <w:spacing w:before="0" w:beforeAutospacing="0" w:after="0" w:afterAutospacing="0"/>
        <w:rPr>
          <w:rFonts w:asciiTheme="minorHAnsi" w:hAnsiTheme="minorHAnsi" w:cs="Calibri"/>
          <w:b/>
          <w:bCs/>
          <w:sz w:val="22"/>
          <w:szCs w:val="22"/>
        </w:rPr>
      </w:pPr>
      <w:r w:rsidRPr="00EE22B1">
        <w:rPr>
          <w:rFonts w:asciiTheme="minorHAnsi" w:hAnsiTheme="minorHAnsi" w:cs="Calibri"/>
          <w:b/>
          <w:bCs/>
          <w:sz w:val="22"/>
          <w:szCs w:val="22"/>
        </w:rPr>
        <w:t>Details of the datasets:</w:t>
      </w:r>
    </w:p>
    <w:p w14:paraId="2AB9CB9F" w14:textId="5253F651" w:rsidR="00EE22B1" w:rsidRPr="00EE22B1" w:rsidRDefault="00EE22B1" w:rsidP="00EE22B1">
      <w:pPr>
        <w:pStyle w:val="NormalWeb"/>
        <w:numPr>
          <w:ilvl w:val="0"/>
          <w:numId w:val="17"/>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All four have:</w:t>
      </w:r>
    </w:p>
    <w:p w14:paraId="34C56ACE" w14:textId="77777777" w:rsidR="00EE22B1" w:rsidRPr="00EE22B1" w:rsidRDefault="00EE22B1" w:rsidP="00EE22B1">
      <w:pPr>
        <w:pStyle w:val="NormalWeb"/>
        <w:numPr>
          <w:ilvl w:val="0"/>
          <w:numId w:val="18"/>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Mean of x ≈ 9</w:t>
      </w:r>
    </w:p>
    <w:p w14:paraId="149F24B9" w14:textId="77777777" w:rsidR="00EE22B1" w:rsidRPr="00EE22B1" w:rsidRDefault="00EE22B1" w:rsidP="00EE22B1">
      <w:pPr>
        <w:pStyle w:val="NormalWeb"/>
        <w:numPr>
          <w:ilvl w:val="0"/>
          <w:numId w:val="18"/>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Mean of y ≈ 7.5</w:t>
      </w:r>
    </w:p>
    <w:p w14:paraId="3850966A" w14:textId="77777777" w:rsidR="00EE22B1" w:rsidRPr="00EE22B1" w:rsidRDefault="00EE22B1" w:rsidP="00EE22B1">
      <w:pPr>
        <w:pStyle w:val="NormalWeb"/>
        <w:numPr>
          <w:ilvl w:val="0"/>
          <w:numId w:val="18"/>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Variance of x and y are similar</w:t>
      </w:r>
    </w:p>
    <w:p w14:paraId="06A725BF" w14:textId="77777777" w:rsidR="00EE22B1" w:rsidRPr="00EE22B1" w:rsidRDefault="00EE22B1" w:rsidP="00EE22B1">
      <w:pPr>
        <w:pStyle w:val="NormalWeb"/>
        <w:numPr>
          <w:ilvl w:val="0"/>
          <w:numId w:val="18"/>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Correlation between x and y ≈ 0.82</w:t>
      </w:r>
    </w:p>
    <w:p w14:paraId="555FBD91" w14:textId="314447A7" w:rsidR="00EE22B1" w:rsidRPr="00EE22B1" w:rsidRDefault="00EE22B1" w:rsidP="00EE22B1">
      <w:pPr>
        <w:pStyle w:val="NormalWeb"/>
        <w:numPr>
          <w:ilvl w:val="0"/>
          <w:numId w:val="18"/>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Linear regression line: </w:t>
      </w:r>
      <m:oMath>
        <m:r>
          <w:rPr>
            <w:rFonts w:ascii="Cambria Math" w:hAnsi="Cambria Math" w:cs="Calibri"/>
            <w:sz w:val="22"/>
            <w:szCs w:val="22"/>
          </w:rPr>
          <m:t>y</m:t>
        </m:r>
        <m:r>
          <m:rPr>
            <m:sty m:val="p"/>
          </m:rPr>
          <w:rPr>
            <w:rFonts w:ascii="Cambria Math" w:hAnsi="Cambria Math" w:cs="Calibri"/>
            <w:sz w:val="22"/>
            <w:szCs w:val="22"/>
          </w:rPr>
          <m:t>=3+0.5</m:t>
        </m:r>
        <m:r>
          <w:rPr>
            <w:rFonts w:ascii="Cambria Math" w:hAnsi="Cambria Math" w:cs="Calibri"/>
            <w:sz w:val="22"/>
            <w:szCs w:val="22"/>
          </w:rPr>
          <m:t>x</m:t>
        </m:r>
      </m:oMath>
    </w:p>
    <w:p w14:paraId="54F851D2" w14:textId="37EA0710" w:rsidR="00EE22B1" w:rsidRPr="00EE22B1" w:rsidRDefault="00EE22B1" w:rsidP="00EE22B1">
      <w:pPr>
        <w:pStyle w:val="NormalWeb"/>
        <w:numPr>
          <w:ilvl w:val="0"/>
          <w:numId w:val="17"/>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But their scatter plots are very different:</w:t>
      </w:r>
    </w:p>
    <w:p w14:paraId="5567BF94" w14:textId="77777777" w:rsidR="00EE22B1" w:rsidRPr="00EE22B1" w:rsidRDefault="00EE22B1" w:rsidP="00EE22B1">
      <w:pPr>
        <w:pStyle w:val="NormalWeb"/>
        <w:numPr>
          <w:ilvl w:val="0"/>
          <w:numId w:val="19"/>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Dataset I: Linear relationship, fits regression well.</w:t>
      </w:r>
    </w:p>
    <w:p w14:paraId="082D65E3" w14:textId="77777777" w:rsidR="00EE22B1" w:rsidRPr="00EE22B1" w:rsidRDefault="00EE22B1" w:rsidP="00EE22B1">
      <w:pPr>
        <w:pStyle w:val="NormalWeb"/>
        <w:numPr>
          <w:ilvl w:val="0"/>
          <w:numId w:val="19"/>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Dataset II: Nonlinear (curved) relationship.</w:t>
      </w:r>
    </w:p>
    <w:p w14:paraId="50AA7621" w14:textId="77777777" w:rsidR="00EE22B1" w:rsidRPr="00EE22B1" w:rsidRDefault="00EE22B1" w:rsidP="00EE22B1">
      <w:pPr>
        <w:pStyle w:val="NormalWeb"/>
        <w:numPr>
          <w:ilvl w:val="0"/>
          <w:numId w:val="19"/>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Dataset III: Linear except for one outlier.</w:t>
      </w:r>
    </w:p>
    <w:p w14:paraId="3682A076" w14:textId="77777777" w:rsidR="00EE22B1" w:rsidRDefault="00EE22B1" w:rsidP="00EE22B1">
      <w:pPr>
        <w:pStyle w:val="NormalWeb"/>
        <w:numPr>
          <w:ilvl w:val="0"/>
          <w:numId w:val="19"/>
        </w:numPr>
        <w:spacing w:before="0" w:beforeAutospacing="0" w:after="0" w:afterAutospacing="0"/>
        <w:rPr>
          <w:rFonts w:asciiTheme="minorHAnsi" w:hAnsiTheme="minorHAnsi" w:cs="Calibri"/>
          <w:sz w:val="22"/>
          <w:szCs w:val="22"/>
        </w:rPr>
      </w:pPr>
      <w:r w:rsidRPr="00EE22B1">
        <w:rPr>
          <w:rFonts w:asciiTheme="minorHAnsi" w:hAnsiTheme="minorHAnsi" w:cs="Calibri"/>
          <w:sz w:val="22"/>
          <w:szCs w:val="22"/>
        </w:rPr>
        <w:t>Dataset IV: Most x values are the same except one outlier, which drives the correlation.</w:t>
      </w:r>
    </w:p>
    <w:p w14:paraId="3B0DB0D4" w14:textId="493CB644" w:rsidR="008D62EC" w:rsidRPr="008D62EC" w:rsidRDefault="008D62EC" w:rsidP="008D62EC">
      <w:pPr>
        <w:pStyle w:val="NormalWeb"/>
        <w:numPr>
          <w:ilvl w:val="0"/>
          <w:numId w:val="14"/>
        </w:numPr>
        <w:spacing w:before="0" w:beforeAutospacing="0" w:after="0" w:afterAutospacing="0"/>
        <w:rPr>
          <w:rFonts w:asciiTheme="minorHAnsi" w:hAnsiTheme="minorHAnsi" w:cs="Calibri"/>
          <w:b/>
          <w:bCs/>
          <w:sz w:val="22"/>
          <w:szCs w:val="22"/>
        </w:rPr>
      </w:pPr>
      <w:r w:rsidRPr="008D62EC">
        <w:rPr>
          <w:rFonts w:asciiTheme="minorHAnsi" w:hAnsiTheme="minorHAnsi" w:cs="Calibri"/>
          <w:b/>
          <w:bCs/>
          <w:sz w:val="22"/>
          <w:szCs w:val="22"/>
        </w:rPr>
        <w:t>Lesson:</w:t>
      </w:r>
    </w:p>
    <w:p w14:paraId="1745789B" w14:textId="075C5245" w:rsidR="008D62EC" w:rsidRPr="008D62EC" w:rsidRDefault="008D62EC" w:rsidP="008D62EC">
      <w:pPr>
        <w:pStyle w:val="NormalWeb"/>
        <w:numPr>
          <w:ilvl w:val="0"/>
          <w:numId w:val="19"/>
        </w:numPr>
        <w:spacing w:before="0" w:beforeAutospacing="0" w:after="0" w:afterAutospacing="0"/>
        <w:rPr>
          <w:rFonts w:asciiTheme="minorHAnsi" w:hAnsiTheme="minorHAnsi" w:cs="Calibri"/>
          <w:sz w:val="22"/>
          <w:szCs w:val="22"/>
        </w:rPr>
      </w:pPr>
      <w:r w:rsidRPr="008D62EC">
        <w:rPr>
          <w:rFonts w:asciiTheme="minorHAnsi" w:hAnsiTheme="minorHAnsi" w:cs="Calibri"/>
          <w:sz w:val="22"/>
          <w:szCs w:val="22"/>
        </w:rPr>
        <w:t xml:space="preserve">Always plot your data before </w:t>
      </w:r>
      <w:r w:rsidRPr="008D62EC">
        <w:rPr>
          <w:rFonts w:asciiTheme="minorHAnsi" w:hAnsiTheme="minorHAnsi" w:cs="Calibri"/>
          <w:sz w:val="22"/>
          <w:szCs w:val="22"/>
        </w:rPr>
        <w:t>analysing</w:t>
      </w:r>
      <w:r w:rsidRPr="008D62EC">
        <w:rPr>
          <w:rFonts w:asciiTheme="minorHAnsi" w:hAnsiTheme="minorHAnsi" w:cs="Calibri"/>
          <w:sz w:val="22"/>
          <w:szCs w:val="22"/>
        </w:rPr>
        <w:t xml:space="preserve"> or </w:t>
      </w:r>
      <w:r w:rsidRPr="008D62EC">
        <w:rPr>
          <w:rFonts w:asciiTheme="minorHAnsi" w:hAnsiTheme="minorHAnsi" w:cs="Calibri"/>
          <w:sz w:val="22"/>
          <w:szCs w:val="22"/>
        </w:rPr>
        <w:t>modelling</w:t>
      </w:r>
      <w:r w:rsidRPr="008D62EC">
        <w:rPr>
          <w:rFonts w:asciiTheme="minorHAnsi" w:hAnsiTheme="minorHAnsi" w:cs="Calibri"/>
          <w:sz w:val="22"/>
          <w:szCs w:val="22"/>
        </w:rPr>
        <w:t>.</w:t>
      </w:r>
    </w:p>
    <w:p w14:paraId="64F4CC00" w14:textId="72D6A9EB" w:rsidR="00EE22B1" w:rsidRDefault="008D62EC" w:rsidP="00EE22B1">
      <w:pPr>
        <w:pStyle w:val="NormalWeb"/>
        <w:numPr>
          <w:ilvl w:val="0"/>
          <w:numId w:val="19"/>
        </w:numPr>
        <w:spacing w:before="0" w:beforeAutospacing="0" w:after="0" w:afterAutospacing="0"/>
        <w:rPr>
          <w:rFonts w:asciiTheme="minorHAnsi" w:hAnsiTheme="minorHAnsi" w:cs="Calibri"/>
          <w:sz w:val="22"/>
          <w:szCs w:val="22"/>
        </w:rPr>
      </w:pPr>
      <w:r w:rsidRPr="008D62EC">
        <w:rPr>
          <w:rFonts w:asciiTheme="minorHAnsi" w:hAnsiTheme="minorHAnsi" w:cs="Calibri"/>
          <w:sz w:val="22"/>
          <w:szCs w:val="22"/>
        </w:rPr>
        <w:t>Outliers, nonlinearity, and data structure can’t be detected by summary statistics alone.</w:t>
      </w:r>
    </w:p>
    <w:p w14:paraId="0DE613FC" w14:textId="77777777" w:rsidR="00B679A7" w:rsidRPr="00B679A7" w:rsidRDefault="00B679A7" w:rsidP="00B679A7">
      <w:pPr>
        <w:pStyle w:val="NormalWeb"/>
        <w:spacing w:before="0" w:beforeAutospacing="0" w:after="0" w:afterAutospacing="0"/>
        <w:ind w:left="1800"/>
        <w:rPr>
          <w:rFonts w:asciiTheme="minorHAnsi" w:hAnsiTheme="minorHAnsi" w:cs="Calibri"/>
          <w:sz w:val="22"/>
          <w:szCs w:val="22"/>
        </w:rPr>
      </w:pPr>
    </w:p>
    <w:p w14:paraId="5CDB1C6E" w14:textId="3B6E29F0" w:rsidR="00B679A7" w:rsidRPr="00B679A7" w:rsidRDefault="00B679A7" w:rsidP="00EE22B1">
      <w:pPr>
        <w:rPr>
          <w:rFonts w:eastAsia="Times New Roman" w:cs="Calibri"/>
          <w:b/>
          <w:bCs/>
          <w:kern w:val="0"/>
          <w:sz w:val="22"/>
          <w:szCs w:val="22"/>
          <w:lang w:eastAsia="en-GB"/>
          <w14:ligatures w14:val="none"/>
        </w:rPr>
      </w:pPr>
      <w:r w:rsidRPr="00B679A7">
        <w:rPr>
          <w:rFonts w:eastAsia="Times New Roman" w:cs="Calibri"/>
          <w:b/>
          <w:bCs/>
          <w:kern w:val="0"/>
          <w:sz w:val="22"/>
          <w:szCs w:val="22"/>
          <w:lang w:eastAsia="en-GB"/>
          <w14:ligatures w14:val="none"/>
        </w:rPr>
        <w:t xml:space="preserve">Q3. </w:t>
      </w:r>
      <w:r w:rsidRPr="00B679A7">
        <w:rPr>
          <w:rFonts w:eastAsia="Times New Roman" w:cs="Calibri"/>
          <w:b/>
          <w:bCs/>
          <w:kern w:val="0"/>
          <w:sz w:val="22"/>
          <w:szCs w:val="22"/>
          <w:lang w:eastAsia="en-GB"/>
          <w14:ligatures w14:val="none"/>
        </w:rPr>
        <w:t>What is Pearson’s R?</w:t>
      </w:r>
    </w:p>
    <w:p w14:paraId="5F2F06C1" w14:textId="21F7D334" w:rsidR="00B679A7" w:rsidRPr="00B679A7" w:rsidRDefault="00B679A7" w:rsidP="00EE22B1">
      <w:pPr>
        <w:rPr>
          <w:rFonts w:eastAsia="Times New Roman" w:cs="Calibri"/>
          <w:b/>
          <w:bCs/>
          <w:kern w:val="0"/>
          <w:sz w:val="22"/>
          <w:szCs w:val="22"/>
          <w:lang w:eastAsia="en-GB"/>
          <w14:ligatures w14:val="none"/>
        </w:rPr>
      </w:pPr>
      <w:r w:rsidRPr="00B679A7">
        <w:rPr>
          <w:rFonts w:eastAsia="Times New Roman" w:cs="Calibri"/>
          <w:b/>
          <w:bCs/>
          <w:kern w:val="0"/>
          <w:sz w:val="22"/>
          <w:szCs w:val="22"/>
          <w:lang w:eastAsia="en-GB"/>
          <w14:ligatures w14:val="none"/>
        </w:rPr>
        <w:t>Answer:-</w:t>
      </w:r>
    </w:p>
    <w:p w14:paraId="3BADD20E" w14:textId="77777777" w:rsidR="008D62EC" w:rsidRPr="008D62EC" w:rsidRDefault="008D62EC" w:rsidP="008D62EC">
      <w:pPr>
        <w:spacing w:after="0"/>
        <w:rPr>
          <w:rFonts w:eastAsia="Times New Roman" w:cs="Calibri"/>
          <w:kern w:val="0"/>
          <w:sz w:val="22"/>
          <w:szCs w:val="22"/>
          <w:lang w:eastAsia="en-GB"/>
          <w14:ligatures w14:val="none"/>
        </w:rPr>
      </w:pPr>
      <w:r w:rsidRPr="008D62EC">
        <w:rPr>
          <w:rFonts w:eastAsia="Times New Roman" w:cs="Calibri"/>
          <w:kern w:val="0"/>
          <w:sz w:val="22"/>
          <w:szCs w:val="22"/>
          <w:lang w:eastAsia="en-GB"/>
          <w14:ligatures w14:val="none"/>
        </w:rPr>
        <w:t>Pearson’s R (also called the Pearson correlation coefficient) is a measure of the linear relationship between two continuous variables. It tells you how strongly and in what direction the variables are related.</w:t>
      </w:r>
    </w:p>
    <w:p w14:paraId="16603F2D" w14:textId="77777777" w:rsidR="008D62EC" w:rsidRPr="008D62EC" w:rsidRDefault="008D62EC" w:rsidP="008D62EC">
      <w:pPr>
        <w:spacing w:after="0"/>
        <w:rPr>
          <w:rFonts w:eastAsia="Times New Roman" w:cs="Calibri"/>
          <w:b/>
          <w:bCs/>
          <w:kern w:val="0"/>
          <w:sz w:val="22"/>
          <w:szCs w:val="22"/>
          <w:lang w:eastAsia="en-GB"/>
          <w14:ligatures w14:val="none"/>
        </w:rPr>
      </w:pPr>
      <w:r w:rsidRPr="008D62EC">
        <w:rPr>
          <w:rFonts w:eastAsia="Times New Roman" w:cs="Calibri"/>
          <w:b/>
          <w:bCs/>
          <w:kern w:val="0"/>
          <w:sz w:val="22"/>
          <w:szCs w:val="22"/>
          <w:lang w:eastAsia="en-GB"/>
          <w14:ligatures w14:val="none"/>
        </w:rPr>
        <w:t>Key Points:</w:t>
      </w:r>
    </w:p>
    <w:p w14:paraId="05645DE5" w14:textId="25064A10" w:rsidR="008D62EC" w:rsidRPr="008D62EC" w:rsidRDefault="008D62EC" w:rsidP="008D62EC">
      <w:pPr>
        <w:pStyle w:val="ListParagraph"/>
        <w:numPr>
          <w:ilvl w:val="0"/>
          <w:numId w:val="16"/>
        </w:numPr>
        <w:spacing w:after="0"/>
        <w:rPr>
          <w:rFonts w:eastAsia="Times New Roman" w:cs="Calibri"/>
          <w:kern w:val="0"/>
          <w:sz w:val="22"/>
          <w:szCs w:val="22"/>
          <w:lang w:eastAsia="en-GB"/>
          <w14:ligatures w14:val="none"/>
        </w:rPr>
      </w:pPr>
      <w:r w:rsidRPr="008D62EC">
        <w:rPr>
          <w:rFonts w:eastAsia="Times New Roman" w:cs="Calibri"/>
          <w:kern w:val="0"/>
          <w:sz w:val="22"/>
          <w:szCs w:val="22"/>
          <w:lang w:eastAsia="en-GB"/>
          <w14:ligatures w14:val="none"/>
        </w:rPr>
        <w:t>Values range from -1 to +1.</w:t>
      </w:r>
    </w:p>
    <w:p w14:paraId="7672C4AC" w14:textId="0CCC0B67" w:rsidR="008D62EC" w:rsidRPr="008D62EC" w:rsidRDefault="008D62EC" w:rsidP="008D62EC">
      <w:pPr>
        <w:spacing w:after="0"/>
        <w:rPr>
          <w:rFonts w:eastAsia="Times New Roman" w:cs="Calibri"/>
          <w:kern w:val="0"/>
          <w:sz w:val="22"/>
          <w:szCs w:val="22"/>
          <w:lang w:eastAsia="en-GB"/>
          <w14:ligatures w14:val="none"/>
        </w:rPr>
      </w:pPr>
      <w:r>
        <w:rPr>
          <w:rFonts w:eastAsia="Times New Roman" w:cs="Calibri"/>
          <w:kern w:val="0"/>
          <w:sz w:val="22"/>
          <w:szCs w:val="22"/>
          <w:lang w:eastAsia="en-GB"/>
          <w14:ligatures w14:val="none"/>
        </w:rPr>
        <w:t xml:space="preserve">                                </w:t>
      </w:r>
      <w:r w:rsidRPr="008D62EC">
        <w:rPr>
          <w:rFonts w:eastAsia="Times New Roman" w:cs="Calibri"/>
          <w:kern w:val="0"/>
          <w:sz w:val="22"/>
          <w:szCs w:val="22"/>
          <w:lang w:eastAsia="en-GB"/>
          <w14:ligatures w14:val="none"/>
        </w:rPr>
        <w:t>+1 means a perfect positive linear relationship.</w:t>
      </w:r>
    </w:p>
    <w:p w14:paraId="2BEFFA50" w14:textId="4B8E4B30" w:rsidR="008D62EC" w:rsidRPr="008D62EC" w:rsidRDefault="008D62EC" w:rsidP="008D62EC">
      <w:pPr>
        <w:spacing w:after="0"/>
        <w:rPr>
          <w:rFonts w:eastAsia="Times New Roman" w:cs="Calibri"/>
          <w:kern w:val="0"/>
          <w:sz w:val="22"/>
          <w:szCs w:val="22"/>
          <w:lang w:eastAsia="en-GB"/>
          <w14:ligatures w14:val="none"/>
        </w:rPr>
      </w:pPr>
      <w:r>
        <w:rPr>
          <w:rFonts w:eastAsia="Times New Roman" w:cs="Calibri"/>
          <w:kern w:val="0"/>
          <w:sz w:val="22"/>
          <w:szCs w:val="22"/>
          <w:lang w:eastAsia="en-GB"/>
          <w14:ligatures w14:val="none"/>
        </w:rPr>
        <w:t xml:space="preserve">                                </w:t>
      </w:r>
      <w:r w:rsidRPr="008D62EC">
        <w:rPr>
          <w:rFonts w:eastAsia="Times New Roman" w:cs="Calibri"/>
          <w:kern w:val="0"/>
          <w:sz w:val="22"/>
          <w:szCs w:val="22"/>
          <w:lang w:eastAsia="en-GB"/>
          <w14:ligatures w14:val="none"/>
        </w:rPr>
        <w:t>-1 means a perfect negative linear relationship.</w:t>
      </w:r>
    </w:p>
    <w:p w14:paraId="3062A442" w14:textId="7CCE1AD0" w:rsidR="008D62EC" w:rsidRPr="008D62EC" w:rsidRDefault="008D62EC" w:rsidP="008D62EC">
      <w:pPr>
        <w:spacing w:after="0"/>
        <w:rPr>
          <w:rFonts w:eastAsia="Times New Roman" w:cs="Calibri"/>
          <w:kern w:val="0"/>
          <w:sz w:val="22"/>
          <w:szCs w:val="22"/>
          <w:lang w:eastAsia="en-GB"/>
          <w14:ligatures w14:val="none"/>
        </w:rPr>
      </w:pPr>
      <w:r>
        <w:rPr>
          <w:rFonts w:eastAsia="Times New Roman" w:cs="Calibri"/>
          <w:kern w:val="0"/>
          <w:sz w:val="22"/>
          <w:szCs w:val="22"/>
          <w:lang w:eastAsia="en-GB"/>
          <w14:ligatures w14:val="none"/>
        </w:rPr>
        <w:t xml:space="preserve">                                 </w:t>
      </w:r>
      <w:r w:rsidRPr="008D62EC">
        <w:rPr>
          <w:rFonts w:eastAsia="Times New Roman" w:cs="Calibri"/>
          <w:kern w:val="0"/>
          <w:sz w:val="22"/>
          <w:szCs w:val="22"/>
          <w:lang w:eastAsia="en-GB"/>
          <w14:ligatures w14:val="none"/>
        </w:rPr>
        <w:t>0 means no linear relationship.</w:t>
      </w:r>
    </w:p>
    <w:p w14:paraId="53443F9B" w14:textId="17E08A2A" w:rsidR="008D62EC" w:rsidRPr="008D62EC" w:rsidRDefault="008D62EC" w:rsidP="008D62EC">
      <w:pPr>
        <w:pStyle w:val="ListParagraph"/>
        <w:numPr>
          <w:ilvl w:val="0"/>
          <w:numId w:val="16"/>
        </w:numPr>
        <w:spacing w:after="0"/>
        <w:rPr>
          <w:rFonts w:eastAsia="Times New Roman" w:cs="Calibri"/>
          <w:kern w:val="0"/>
          <w:sz w:val="22"/>
          <w:szCs w:val="22"/>
          <w:lang w:eastAsia="en-GB"/>
          <w14:ligatures w14:val="none"/>
        </w:rPr>
      </w:pPr>
      <w:r w:rsidRPr="008D62EC">
        <w:rPr>
          <w:rFonts w:eastAsia="Times New Roman" w:cs="Calibri"/>
          <w:kern w:val="0"/>
          <w:sz w:val="22"/>
          <w:szCs w:val="22"/>
          <w:lang w:eastAsia="en-GB"/>
          <w14:ligatures w14:val="none"/>
        </w:rPr>
        <w:t>It is calculated using the covariance of the variables divided by the product of their standard deviations.</w:t>
      </w:r>
    </w:p>
    <w:p w14:paraId="7C491005" w14:textId="24080573" w:rsidR="008D62EC" w:rsidRPr="008D62EC" w:rsidRDefault="008D62EC" w:rsidP="008D62EC">
      <w:pPr>
        <w:pStyle w:val="ListParagraph"/>
        <w:numPr>
          <w:ilvl w:val="0"/>
          <w:numId w:val="16"/>
        </w:numPr>
        <w:spacing w:after="0"/>
        <w:rPr>
          <w:rFonts w:eastAsia="Times New Roman" w:cs="Calibri"/>
          <w:kern w:val="0"/>
          <w:sz w:val="22"/>
          <w:szCs w:val="22"/>
          <w:lang w:eastAsia="en-GB"/>
          <w14:ligatures w14:val="none"/>
        </w:rPr>
      </w:pPr>
      <w:r w:rsidRPr="008D62EC">
        <w:rPr>
          <w:rFonts w:eastAsia="Times New Roman" w:cs="Calibri"/>
          <w:kern w:val="0"/>
          <w:sz w:val="22"/>
          <w:szCs w:val="22"/>
          <w:lang w:eastAsia="en-GB"/>
          <w14:ligatures w14:val="none"/>
        </w:rPr>
        <w:t>Pearson’s R only measures linear relationships, not nonlinear ones.</w:t>
      </w:r>
    </w:p>
    <w:p w14:paraId="19F8938B" w14:textId="77777777" w:rsidR="008D62EC" w:rsidRPr="008D62EC" w:rsidRDefault="008D62EC" w:rsidP="008D62EC">
      <w:pPr>
        <w:spacing w:after="0"/>
        <w:rPr>
          <w:rFonts w:eastAsia="Times New Roman" w:cs="Calibri"/>
          <w:b/>
          <w:bCs/>
          <w:kern w:val="0"/>
          <w:sz w:val="22"/>
          <w:szCs w:val="22"/>
          <w:lang w:eastAsia="en-GB"/>
          <w14:ligatures w14:val="none"/>
        </w:rPr>
      </w:pPr>
      <w:r w:rsidRPr="008D62EC">
        <w:rPr>
          <w:rFonts w:eastAsia="Times New Roman" w:cs="Calibri"/>
          <w:b/>
          <w:bCs/>
          <w:kern w:val="0"/>
          <w:sz w:val="22"/>
          <w:szCs w:val="22"/>
          <w:lang w:eastAsia="en-GB"/>
          <w14:ligatures w14:val="none"/>
        </w:rPr>
        <w:t>Formula:</w:t>
      </w:r>
    </w:p>
    <w:p w14:paraId="7040FB68" w14:textId="77777777" w:rsidR="008D62EC" w:rsidRPr="008D62EC" w:rsidRDefault="008D62EC" w:rsidP="008D62EC">
      <w:pPr>
        <w:spacing w:after="0"/>
        <w:rPr>
          <w:rFonts w:eastAsia="Times New Roman" w:cs="Calibri"/>
          <w:kern w:val="0"/>
          <w:sz w:val="22"/>
          <w:szCs w:val="22"/>
          <w:lang w:eastAsia="en-GB"/>
          <w14:ligatures w14:val="none"/>
        </w:rPr>
      </w:pPr>
      <m:oMathPara>
        <m:oMath>
          <m:r>
            <w:rPr>
              <w:rFonts w:ascii="Cambria Math" w:eastAsia="Times New Roman" w:hAnsi="Cambria Math" w:cs="Calibri"/>
              <w:kern w:val="0"/>
              <w:sz w:val="22"/>
              <w:szCs w:val="22"/>
              <w:lang w:eastAsia="en-GB"/>
              <w14:ligatures w14:val="none"/>
            </w:rPr>
            <w:lastRenderedPageBreak/>
            <m:t>r</m:t>
          </m:r>
          <m:r>
            <m:rPr>
              <m:sty m:val="p"/>
            </m:rPr>
            <w:rPr>
              <w:rFonts w:ascii="Cambria Math" w:eastAsia="Times New Roman" w:hAnsi="Cambria Math" w:cs="Calibri"/>
              <w:kern w:val="0"/>
              <w:sz w:val="22"/>
              <w:szCs w:val="22"/>
              <w:lang w:eastAsia="en-GB"/>
              <w14:ligatures w14:val="none"/>
            </w:rPr>
            <m:t>=</m:t>
          </m:r>
          <m:f>
            <m:fPr>
              <m:ctrlPr>
                <w:rPr>
                  <w:rFonts w:ascii="Cambria Math" w:eastAsia="Times New Roman" w:hAnsi="Cambria Math" w:cs="Calibri"/>
                  <w:kern w:val="0"/>
                  <w:sz w:val="22"/>
                  <w:szCs w:val="22"/>
                  <w:lang w:eastAsia="en-GB"/>
                  <w14:ligatures w14:val="none"/>
                </w:rPr>
              </m:ctrlPr>
            </m:fPr>
            <m:num>
              <m:r>
                <m:rPr>
                  <m:sty m:val="p"/>
                </m:rPr>
                <w:rPr>
                  <w:rFonts w:ascii="Cambria Math" w:eastAsia="Times New Roman" w:hAnsi="Cambria Math" w:cs="Calibri"/>
                  <w:kern w:val="0"/>
                  <w:sz w:val="22"/>
                  <w:szCs w:val="22"/>
                  <w:lang w:eastAsia="en-GB"/>
                  <w14:ligatures w14:val="none"/>
                </w:rPr>
                <m:t>∑(</m:t>
              </m:r>
              <m:sSub>
                <m:sSubPr>
                  <m:ctrlPr>
                    <w:rPr>
                      <w:rFonts w:ascii="Cambria Math" w:eastAsia="Times New Roman" w:hAnsi="Cambria Math" w:cs="Calibr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x</m:t>
                  </m:r>
                </m:e>
                <m:sub>
                  <m:r>
                    <w:rPr>
                      <w:rFonts w:ascii="Cambria Math" w:eastAsia="Times New Roman" w:hAnsi="Cambria Math" w:cs="Calibri"/>
                      <w:kern w:val="0"/>
                      <w:sz w:val="22"/>
                      <w:szCs w:val="22"/>
                      <w:lang w:eastAsia="en-GB"/>
                      <w14:ligatures w14:val="none"/>
                    </w:rPr>
                    <m:t>i</m:t>
                  </m:r>
                </m:sub>
              </m:sSub>
              <m:r>
                <m:rPr>
                  <m:sty m:val="p"/>
                </m:rPr>
                <w:rPr>
                  <w:rFonts w:ascii="Cambria Math" w:eastAsia="Times New Roman" w:hAnsi="Cambria Math" w:cs="Calibri"/>
                  <w:kern w:val="0"/>
                  <w:sz w:val="22"/>
                  <w:szCs w:val="22"/>
                  <w:lang w:eastAsia="en-GB"/>
                  <w14:ligatures w14:val="none"/>
                </w:rPr>
                <m:t>-</m:t>
              </m:r>
              <m:acc>
                <m:accPr>
                  <m:chr m:val="ˉ"/>
                  <m:ctrlPr>
                    <w:rPr>
                      <w:rFonts w:ascii="Cambria Math" w:eastAsia="Times New Roman" w:hAnsi="Cambria Math" w:cs="Calibri"/>
                      <w:kern w:val="0"/>
                      <w:sz w:val="22"/>
                      <w:szCs w:val="22"/>
                      <w:lang w:eastAsia="en-GB"/>
                      <w14:ligatures w14:val="none"/>
                    </w:rPr>
                  </m:ctrlPr>
                </m:accPr>
                <m:e>
                  <m:r>
                    <w:rPr>
                      <w:rFonts w:ascii="Cambria Math" w:eastAsia="Times New Roman" w:hAnsi="Cambria Math" w:cs="Calibri"/>
                      <w:kern w:val="0"/>
                      <w:sz w:val="22"/>
                      <w:szCs w:val="22"/>
                      <w:lang w:eastAsia="en-GB"/>
                      <w14:ligatures w14:val="none"/>
                    </w:rPr>
                    <m:t>x</m:t>
                  </m:r>
                </m:e>
              </m:acc>
              <m:r>
                <m:rPr>
                  <m:sty m:val="p"/>
                </m:rPr>
                <w:rPr>
                  <w:rFonts w:ascii="Cambria Math" w:eastAsia="Times New Roman" w:hAnsi="Cambria Math" w:cs="Calibri"/>
                  <w:kern w:val="0"/>
                  <w:sz w:val="22"/>
                  <w:szCs w:val="22"/>
                  <w:lang w:eastAsia="en-GB"/>
                  <w14:ligatures w14:val="none"/>
                </w:rPr>
                <m:t>)(</m:t>
              </m:r>
              <m:sSub>
                <m:sSubPr>
                  <m:ctrlPr>
                    <w:rPr>
                      <w:rFonts w:ascii="Cambria Math" w:eastAsia="Times New Roman" w:hAnsi="Cambria Math" w:cs="Calibr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y</m:t>
                  </m:r>
                </m:e>
                <m:sub>
                  <m:r>
                    <w:rPr>
                      <w:rFonts w:ascii="Cambria Math" w:eastAsia="Times New Roman" w:hAnsi="Cambria Math" w:cs="Calibri"/>
                      <w:kern w:val="0"/>
                      <w:sz w:val="22"/>
                      <w:szCs w:val="22"/>
                      <w:lang w:eastAsia="en-GB"/>
                      <w14:ligatures w14:val="none"/>
                    </w:rPr>
                    <m:t>i</m:t>
                  </m:r>
                </m:sub>
              </m:sSub>
              <m:r>
                <m:rPr>
                  <m:sty m:val="p"/>
                </m:rPr>
                <w:rPr>
                  <w:rFonts w:ascii="Cambria Math" w:eastAsia="Times New Roman" w:hAnsi="Cambria Math" w:cs="Calibri"/>
                  <w:kern w:val="0"/>
                  <w:sz w:val="22"/>
                  <w:szCs w:val="22"/>
                  <w:lang w:eastAsia="en-GB"/>
                  <w14:ligatures w14:val="none"/>
                </w:rPr>
                <m:t>-</m:t>
              </m:r>
              <m:acc>
                <m:accPr>
                  <m:chr m:val="ˉ"/>
                  <m:ctrlPr>
                    <w:rPr>
                      <w:rFonts w:ascii="Cambria Math" w:eastAsia="Times New Roman" w:hAnsi="Cambria Math" w:cs="Calibri"/>
                      <w:kern w:val="0"/>
                      <w:sz w:val="22"/>
                      <w:szCs w:val="22"/>
                      <w:lang w:eastAsia="en-GB"/>
                      <w14:ligatures w14:val="none"/>
                    </w:rPr>
                  </m:ctrlPr>
                </m:accPr>
                <m:e>
                  <m:r>
                    <w:rPr>
                      <w:rFonts w:ascii="Cambria Math" w:eastAsia="Times New Roman" w:hAnsi="Cambria Math" w:cs="Calibri"/>
                      <w:kern w:val="0"/>
                      <w:sz w:val="22"/>
                      <w:szCs w:val="22"/>
                      <w:lang w:eastAsia="en-GB"/>
                      <w14:ligatures w14:val="none"/>
                    </w:rPr>
                    <m:t>y</m:t>
                  </m:r>
                </m:e>
              </m:acc>
              <m:r>
                <m:rPr>
                  <m:sty m:val="p"/>
                </m:rPr>
                <w:rPr>
                  <w:rFonts w:ascii="Cambria Math" w:eastAsia="Times New Roman" w:hAnsi="Cambria Math" w:cs="Calibri"/>
                  <w:kern w:val="0"/>
                  <w:sz w:val="22"/>
                  <w:szCs w:val="22"/>
                  <w:lang w:eastAsia="en-GB"/>
                  <w14:ligatures w14:val="none"/>
                </w:rPr>
                <m:t>)</m:t>
              </m:r>
            </m:num>
            <m:den>
              <m:rad>
                <m:radPr>
                  <m:degHide m:val="1"/>
                  <m:ctrlPr>
                    <w:rPr>
                      <w:rFonts w:ascii="Cambria Math" w:eastAsia="Times New Roman" w:hAnsi="Cambria Math" w:cs="Calibri"/>
                      <w:kern w:val="0"/>
                      <w:sz w:val="22"/>
                      <w:szCs w:val="22"/>
                      <w:lang w:eastAsia="en-GB"/>
                      <w14:ligatures w14:val="none"/>
                    </w:rPr>
                  </m:ctrlPr>
                </m:radPr>
                <m:deg/>
                <m:e>
                  <m:r>
                    <m:rPr>
                      <m:sty m:val="p"/>
                    </m:rPr>
                    <w:rPr>
                      <w:rFonts w:ascii="Cambria Math" w:eastAsia="Times New Roman" w:hAnsi="Cambria Math" w:cs="Calibri"/>
                      <w:kern w:val="0"/>
                      <w:sz w:val="22"/>
                      <w:szCs w:val="22"/>
                      <w:lang w:eastAsia="en-GB"/>
                      <w14:ligatures w14:val="none"/>
                    </w:rPr>
                    <m:t>∑(</m:t>
                  </m:r>
                  <m:sSub>
                    <m:sSubPr>
                      <m:ctrlPr>
                        <w:rPr>
                          <w:rFonts w:ascii="Cambria Math" w:eastAsia="Times New Roman" w:hAnsi="Cambria Math" w:cs="Calibr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x</m:t>
                      </m:r>
                    </m:e>
                    <m:sub>
                      <m:r>
                        <w:rPr>
                          <w:rFonts w:ascii="Cambria Math" w:eastAsia="Times New Roman" w:hAnsi="Cambria Math" w:cs="Calibri"/>
                          <w:kern w:val="0"/>
                          <w:sz w:val="22"/>
                          <w:szCs w:val="22"/>
                          <w:lang w:eastAsia="en-GB"/>
                          <w14:ligatures w14:val="none"/>
                        </w:rPr>
                        <m:t>i</m:t>
                      </m:r>
                    </m:sub>
                  </m:sSub>
                  <m:r>
                    <m:rPr>
                      <m:sty m:val="p"/>
                    </m:rPr>
                    <w:rPr>
                      <w:rFonts w:ascii="Cambria Math" w:eastAsia="Times New Roman" w:hAnsi="Cambria Math" w:cs="Calibri"/>
                      <w:kern w:val="0"/>
                      <w:sz w:val="22"/>
                      <w:szCs w:val="22"/>
                      <w:lang w:eastAsia="en-GB"/>
                      <w14:ligatures w14:val="none"/>
                    </w:rPr>
                    <m:t>-</m:t>
                  </m:r>
                  <m:acc>
                    <m:accPr>
                      <m:chr m:val="ˉ"/>
                      <m:ctrlPr>
                        <w:rPr>
                          <w:rFonts w:ascii="Cambria Math" w:eastAsia="Times New Roman" w:hAnsi="Cambria Math" w:cs="Calibri"/>
                          <w:kern w:val="0"/>
                          <w:sz w:val="22"/>
                          <w:szCs w:val="22"/>
                          <w:lang w:eastAsia="en-GB"/>
                          <w14:ligatures w14:val="none"/>
                        </w:rPr>
                      </m:ctrlPr>
                    </m:accPr>
                    <m:e>
                      <m:r>
                        <w:rPr>
                          <w:rFonts w:ascii="Cambria Math" w:eastAsia="Times New Roman" w:hAnsi="Cambria Math" w:cs="Calibri"/>
                          <w:kern w:val="0"/>
                          <w:sz w:val="22"/>
                          <w:szCs w:val="22"/>
                          <w:lang w:eastAsia="en-GB"/>
                          <w14:ligatures w14:val="none"/>
                        </w:rPr>
                        <m:t>x</m:t>
                      </m:r>
                    </m:e>
                  </m:acc>
                  <m:sSup>
                    <m:sSupPr>
                      <m:ctrlPr>
                        <w:rPr>
                          <w:rFonts w:ascii="Cambria Math" w:eastAsia="Times New Roman" w:hAnsi="Cambria Math" w:cs="Calibri"/>
                          <w:kern w:val="0"/>
                          <w:sz w:val="22"/>
                          <w:szCs w:val="22"/>
                          <w:lang w:eastAsia="en-GB"/>
                          <w14:ligatures w14:val="none"/>
                        </w:rPr>
                      </m:ctrlPr>
                    </m:sSupPr>
                    <m:e>
                      <m:r>
                        <m:rPr>
                          <m:sty m:val="p"/>
                        </m:rPr>
                        <w:rPr>
                          <w:rFonts w:ascii="Cambria Math" w:eastAsia="Times New Roman" w:hAnsi="Cambria Math" w:cs="Calibri"/>
                          <w:kern w:val="0"/>
                          <w:sz w:val="22"/>
                          <w:szCs w:val="22"/>
                          <w:lang w:eastAsia="en-GB"/>
                          <w14:ligatures w14:val="none"/>
                        </w:rPr>
                        <m:t>)</m:t>
                      </m:r>
                    </m:e>
                    <m:sup>
                      <m:r>
                        <m:rPr>
                          <m:sty m:val="p"/>
                        </m:rPr>
                        <w:rPr>
                          <w:rFonts w:ascii="Cambria Math" w:eastAsia="Times New Roman" w:hAnsi="Cambria Math" w:cs="Calibri"/>
                          <w:kern w:val="0"/>
                          <w:sz w:val="22"/>
                          <w:szCs w:val="22"/>
                          <w:lang w:eastAsia="en-GB"/>
                          <w14:ligatures w14:val="none"/>
                        </w:rPr>
                        <m:t>2</m:t>
                      </m:r>
                    </m:sup>
                  </m:sSup>
                  <m:r>
                    <m:rPr>
                      <m:sty m:val="p"/>
                    </m:rPr>
                    <w:rPr>
                      <w:rFonts w:ascii="Cambria Math" w:eastAsia="Times New Roman" w:hAnsi="Cambria Math" w:cs="Calibri"/>
                      <w:kern w:val="0"/>
                      <w:sz w:val="22"/>
                      <w:szCs w:val="22"/>
                      <w:lang w:eastAsia="en-GB"/>
                      <w14:ligatures w14:val="none"/>
                    </w:rPr>
                    <m:t>∑(</m:t>
                  </m:r>
                  <m:sSub>
                    <m:sSubPr>
                      <m:ctrlPr>
                        <w:rPr>
                          <w:rFonts w:ascii="Cambria Math" w:eastAsia="Times New Roman" w:hAnsi="Cambria Math" w:cs="Calibri"/>
                          <w:kern w:val="0"/>
                          <w:sz w:val="22"/>
                          <w:szCs w:val="22"/>
                          <w:lang w:eastAsia="en-GB"/>
                          <w14:ligatures w14:val="none"/>
                        </w:rPr>
                      </m:ctrlPr>
                    </m:sSubPr>
                    <m:e>
                      <m:r>
                        <w:rPr>
                          <w:rFonts w:ascii="Cambria Math" w:eastAsia="Times New Roman" w:hAnsi="Cambria Math" w:cs="Calibri"/>
                          <w:kern w:val="0"/>
                          <w:sz w:val="22"/>
                          <w:szCs w:val="22"/>
                          <w:lang w:eastAsia="en-GB"/>
                          <w14:ligatures w14:val="none"/>
                        </w:rPr>
                        <m:t>y</m:t>
                      </m:r>
                    </m:e>
                    <m:sub>
                      <m:r>
                        <w:rPr>
                          <w:rFonts w:ascii="Cambria Math" w:eastAsia="Times New Roman" w:hAnsi="Cambria Math" w:cs="Calibri"/>
                          <w:kern w:val="0"/>
                          <w:sz w:val="22"/>
                          <w:szCs w:val="22"/>
                          <w:lang w:eastAsia="en-GB"/>
                          <w14:ligatures w14:val="none"/>
                        </w:rPr>
                        <m:t>i</m:t>
                      </m:r>
                    </m:sub>
                  </m:sSub>
                  <m:r>
                    <m:rPr>
                      <m:sty m:val="p"/>
                    </m:rPr>
                    <w:rPr>
                      <w:rFonts w:ascii="Cambria Math" w:eastAsia="Times New Roman" w:hAnsi="Cambria Math" w:cs="Calibri"/>
                      <w:kern w:val="0"/>
                      <w:sz w:val="22"/>
                      <w:szCs w:val="22"/>
                      <w:lang w:eastAsia="en-GB"/>
                      <w14:ligatures w14:val="none"/>
                    </w:rPr>
                    <m:t>-</m:t>
                  </m:r>
                  <m:acc>
                    <m:accPr>
                      <m:chr m:val="ˉ"/>
                      <m:ctrlPr>
                        <w:rPr>
                          <w:rFonts w:ascii="Cambria Math" w:eastAsia="Times New Roman" w:hAnsi="Cambria Math" w:cs="Calibri"/>
                          <w:kern w:val="0"/>
                          <w:sz w:val="22"/>
                          <w:szCs w:val="22"/>
                          <w:lang w:eastAsia="en-GB"/>
                          <w14:ligatures w14:val="none"/>
                        </w:rPr>
                      </m:ctrlPr>
                    </m:accPr>
                    <m:e>
                      <m:r>
                        <w:rPr>
                          <w:rFonts w:ascii="Cambria Math" w:eastAsia="Times New Roman" w:hAnsi="Cambria Math" w:cs="Calibri"/>
                          <w:kern w:val="0"/>
                          <w:sz w:val="22"/>
                          <w:szCs w:val="22"/>
                          <w:lang w:eastAsia="en-GB"/>
                          <w14:ligatures w14:val="none"/>
                        </w:rPr>
                        <m:t>y</m:t>
                      </m:r>
                    </m:e>
                  </m:acc>
                  <m:sSup>
                    <m:sSupPr>
                      <m:ctrlPr>
                        <w:rPr>
                          <w:rFonts w:ascii="Cambria Math" w:eastAsia="Times New Roman" w:hAnsi="Cambria Math" w:cs="Calibri"/>
                          <w:kern w:val="0"/>
                          <w:sz w:val="22"/>
                          <w:szCs w:val="22"/>
                          <w:lang w:eastAsia="en-GB"/>
                          <w14:ligatures w14:val="none"/>
                        </w:rPr>
                      </m:ctrlPr>
                    </m:sSupPr>
                    <m:e>
                      <m:r>
                        <m:rPr>
                          <m:sty m:val="p"/>
                        </m:rPr>
                        <w:rPr>
                          <w:rFonts w:ascii="Cambria Math" w:eastAsia="Times New Roman" w:hAnsi="Cambria Math" w:cs="Calibri"/>
                          <w:kern w:val="0"/>
                          <w:sz w:val="22"/>
                          <w:szCs w:val="22"/>
                          <w:lang w:eastAsia="en-GB"/>
                          <w14:ligatures w14:val="none"/>
                        </w:rPr>
                        <m:t>)</m:t>
                      </m:r>
                    </m:e>
                    <m:sup>
                      <m:r>
                        <m:rPr>
                          <m:sty m:val="p"/>
                        </m:rPr>
                        <w:rPr>
                          <w:rFonts w:ascii="Cambria Math" w:eastAsia="Times New Roman" w:hAnsi="Cambria Math" w:cs="Calibri"/>
                          <w:kern w:val="0"/>
                          <w:sz w:val="22"/>
                          <w:szCs w:val="22"/>
                          <w:lang w:eastAsia="en-GB"/>
                          <w14:ligatures w14:val="none"/>
                        </w:rPr>
                        <m:t>2</m:t>
                      </m:r>
                    </m:sup>
                  </m:sSup>
                </m:e>
              </m:rad>
            </m:den>
          </m:f>
        </m:oMath>
      </m:oMathPara>
    </w:p>
    <w:p w14:paraId="07F9C2AA" w14:textId="5FD12597" w:rsidR="008D62EC" w:rsidRPr="008D62EC" w:rsidRDefault="008D62EC" w:rsidP="008D62EC">
      <w:pPr>
        <w:spacing w:after="0"/>
        <w:rPr>
          <w:rFonts w:eastAsia="Times New Roman" w:cs="Calibri"/>
          <w:kern w:val="0"/>
          <w:sz w:val="22"/>
          <w:szCs w:val="22"/>
          <w:lang w:eastAsia="en-GB"/>
          <w14:ligatures w14:val="none"/>
        </w:rPr>
      </w:pPr>
      <w:r w:rsidRPr="008D62EC">
        <w:rPr>
          <w:rFonts w:eastAsia="Times New Roman" w:cs="Calibri"/>
          <w:kern w:val="0"/>
          <w:sz w:val="22"/>
          <w:szCs w:val="22"/>
          <w:lang w:eastAsia="en-GB"/>
          <w14:ligatures w14:val="none"/>
        </w:rPr>
        <w:br/>
        <w:t>Pearson’s R is a simple way to quantify how two variables move together. A value close to +1 or -1 means a strong relationship, while a value near 0 means little or no linear relationship.</w:t>
      </w:r>
    </w:p>
    <w:p w14:paraId="1750EC72" w14:textId="77777777" w:rsidR="008D62EC" w:rsidRDefault="008D62EC" w:rsidP="00EE22B1">
      <w:pPr>
        <w:rPr>
          <w:sz w:val="20"/>
          <w:szCs w:val="20"/>
        </w:rPr>
      </w:pPr>
    </w:p>
    <w:p w14:paraId="588CBA50" w14:textId="3D360883" w:rsidR="008D62EC" w:rsidRPr="00B679A7" w:rsidRDefault="00B679A7" w:rsidP="00EE22B1">
      <w:pPr>
        <w:rPr>
          <w:b/>
          <w:bCs/>
          <w:sz w:val="22"/>
          <w:szCs w:val="22"/>
        </w:rPr>
      </w:pPr>
      <w:r w:rsidRPr="00B679A7">
        <w:rPr>
          <w:b/>
          <w:bCs/>
          <w:sz w:val="22"/>
          <w:szCs w:val="22"/>
        </w:rPr>
        <w:t xml:space="preserve">Q4. </w:t>
      </w:r>
      <w:r>
        <w:rPr>
          <w:b/>
          <w:bCs/>
          <w:sz w:val="22"/>
          <w:szCs w:val="22"/>
        </w:rPr>
        <w:t xml:space="preserve"> </w:t>
      </w:r>
      <w:r w:rsidRPr="00B679A7">
        <w:rPr>
          <w:b/>
          <w:bCs/>
          <w:sz w:val="22"/>
          <w:szCs w:val="22"/>
        </w:rPr>
        <w:t>What is scaling? Why is scaling performed? What is the difference between normalized scaling and standardized scaling?</w:t>
      </w:r>
    </w:p>
    <w:p w14:paraId="50B37F15" w14:textId="3499EF43" w:rsidR="00B679A7" w:rsidRPr="00B679A7" w:rsidRDefault="00B679A7" w:rsidP="00EE22B1">
      <w:pPr>
        <w:rPr>
          <w:b/>
          <w:bCs/>
          <w:sz w:val="22"/>
          <w:szCs w:val="22"/>
        </w:rPr>
      </w:pPr>
      <w:r w:rsidRPr="00B679A7">
        <w:rPr>
          <w:b/>
          <w:bCs/>
          <w:sz w:val="22"/>
          <w:szCs w:val="22"/>
        </w:rPr>
        <w:t>Answer:-</w:t>
      </w:r>
    </w:p>
    <w:p w14:paraId="5DCECFCE" w14:textId="77777777" w:rsidR="008D62EC" w:rsidRPr="008D62EC" w:rsidRDefault="008D62EC" w:rsidP="008D62EC">
      <w:pPr>
        <w:spacing w:after="0"/>
        <w:rPr>
          <w:sz w:val="22"/>
          <w:szCs w:val="22"/>
        </w:rPr>
      </w:pPr>
      <w:r w:rsidRPr="008D62EC">
        <w:rPr>
          <w:b/>
          <w:bCs/>
          <w:sz w:val="22"/>
          <w:szCs w:val="22"/>
        </w:rPr>
        <w:t>What is scaling?</w:t>
      </w:r>
      <w:r w:rsidRPr="008D62EC">
        <w:rPr>
          <w:sz w:val="22"/>
          <w:szCs w:val="22"/>
        </w:rPr>
        <w:br/>
        <w:t>Scaling is the process of transforming numerical features so they are on a similar range or scale. This helps algorithms treat all features equally, especially when they use distance or gradient calculations.</w:t>
      </w:r>
    </w:p>
    <w:p w14:paraId="6206F078" w14:textId="77777777" w:rsidR="008D62EC" w:rsidRPr="008D62EC" w:rsidRDefault="008D62EC" w:rsidP="008D62EC">
      <w:pPr>
        <w:spacing w:after="0"/>
        <w:rPr>
          <w:sz w:val="22"/>
          <w:szCs w:val="22"/>
        </w:rPr>
      </w:pPr>
      <w:r w:rsidRPr="008D62EC">
        <w:rPr>
          <w:b/>
          <w:bCs/>
          <w:sz w:val="22"/>
          <w:szCs w:val="22"/>
        </w:rPr>
        <w:t>Why is scaling performed?</w:t>
      </w:r>
    </w:p>
    <w:p w14:paraId="3F44153E" w14:textId="77777777" w:rsidR="008D62EC" w:rsidRPr="008D62EC" w:rsidRDefault="008D62EC" w:rsidP="008D62EC">
      <w:pPr>
        <w:numPr>
          <w:ilvl w:val="0"/>
          <w:numId w:val="23"/>
        </w:numPr>
        <w:spacing w:after="0"/>
        <w:rPr>
          <w:sz w:val="22"/>
          <w:szCs w:val="22"/>
        </w:rPr>
      </w:pPr>
      <w:r w:rsidRPr="008D62EC">
        <w:rPr>
          <w:sz w:val="22"/>
          <w:szCs w:val="22"/>
        </w:rPr>
        <w:t xml:space="preserve">Many machine learning algorithms (like linear regression, k-nearest </w:t>
      </w:r>
      <w:proofErr w:type="spellStart"/>
      <w:r w:rsidRPr="008D62EC">
        <w:rPr>
          <w:sz w:val="22"/>
          <w:szCs w:val="22"/>
        </w:rPr>
        <w:t>neighbors</w:t>
      </w:r>
      <w:proofErr w:type="spellEnd"/>
      <w:r w:rsidRPr="008D62EC">
        <w:rPr>
          <w:sz w:val="22"/>
          <w:szCs w:val="22"/>
        </w:rPr>
        <w:t>, and neural networks) work better when features are on similar scales.</w:t>
      </w:r>
    </w:p>
    <w:p w14:paraId="31EFC9B6" w14:textId="77777777" w:rsidR="008D62EC" w:rsidRPr="008D62EC" w:rsidRDefault="008D62EC" w:rsidP="008D62EC">
      <w:pPr>
        <w:numPr>
          <w:ilvl w:val="0"/>
          <w:numId w:val="23"/>
        </w:numPr>
        <w:spacing w:after="0"/>
        <w:rPr>
          <w:sz w:val="22"/>
          <w:szCs w:val="22"/>
        </w:rPr>
      </w:pPr>
      <w:r w:rsidRPr="008D62EC">
        <w:rPr>
          <w:sz w:val="22"/>
          <w:szCs w:val="22"/>
        </w:rPr>
        <w:t>Features with larger ranges can dominate the model, making it harder to learn from other features.</w:t>
      </w:r>
    </w:p>
    <w:p w14:paraId="571A0AF4" w14:textId="77777777" w:rsidR="008D62EC" w:rsidRDefault="008D62EC" w:rsidP="008D62EC">
      <w:pPr>
        <w:numPr>
          <w:ilvl w:val="0"/>
          <w:numId w:val="23"/>
        </w:numPr>
        <w:spacing w:after="0"/>
        <w:rPr>
          <w:sz w:val="22"/>
          <w:szCs w:val="22"/>
        </w:rPr>
      </w:pPr>
      <w:r w:rsidRPr="008D62EC">
        <w:rPr>
          <w:sz w:val="22"/>
          <w:szCs w:val="22"/>
        </w:rPr>
        <w:t>Scaling improves convergence speed and model accuracy.</w:t>
      </w:r>
    </w:p>
    <w:p w14:paraId="04DC4150" w14:textId="77777777" w:rsidR="008D62EC" w:rsidRPr="008D62EC" w:rsidRDefault="008D62EC" w:rsidP="008D62EC">
      <w:pPr>
        <w:spacing w:after="0"/>
        <w:rPr>
          <w:sz w:val="22"/>
          <w:szCs w:val="22"/>
        </w:rPr>
      </w:pPr>
      <w:r w:rsidRPr="008D62EC">
        <w:rPr>
          <w:b/>
          <w:bCs/>
          <w:sz w:val="22"/>
          <w:szCs w:val="22"/>
        </w:rPr>
        <w:t>Difference between normalized scaling and standardized scaling:</w:t>
      </w:r>
    </w:p>
    <w:p w14:paraId="10C258DB" w14:textId="77777777" w:rsidR="008D62EC" w:rsidRPr="008D62EC" w:rsidRDefault="008D62EC" w:rsidP="008D62EC">
      <w:pPr>
        <w:numPr>
          <w:ilvl w:val="0"/>
          <w:numId w:val="24"/>
        </w:numPr>
        <w:spacing w:after="0"/>
        <w:rPr>
          <w:sz w:val="22"/>
          <w:szCs w:val="22"/>
        </w:rPr>
      </w:pPr>
      <w:r w:rsidRPr="008D62EC">
        <w:rPr>
          <w:b/>
          <w:bCs/>
          <w:sz w:val="22"/>
          <w:szCs w:val="22"/>
        </w:rPr>
        <w:t>Normalized scaling (Min-Max Scaling):</w:t>
      </w:r>
    </w:p>
    <w:p w14:paraId="0AD78548" w14:textId="77777777" w:rsidR="008D62EC" w:rsidRPr="008D62EC" w:rsidRDefault="008D62EC" w:rsidP="008D62EC">
      <w:pPr>
        <w:numPr>
          <w:ilvl w:val="1"/>
          <w:numId w:val="24"/>
        </w:numPr>
        <w:spacing w:after="0"/>
        <w:rPr>
          <w:sz w:val="22"/>
          <w:szCs w:val="22"/>
        </w:rPr>
      </w:pPr>
      <w:r w:rsidRPr="008D62EC">
        <w:rPr>
          <w:sz w:val="22"/>
          <w:szCs w:val="22"/>
        </w:rPr>
        <w:t>Rescales values to a fixed range, usually [0, 1].</w:t>
      </w:r>
    </w:p>
    <w:p w14:paraId="0920C5B8" w14:textId="5211D8D9" w:rsidR="008D62EC" w:rsidRPr="008D62EC" w:rsidRDefault="008D62EC" w:rsidP="008D62EC">
      <w:pPr>
        <w:numPr>
          <w:ilvl w:val="1"/>
          <w:numId w:val="24"/>
        </w:numPr>
        <w:spacing w:after="0"/>
        <w:rPr>
          <w:sz w:val="22"/>
          <w:szCs w:val="22"/>
        </w:rPr>
      </w:pPr>
      <w:r w:rsidRPr="008D62EC">
        <w:rPr>
          <w:sz w:val="22"/>
          <w:szCs w:val="22"/>
        </w:rPr>
        <w:t>Formula: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norm</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min</m:t>
                </m:r>
              </m:sub>
            </m:sSub>
          </m:num>
          <m:den>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min</m:t>
                </m:r>
              </m:sub>
            </m:sSub>
          </m:den>
        </m:f>
      </m:oMath>
    </w:p>
    <w:p w14:paraId="494DDDEA" w14:textId="77777777" w:rsidR="008D62EC" w:rsidRPr="008D62EC" w:rsidRDefault="008D62EC" w:rsidP="008D62EC">
      <w:pPr>
        <w:numPr>
          <w:ilvl w:val="1"/>
          <w:numId w:val="24"/>
        </w:numPr>
        <w:spacing w:after="0"/>
        <w:rPr>
          <w:sz w:val="22"/>
          <w:szCs w:val="22"/>
        </w:rPr>
      </w:pPr>
      <w:r w:rsidRPr="008D62EC">
        <w:rPr>
          <w:sz w:val="22"/>
          <w:szCs w:val="22"/>
        </w:rPr>
        <w:t>Keeps the shape of the original distribution but compresses the range.</w:t>
      </w:r>
    </w:p>
    <w:p w14:paraId="4B472B14" w14:textId="77777777" w:rsidR="008D62EC" w:rsidRPr="008D62EC" w:rsidRDefault="008D62EC" w:rsidP="008D62EC">
      <w:pPr>
        <w:numPr>
          <w:ilvl w:val="1"/>
          <w:numId w:val="24"/>
        </w:numPr>
        <w:spacing w:after="0"/>
        <w:rPr>
          <w:sz w:val="22"/>
          <w:szCs w:val="22"/>
        </w:rPr>
      </w:pPr>
      <w:r w:rsidRPr="008D62EC">
        <w:rPr>
          <w:sz w:val="22"/>
          <w:szCs w:val="22"/>
        </w:rPr>
        <w:t>Sensitive to outliers.</w:t>
      </w:r>
    </w:p>
    <w:p w14:paraId="044C8CA4" w14:textId="77777777" w:rsidR="008D62EC" w:rsidRPr="008D62EC" w:rsidRDefault="008D62EC" w:rsidP="008D62EC">
      <w:pPr>
        <w:numPr>
          <w:ilvl w:val="0"/>
          <w:numId w:val="24"/>
        </w:numPr>
        <w:spacing w:after="0"/>
        <w:rPr>
          <w:sz w:val="22"/>
          <w:szCs w:val="22"/>
        </w:rPr>
      </w:pPr>
      <w:r w:rsidRPr="008D62EC">
        <w:rPr>
          <w:b/>
          <w:bCs/>
          <w:sz w:val="22"/>
          <w:szCs w:val="22"/>
        </w:rPr>
        <w:t>Standardized scaling (Z-score Standardization):</w:t>
      </w:r>
    </w:p>
    <w:p w14:paraId="07BC120D" w14:textId="77777777" w:rsidR="008D62EC" w:rsidRPr="008D62EC" w:rsidRDefault="008D62EC" w:rsidP="008D62EC">
      <w:pPr>
        <w:numPr>
          <w:ilvl w:val="1"/>
          <w:numId w:val="24"/>
        </w:numPr>
        <w:spacing w:after="0"/>
        <w:rPr>
          <w:sz w:val="22"/>
          <w:szCs w:val="22"/>
        </w:rPr>
      </w:pPr>
      <w:r w:rsidRPr="008D62EC">
        <w:rPr>
          <w:sz w:val="22"/>
          <w:szCs w:val="22"/>
        </w:rPr>
        <w:t>Rescales values so they have mean 0 and standard deviation 1.</w:t>
      </w:r>
    </w:p>
    <w:p w14:paraId="550D1F1D" w14:textId="47BF9EA2" w:rsidR="008D62EC" w:rsidRPr="008D62EC" w:rsidRDefault="008D62EC" w:rsidP="008D62EC">
      <w:pPr>
        <w:numPr>
          <w:ilvl w:val="1"/>
          <w:numId w:val="24"/>
        </w:numPr>
        <w:spacing w:after="0"/>
        <w:rPr>
          <w:sz w:val="22"/>
          <w:szCs w:val="22"/>
        </w:rPr>
      </w:pPr>
      <w:r w:rsidRPr="008D62EC">
        <w:rPr>
          <w:sz w:val="22"/>
          <w:szCs w:val="22"/>
        </w:rPr>
        <w:t>Formula: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std</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x-μ</m:t>
            </m:r>
          </m:num>
          <m:den>
            <m:r>
              <w:rPr>
                <w:rFonts w:ascii="Cambria Math" w:hAnsi="Cambria Math"/>
                <w:sz w:val="22"/>
                <w:szCs w:val="22"/>
              </w:rPr>
              <m:t>σ</m:t>
            </m:r>
          </m:den>
        </m:f>
      </m:oMath>
    </w:p>
    <w:p w14:paraId="736F83AF" w14:textId="559DEE05" w:rsidR="008D62EC" w:rsidRPr="008D62EC" w:rsidRDefault="008D62EC" w:rsidP="008D62EC">
      <w:pPr>
        <w:numPr>
          <w:ilvl w:val="1"/>
          <w:numId w:val="24"/>
        </w:numPr>
        <w:spacing w:after="0"/>
        <w:rPr>
          <w:sz w:val="22"/>
          <w:szCs w:val="22"/>
        </w:rPr>
      </w:pPr>
      <w:r w:rsidRPr="008D62EC">
        <w:rPr>
          <w:sz w:val="22"/>
          <w:szCs w:val="22"/>
        </w:rPr>
        <w:t>Centres</w:t>
      </w:r>
      <w:r w:rsidRPr="008D62EC">
        <w:rPr>
          <w:sz w:val="22"/>
          <w:szCs w:val="22"/>
        </w:rPr>
        <w:t xml:space="preserve"> the data and adjusts for spread.</w:t>
      </w:r>
    </w:p>
    <w:p w14:paraId="181BBCD9" w14:textId="77777777" w:rsidR="008D62EC" w:rsidRPr="008D62EC" w:rsidRDefault="008D62EC" w:rsidP="008D62EC">
      <w:pPr>
        <w:numPr>
          <w:ilvl w:val="1"/>
          <w:numId w:val="24"/>
        </w:numPr>
        <w:spacing w:after="0"/>
        <w:rPr>
          <w:sz w:val="22"/>
          <w:szCs w:val="22"/>
        </w:rPr>
      </w:pPr>
      <w:r w:rsidRPr="008D62EC">
        <w:rPr>
          <w:sz w:val="22"/>
          <w:szCs w:val="22"/>
        </w:rPr>
        <w:t>Less sensitive to outliers than normalization.</w:t>
      </w:r>
    </w:p>
    <w:p w14:paraId="3D6EE093" w14:textId="77777777" w:rsidR="008D62EC" w:rsidRDefault="008D62EC" w:rsidP="008D62EC">
      <w:pPr>
        <w:spacing w:after="0"/>
        <w:rPr>
          <w:sz w:val="22"/>
          <w:szCs w:val="22"/>
        </w:rPr>
      </w:pPr>
    </w:p>
    <w:p w14:paraId="3585AD5B" w14:textId="0746D4F4" w:rsidR="00B679A7" w:rsidRPr="00B679A7" w:rsidRDefault="00B679A7" w:rsidP="008D62EC">
      <w:pPr>
        <w:spacing w:after="0"/>
        <w:rPr>
          <w:b/>
          <w:bCs/>
          <w:sz w:val="22"/>
          <w:szCs w:val="22"/>
        </w:rPr>
      </w:pPr>
      <w:r w:rsidRPr="00B679A7">
        <w:rPr>
          <w:b/>
          <w:bCs/>
          <w:sz w:val="22"/>
          <w:szCs w:val="22"/>
        </w:rPr>
        <w:t xml:space="preserve">Q5. </w:t>
      </w:r>
      <w:r w:rsidRPr="00B679A7">
        <w:rPr>
          <w:b/>
          <w:bCs/>
          <w:sz w:val="22"/>
          <w:szCs w:val="22"/>
        </w:rPr>
        <w:t>You might have observed that sometimes the value of VIF is infinite. Why does this happen?</w:t>
      </w:r>
    </w:p>
    <w:p w14:paraId="6AF7B0D7" w14:textId="77777777" w:rsidR="00B679A7" w:rsidRPr="00B679A7" w:rsidRDefault="00B679A7" w:rsidP="008D62EC">
      <w:pPr>
        <w:spacing w:after="0"/>
        <w:rPr>
          <w:b/>
          <w:bCs/>
          <w:sz w:val="22"/>
          <w:szCs w:val="22"/>
        </w:rPr>
      </w:pPr>
    </w:p>
    <w:p w14:paraId="56203FD5" w14:textId="48AC4055" w:rsidR="00B679A7" w:rsidRPr="00B679A7" w:rsidRDefault="00B679A7" w:rsidP="008D62EC">
      <w:pPr>
        <w:spacing w:after="0"/>
        <w:rPr>
          <w:b/>
          <w:bCs/>
          <w:sz w:val="22"/>
          <w:szCs w:val="22"/>
        </w:rPr>
      </w:pPr>
      <w:r w:rsidRPr="00B679A7">
        <w:rPr>
          <w:b/>
          <w:bCs/>
          <w:sz w:val="22"/>
          <w:szCs w:val="22"/>
        </w:rPr>
        <w:t>Answer:-</w:t>
      </w:r>
    </w:p>
    <w:p w14:paraId="7759F414" w14:textId="77777777" w:rsidR="00B679A7" w:rsidRPr="008D62EC" w:rsidRDefault="00B679A7" w:rsidP="008D62EC">
      <w:pPr>
        <w:spacing w:after="0"/>
        <w:rPr>
          <w:sz w:val="22"/>
          <w:szCs w:val="22"/>
        </w:rPr>
      </w:pPr>
    </w:p>
    <w:p w14:paraId="42D1DAC1" w14:textId="77777777" w:rsidR="008D62EC" w:rsidRPr="008D62EC" w:rsidRDefault="008D62EC" w:rsidP="008D62EC">
      <w:pPr>
        <w:spacing w:after="0"/>
        <w:rPr>
          <w:sz w:val="22"/>
          <w:szCs w:val="22"/>
        </w:rPr>
      </w:pPr>
      <w:r w:rsidRPr="008D62EC">
        <w:rPr>
          <w:sz w:val="22"/>
          <w:szCs w:val="22"/>
        </w:rPr>
        <w:t>A VIF (Variance Inflation Factor) value becomes infinite when one feature is a perfect linear combination of one or more other features in your dataset. This means there is perfect multicollinearity—one column can be exactly predicted from others.</w:t>
      </w:r>
    </w:p>
    <w:p w14:paraId="07C1F3D6" w14:textId="77777777" w:rsidR="008D62EC" w:rsidRPr="008D62EC" w:rsidRDefault="008D62EC" w:rsidP="008D62EC">
      <w:pPr>
        <w:spacing w:after="0"/>
        <w:rPr>
          <w:sz w:val="22"/>
          <w:szCs w:val="22"/>
        </w:rPr>
      </w:pPr>
      <w:r w:rsidRPr="008D62EC">
        <w:rPr>
          <w:b/>
          <w:bCs/>
          <w:sz w:val="22"/>
          <w:szCs w:val="22"/>
        </w:rPr>
        <w:t>Why does this happen?</w:t>
      </w:r>
    </w:p>
    <w:p w14:paraId="36B4046D" w14:textId="77777777" w:rsidR="008D62EC" w:rsidRPr="008D62EC" w:rsidRDefault="008D62EC" w:rsidP="008D62EC">
      <w:pPr>
        <w:numPr>
          <w:ilvl w:val="0"/>
          <w:numId w:val="25"/>
        </w:numPr>
        <w:spacing w:after="0"/>
        <w:rPr>
          <w:sz w:val="22"/>
          <w:szCs w:val="22"/>
        </w:rPr>
      </w:pPr>
      <w:r w:rsidRPr="008D62EC">
        <w:rPr>
          <w:sz w:val="22"/>
          <w:szCs w:val="22"/>
        </w:rPr>
        <w:lastRenderedPageBreak/>
        <w:t>If two or more columns are duplicates or have a perfect linear relationship (e.g., one column is always twice another), the denominator in the VIF formula becomes zero, causing the VIF to be infinite.</w:t>
      </w:r>
    </w:p>
    <w:p w14:paraId="331A9F77" w14:textId="77777777" w:rsidR="008D62EC" w:rsidRPr="008D62EC" w:rsidRDefault="008D62EC" w:rsidP="008D62EC">
      <w:pPr>
        <w:numPr>
          <w:ilvl w:val="0"/>
          <w:numId w:val="25"/>
        </w:numPr>
        <w:spacing w:after="0"/>
        <w:rPr>
          <w:sz w:val="22"/>
          <w:szCs w:val="22"/>
        </w:rPr>
      </w:pPr>
      <w:r w:rsidRPr="008D62EC">
        <w:rPr>
          <w:sz w:val="22"/>
          <w:szCs w:val="22"/>
        </w:rPr>
        <w:t>This usually happens if you include all dummy variables for a categorical feature (without dropping one), or if you accidentally include redundant columns.</w:t>
      </w:r>
    </w:p>
    <w:p w14:paraId="1F647837" w14:textId="77777777" w:rsidR="008D62EC" w:rsidRPr="008D62EC" w:rsidRDefault="008D62EC" w:rsidP="008D62EC">
      <w:pPr>
        <w:spacing w:after="0"/>
        <w:rPr>
          <w:sz w:val="22"/>
          <w:szCs w:val="22"/>
        </w:rPr>
      </w:pPr>
      <w:r w:rsidRPr="008D62EC">
        <w:rPr>
          <w:b/>
          <w:bCs/>
          <w:sz w:val="22"/>
          <w:szCs w:val="22"/>
        </w:rPr>
        <w:t>Summary:</w:t>
      </w:r>
      <w:r w:rsidRPr="008D62EC">
        <w:rPr>
          <w:sz w:val="22"/>
          <w:szCs w:val="22"/>
        </w:rPr>
        <w:br/>
        <w:t>Infinite VIF means perfect multicollinearity. To avoid this, always check for duplicate or redundant features and use drop_first=True when creating dummy variables.</w:t>
      </w:r>
    </w:p>
    <w:p w14:paraId="2EF894C3" w14:textId="77777777" w:rsidR="00D57934" w:rsidRDefault="00D57934" w:rsidP="00D57934">
      <w:pPr>
        <w:rPr>
          <w:sz w:val="22"/>
          <w:szCs w:val="22"/>
        </w:rPr>
      </w:pPr>
    </w:p>
    <w:p w14:paraId="7D3EDBF0" w14:textId="264D3268" w:rsidR="008D62EC" w:rsidRPr="00B679A7" w:rsidRDefault="00B679A7" w:rsidP="00D57934">
      <w:pPr>
        <w:rPr>
          <w:b/>
          <w:bCs/>
          <w:sz w:val="22"/>
          <w:szCs w:val="22"/>
        </w:rPr>
      </w:pPr>
      <w:r w:rsidRPr="00B679A7">
        <w:rPr>
          <w:b/>
          <w:bCs/>
          <w:sz w:val="22"/>
          <w:szCs w:val="22"/>
        </w:rPr>
        <w:t xml:space="preserve">Q6. </w:t>
      </w:r>
      <w:r w:rsidRPr="00B679A7">
        <w:rPr>
          <w:b/>
          <w:bCs/>
          <w:sz w:val="22"/>
          <w:szCs w:val="22"/>
        </w:rPr>
        <w:t>What is a Q-Q plot? Explain the use and importance of a Q-Q plot in linear regression.</w:t>
      </w:r>
    </w:p>
    <w:p w14:paraId="1DE4F792" w14:textId="343FC3B8" w:rsidR="00B679A7" w:rsidRPr="00B679A7" w:rsidRDefault="00B679A7" w:rsidP="00D57934">
      <w:pPr>
        <w:rPr>
          <w:b/>
          <w:bCs/>
          <w:sz w:val="22"/>
          <w:szCs w:val="22"/>
        </w:rPr>
      </w:pPr>
      <w:r w:rsidRPr="00B679A7">
        <w:rPr>
          <w:b/>
          <w:bCs/>
          <w:sz w:val="22"/>
          <w:szCs w:val="22"/>
        </w:rPr>
        <w:t>Answer:-</w:t>
      </w:r>
    </w:p>
    <w:p w14:paraId="19B767B0" w14:textId="77777777" w:rsidR="008D62EC" w:rsidRPr="008D62EC" w:rsidRDefault="008D62EC" w:rsidP="008D62EC">
      <w:pPr>
        <w:spacing w:after="0"/>
        <w:rPr>
          <w:sz w:val="22"/>
          <w:szCs w:val="22"/>
        </w:rPr>
      </w:pPr>
      <w:r w:rsidRPr="008D62EC">
        <w:rPr>
          <w:sz w:val="22"/>
          <w:szCs w:val="22"/>
        </w:rPr>
        <w:t>A Q-Q plot (Quantile-Quantile plot) is a graphical tool used to compare the distribution of a dataset to a theoretical distribution, usually the normal distribution. It plots the quantiles of your data against the quantiles of the reference distribution.</w:t>
      </w:r>
    </w:p>
    <w:p w14:paraId="2C117F50" w14:textId="77777777" w:rsidR="008D62EC" w:rsidRPr="008D62EC" w:rsidRDefault="008D62EC" w:rsidP="008D62EC">
      <w:pPr>
        <w:spacing w:after="0"/>
        <w:rPr>
          <w:sz w:val="22"/>
          <w:szCs w:val="22"/>
        </w:rPr>
      </w:pPr>
      <w:r w:rsidRPr="008D62EC">
        <w:rPr>
          <w:b/>
          <w:bCs/>
          <w:sz w:val="22"/>
          <w:szCs w:val="22"/>
        </w:rPr>
        <w:t>Use in Linear Regression:</w:t>
      </w:r>
    </w:p>
    <w:p w14:paraId="364DF8A1" w14:textId="77777777" w:rsidR="008D62EC" w:rsidRPr="008D62EC" w:rsidRDefault="008D62EC" w:rsidP="008D62EC">
      <w:pPr>
        <w:numPr>
          <w:ilvl w:val="0"/>
          <w:numId w:val="27"/>
        </w:numPr>
        <w:spacing w:after="0"/>
        <w:rPr>
          <w:sz w:val="22"/>
          <w:szCs w:val="22"/>
        </w:rPr>
      </w:pPr>
      <w:r w:rsidRPr="008D62EC">
        <w:rPr>
          <w:sz w:val="22"/>
          <w:szCs w:val="22"/>
        </w:rPr>
        <w:t>In linear regression, a Q-Q plot is commonly used to check if the residuals (errors) are normally distributed.</w:t>
      </w:r>
    </w:p>
    <w:p w14:paraId="684806C9" w14:textId="77777777" w:rsidR="008D62EC" w:rsidRPr="008D62EC" w:rsidRDefault="008D62EC" w:rsidP="008D62EC">
      <w:pPr>
        <w:numPr>
          <w:ilvl w:val="0"/>
          <w:numId w:val="27"/>
        </w:numPr>
        <w:spacing w:after="0"/>
        <w:rPr>
          <w:sz w:val="22"/>
          <w:szCs w:val="22"/>
        </w:rPr>
      </w:pPr>
      <w:r w:rsidRPr="008D62EC">
        <w:rPr>
          <w:sz w:val="22"/>
          <w:szCs w:val="22"/>
        </w:rPr>
        <w:t>Normality of residuals is an important assumption for valid hypothesis tests and confidence intervals in regression.</w:t>
      </w:r>
    </w:p>
    <w:p w14:paraId="2E39461B" w14:textId="77777777" w:rsidR="008D62EC" w:rsidRPr="008D62EC" w:rsidRDefault="008D62EC" w:rsidP="008D62EC">
      <w:pPr>
        <w:spacing w:after="0"/>
        <w:rPr>
          <w:sz w:val="22"/>
          <w:szCs w:val="22"/>
        </w:rPr>
      </w:pPr>
      <w:r w:rsidRPr="008D62EC">
        <w:rPr>
          <w:b/>
          <w:bCs/>
          <w:sz w:val="22"/>
          <w:szCs w:val="22"/>
        </w:rPr>
        <w:t>How to interpret:</w:t>
      </w:r>
    </w:p>
    <w:p w14:paraId="664341AA" w14:textId="77777777" w:rsidR="008D62EC" w:rsidRPr="008D62EC" w:rsidRDefault="008D62EC" w:rsidP="008D62EC">
      <w:pPr>
        <w:numPr>
          <w:ilvl w:val="0"/>
          <w:numId w:val="28"/>
        </w:numPr>
        <w:spacing w:after="0"/>
        <w:rPr>
          <w:sz w:val="22"/>
          <w:szCs w:val="22"/>
        </w:rPr>
      </w:pPr>
      <w:r w:rsidRPr="008D62EC">
        <w:rPr>
          <w:sz w:val="22"/>
          <w:szCs w:val="22"/>
        </w:rPr>
        <w:t>If the points in the Q-Q plot fall roughly along a straight line, the data is approximately normally distributed.</w:t>
      </w:r>
    </w:p>
    <w:p w14:paraId="3D3AF804" w14:textId="77777777" w:rsidR="008D62EC" w:rsidRPr="008D62EC" w:rsidRDefault="008D62EC" w:rsidP="008D62EC">
      <w:pPr>
        <w:numPr>
          <w:ilvl w:val="0"/>
          <w:numId w:val="28"/>
        </w:numPr>
        <w:spacing w:after="0"/>
        <w:rPr>
          <w:sz w:val="22"/>
          <w:szCs w:val="22"/>
        </w:rPr>
      </w:pPr>
      <w:r w:rsidRPr="008D62EC">
        <w:rPr>
          <w:sz w:val="22"/>
          <w:szCs w:val="22"/>
        </w:rPr>
        <w:t>Deviations from the line (especially at the ends) indicate non-normality, such as skewness or heavy tails.</w:t>
      </w:r>
    </w:p>
    <w:p w14:paraId="1A498274" w14:textId="77777777" w:rsidR="008D62EC" w:rsidRPr="008D62EC" w:rsidRDefault="008D62EC" w:rsidP="008D62EC">
      <w:pPr>
        <w:spacing w:after="0"/>
        <w:rPr>
          <w:sz w:val="22"/>
          <w:szCs w:val="22"/>
        </w:rPr>
      </w:pPr>
      <w:r w:rsidRPr="008D62EC">
        <w:rPr>
          <w:b/>
          <w:bCs/>
          <w:sz w:val="22"/>
          <w:szCs w:val="22"/>
        </w:rPr>
        <w:t>Importance:</w:t>
      </w:r>
    </w:p>
    <w:p w14:paraId="111E5D2E" w14:textId="77777777" w:rsidR="008D62EC" w:rsidRPr="008D62EC" w:rsidRDefault="008D62EC" w:rsidP="008D62EC">
      <w:pPr>
        <w:numPr>
          <w:ilvl w:val="0"/>
          <w:numId w:val="29"/>
        </w:numPr>
        <w:spacing w:after="0"/>
        <w:rPr>
          <w:sz w:val="22"/>
          <w:szCs w:val="22"/>
        </w:rPr>
      </w:pPr>
      <w:r w:rsidRPr="008D62EC">
        <w:rPr>
          <w:sz w:val="22"/>
          <w:szCs w:val="22"/>
        </w:rPr>
        <w:t>Helps diagnose problems with model assumptions.</w:t>
      </w:r>
    </w:p>
    <w:p w14:paraId="54E97AA9" w14:textId="77777777" w:rsidR="008D62EC" w:rsidRPr="008D62EC" w:rsidRDefault="008D62EC" w:rsidP="008D62EC">
      <w:pPr>
        <w:numPr>
          <w:ilvl w:val="0"/>
          <w:numId w:val="29"/>
        </w:numPr>
        <w:spacing w:after="0"/>
        <w:rPr>
          <w:sz w:val="22"/>
          <w:szCs w:val="22"/>
        </w:rPr>
      </w:pPr>
      <w:r w:rsidRPr="008D62EC">
        <w:rPr>
          <w:sz w:val="22"/>
          <w:szCs w:val="22"/>
        </w:rPr>
        <w:t>If residuals are not normal, it may affect the reliability of p-values, confidence intervals, and predictions.</w:t>
      </w:r>
    </w:p>
    <w:p w14:paraId="1C139424" w14:textId="77777777" w:rsidR="008D62EC" w:rsidRPr="008D62EC" w:rsidRDefault="008D62EC" w:rsidP="008D62EC">
      <w:pPr>
        <w:numPr>
          <w:ilvl w:val="0"/>
          <w:numId w:val="29"/>
        </w:numPr>
        <w:spacing w:after="0"/>
        <w:rPr>
          <w:sz w:val="22"/>
          <w:szCs w:val="22"/>
        </w:rPr>
      </w:pPr>
      <w:r w:rsidRPr="008D62EC">
        <w:rPr>
          <w:sz w:val="22"/>
          <w:szCs w:val="22"/>
        </w:rPr>
        <w:t>Guides you to consider data transformations or alternative models if normality is violated.</w:t>
      </w:r>
    </w:p>
    <w:p w14:paraId="3626EE63" w14:textId="6C91ECF8" w:rsidR="008D62EC" w:rsidRPr="008D62EC" w:rsidRDefault="008D62EC" w:rsidP="008D62EC">
      <w:pPr>
        <w:spacing w:after="0"/>
        <w:rPr>
          <w:sz w:val="22"/>
          <w:szCs w:val="22"/>
        </w:rPr>
      </w:pPr>
      <w:r w:rsidRPr="008D62EC">
        <w:rPr>
          <w:sz w:val="22"/>
          <w:szCs w:val="22"/>
        </w:rPr>
        <w:br/>
        <w:t>A Q-Q plot is a simple but powerful way to visually check the normality of residuals in linear regression, ensuring your model’s statistical inferences are trustworthy.</w:t>
      </w:r>
    </w:p>
    <w:p w14:paraId="649570B1" w14:textId="77777777" w:rsidR="008D62EC" w:rsidRPr="00D57934" w:rsidRDefault="008D62EC" w:rsidP="00D57934">
      <w:pPr>
        <w:rPr>
          <w:sz w:val="22"/>
          <w:szCs w:val="22"/>
        </w:rPr>
      </w:pPr>
    </w:p>
    <w:sectPr w:rsidR="008D62EC" w:rsidRPr="00D57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53E"/>
    <w:multiLevelType w:val="multilevel"/>
    <w:tmpl w:val="2FC86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2634E"/>
    <w:multiLevelType w:val="multilevel"/>
    <w:tmpl w:val="FCA4E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A63F0"/>
    <w:multiLevelType w:val="multilevel"/>
    <w:tmpl w:val="50A66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B29AC"/>
    <w:multiLevelType w:val="hybridMultilevel"/>
    <w:tmpl w:val="52EA4B60"/>
    <w:lvl w:ilvl="0" w:tplc="A2B6D1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D15BE6"/>
    <w:multiLevelType w:val="multilevel"/>
    <w:tmpl w:val="C6BA7CBE"/>
    <w:lvl w:ilvl="0">
      <w:start w:val="1"/>
      <w:numFmt w:val="decimal"/>
      <w:lvlText w:val="%1."/>
      <w:lvlJc w:val="left"/>
      <w:pPr>
        <w:tabs>
          <w:tab w:val="num" w:pos="643"/>
        </w:tabs>
        <w:ind w:left="643" w:hanging="360"/>
      </w:p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5" w15:restartNumberingAfterBreak="0">
    <w:nsid w:val="1851194F"/>
    <w:multiLevelType w:val="hybridMultilevel"/>
    <w:tmpl w:val="EEE08E98"/>
    <w:lvl w:ilvl="0" w:tplc="231A153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604C17"/>
    <w:multiLevelType w:val="multilevel"/>
    <w:tmpl w:val="C20A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A3699"/>
    <w:multiLevelType w:val="hybridMultilevel"/>
    <w:tmpl w:val="C55CD9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5E15EC"/>
    <w:multiLevelType w:val="hybridMultilevel"/>
    <w:tmpl w:val="18864580"/>
    <w:lvl w:ilvl="0" w:tplc="BC14CD24">
      <w:start w:val="1"/>
      <w:numFmt w:val="bullet"/>
      <w:lvlText w:val=""/>
      <w:lvlJc w:val="left"/>
      <w:pPr>
        <w:ind w:left="1080" w:hanging="360"/>
      </w:pPr>
      <w:rPr>
        <w:rFonts w:ascii="Symbol" w:eastAsia="Times New Roman" w:hAnsi="Symbol"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A8F5DF5"/>
    <w:multiLevelType w:val="multilevel"/>
    <w:tmpl w:val="9F8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14C1A"/>
    <w:multiLevelType w:val="hybridMultilevel"/>
    <w:tmpl w:val="97C4BFE8"/>
    <w:lvl w:ilvl="0" w:tplc="B85C43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8264D6"/>
    <w:multiLevelType w:val="hybridMultilevel"/>
    <w:tmpl w:val="457E88F8"/>
    <w:lvl w:ilvl="0" w:tplc="1E3AF124">
      <w:start w:val="1"/>
      <w:numFmt w:val="bullet"/>
      <w:lvlText w:val=""/>
      <w:lvlJc w:val="left"/>
      <w:pPr>
        <w:ind w:left="1800" w:hanging="360"/>
      </w:pPr>
      <w:rPr>
        <w:rFonts w:ascii="Symbol" w:eastAsia="Times New Roman" w:hAnsi="Symbol" w:cs="Calibr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33E46F15"/>
    <w:multiLevelType w:val="multilevel"/>
    <w:tmpl w:val="77EE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C05CFB"/>
    <w:multiLevelType w:val="hybridMultilevel"/>
    <w:tmpl w:val="432EBB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78D48D7"/>
    <w:multiLevelType w:val="hybridMultilevel"/>
    <w:tmpl w:val="386E6752"/>
    <w:lvl w:ilvl="0" w:tplc="A13C1D38">
      <w:start w:val="1"/>
      <w:numFmt w:val="decimal"/>
      <w:lvlText w:val="%1."/>
      <w:lvlJc w:val="left"/>
      <w:pPr>
        <w:ind w:left="900" w:hanging="360"/>
      </w:pPr>
      <w:rPr>
        <w:rFonts w:hint="default"/>
        <w:b/>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5" w15:restartNumberingAfterBreak="0">
    <w:nsid w:val="37D23A39"/>
    <w:multiLevelType w:val="multilevel"/>
    <w:tmpl w:val="D674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F334D"/>
    <w:multiLevelType w:val="hybridMultilevel"/>
    <w:tmpl w:val="09206282"/>
    <w:lvl w:ilvl="0" w:tplc="61D0D3E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EF74F26"/>
    <w:multiLevelType w:val="multilevel"/>
    <w:tmpl w:val="3B72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AE6128"/>
    <w:multiLevelType w:val="hybridMultilevel"/>
    <w:tmpl w:val="0FA0A7F2"/>
    <w:lvl w:ilvl="0" w:tplc="1E3AF124">
      <w:start w:val="1"/>
      <w:numFmt w:val="bullet"/>
      <w:lvlText w:val=""/>
      <w:lvlJc w:val="left"/>
      <w:pPr>
        <w:ind w:left="1800" w:hanging="360"/>
      </w:pPr>
      <w:rPr>
        <w:rFonts w:ascii="Symbol" w:eastAsia="Times New Roman" w:hAnsi="Symbol"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74B53F2"/>
    <w:multiLevelType w:val="hybridMultilevel"/>
    <w:tmpl w:val="227435F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B36267B"/>
    <w:multiLevelType w:val="hybridMultilevel"/>
    <w:tmpl w:val="5EE034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B456B81"/>
    <w:multiLevelType w:val="hybridMultilevel"/>
    <w:tmpl w:val="5A945686"/>
    <w:lvl w:ilvl="0" w:tplc="1E3AF124">
      <w:start w:val="1"/>
      <w:numFmt w:val="bullet"/>
      <w:lvlText w:val=""/>
      <w:lvlJc w:val="left"/>
      <w:pPr>
        <w:ind w:left="1080" w:hanging="360"/>
      </w:pPr>
      <w:rPr>
        <w:rFonts w:ascii="Symbol" w:eastAsia="Times New Roman" w:hAnsi="Symbol"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BCB68FE"/>
    <w:multiLevelType w:val="hybridMultilevel"/>
    <w:tmpl w:val="471A18F8"/>
    <w:lvl w:ilvl="0" w:tplc="ABEAA0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1AD2670"/>
    <w:multiLevelType w:val="multilevel"/>
    <w:tmpl w:val="C6E8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0187E"/>
    <w:multiLevelType w:val="multilevel"/>
    <w:tmpl w:val="7890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5352A9"/>
    <w:multiLevelType w:val="multilevel"/>
    <w:tmpl w:val="A8B82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22373F"/>
    <w:multiLevelType w:val="multilevel"/>
    <w:tmpl w:val="46B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A4D7C"/>
    <w:multiLevelType w:val="hybridMultilevel"/>
    <w:tmpl w:val="9AF646B4"/>
    <w:lvl w:ilvl="0" w:tplc="E97E2D70">
      <w:start w:val="1"/>
      <w:numFmt w:val="lowerRoman"/>
      <w:lvlText w:val="%1."/>
      <w:lvlJc w:val="left"/>
      <w:pPr>
        <w:ind w:left="862" w:hanging="720"/>
      </w:pPr>
      <w:rPr>
        <w:rFonts w:asciiTheme="minorHAnsi" w:eastAsiaTheme="minorHAnsi" w:hAnsiTheme="minorHAnsi" w:cstheme="minorBidi"/>
        <w:i w:val="0"/>
        <w:i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8" w15:restartNumberingAfterBreak="0">
    <w:nsid w:val="798F2F03"/>
    <w:multiLevelType w:val="hybridMultilevel"/>
    <w:tmpl w:val="8214A816"/>
    <w:lvl w:ilvl="0" w:tplc="1E3AF124">
      <w:start w:val="1"/>
      <w:numFmt w:val="bullet"/>
      <w:lvlText w:val=""/>
      <w:lvlJc w:val="left"/>
      <w:pPr>
        <w:ind w:left="1800" w:hanging="360"/>
      </w:pPr>
      <w:rPr>
        <w:rFonts w:ascii="Symbol" w:eastAsia="Times New Roman" w:hAnsi="Symbol"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7FC20BCC"/>
    <w:multiLevelType w:val="hybridMultilevel"/>
    <w:tmpl w:val="7D906336"/>
    <w:lvl w:ilvl="0" w:tplc="1E3AF124">
      <w:start w:val="1"/>
      <w:numFmt w:val="bullet"/>
      <w:lvlText w:val=""/>
      <w:lvlJc w:val="left"/>
      <w:pPr>
        <w:ind w:left="1800" w:hanging="360"/>
      </w:pPr>
      <w:rPr>
        <w:rFonts w:ascii="Symbol" w:eastAsia="Times New Roman" w:hAnsi="Symbol"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25300900">
    <w:abstractNumId w:val="7"/>
  </w:num>
  <w:num w:numId="2" w16cid:durableId="580480895">
    <w:abstractNumId w:val="13"/>
  </w:num>
  <w:num w:numId="3" w16cid:durableId="1287157826">
    <w:abstractNumId w:val="10"/>
  </w:num>
  <w:num w:numId="4" w16cid:durableId="918058250">
    <w:abstractNumId w:val="17"/>
  </w:num>
  <w:num w:numId="5" w16cid:durableId="1030640255">
    <w:abstractNumId w:val="27"/>
  </w:num>
  <w:num w:numId="6" w16cid:durableId="437529841">
    <w:abstractNumId w:val="9"/>
  </w:num>
  <w:num w:numId="7" w16cid:durableId="424232028">
    <w:abstractNumId w:val="16"/>
  </w:num>
  <w:num w:numId="8" w16cid:durableId="529269694">
    <w:abstractNumId w:val="3"/>
  </w:num>
  <w:num w:numId="9" w16cid:durableId="514000714">
    <w:abstractNumId w:val="22"/>
  </w:num>
  <w:num w:numId="10" w16cid:durableId="1961716708">
    <w:abstractNumId w:val="4"/>
  </w:num>
  <w:num w:numId="11" w16cid:durableId="1067461700">
    <w:abstractNumId w:val="2"/>
  </w:num>
  <w:num w:numId="12" w16cid:durableId="136460660">
    <w:abstractNumId w:val="14"/>
  </w:num>
  <w:num w:numId="13" w16cid:durableId="505248803">
    <w:abstractNumId w:val="0"/>
  </w:num>
  <w:num w:numId="14" w16cid:durableId="1149709728">
    <w:abstractNumId w:val="19"/>
  </w:num>
  <w:num w:numId="15" w16cid:durableId="1074744792">
    <w:abstractNumId w:val="21"/>
  </w:num>
  <w:num w:numId="16" w16cid:durableId="1036736960">
    <w:abstractNumId w:val="8"/>
  </w:num>
  <w:num w:numId="17" w16cid:durableId="1862355973">
    <w:abstractNumId w:val="5"/>
  </w:num>
  <w:num w:numId="18" w16cid:durableId="1873035820">
    <w:abstractNumId w:val="18"/>
  </w:num>
  <w:num w:numId="19" w16cid:durableId="1620647284">
    <w:abstractNumId w:val="11"/>
  </w:num>
  <w:num w:numId="20" w16cid:durableId="1900743213">
    <w:abstractNumId w:val="29"/>
  </w:num>
  <w:num w:numId="21" w16cid:durableId="303699765">
    <w:abstractNumId w:val="28"/>
  </w:num>
  <w:num w:numId="22" w16cid:durableId="516502523">
    <w:abstractNumId w:val="1"/>
  </w:num>
  <w:num w:numId="23" w16cid:durableId="1595942829">
    <w:abstractNumId w:val="26"/>
  </w:num>
  <w:num w:numId="24" w16cid:durableId="968586615">
    <w:abstractNumId w:val="23"/>
  </w:num>
  <w:num w:numId="25" w16cid:durableId="1035619342">
    <w:abstractNumId w:val="24"/>
  </w:num>
  <w:num w:numId="26" w16cid:durableId="422804739">
    <w:abstractNumId w:val="25"/>
  </w:num>
  <w:num w:numId="27" w16cid:durableId="1191912618">
    <w:abstractNumId w:val="15"/>
  </w:num>
  <w:num w:numId="28" w16cid:durableId="2118139104">
    <w:abstractNumId w:val="12"/>
  </w:num>
  <w:num w:numId="29" w16cid:durableId="1784879292">
    <w:abstractNumId w:val="6"/>
  </w:num>
  <w:num w:numId="30" w16cid:durableId="7967945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16"/>
    <w:rsid w:val="000D36DA"/>
    <w:rsid w:val="00421AFB"/>
    <w:rsid w:val="00555E10"/>
    <w:rsid w:val="008D62EC"/>
    <w:rsid w:val="0097301C"/>
    <w:rsid w:val="00A9635A"/>
    <w:rsid w:val="00B679A7"/>
    <w:rsid w:val="00BF6316"/>
    <w:rsid w:val="00D57934"/>
    <w:rsid w:val="00EE22B1"/>
    <w:rsid w:val="00F55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C185"/>
  <w15:chartTrackingRefBased/>
  <w15:docId w15:val="{7A8F2A32-7561-2F45-B259-6762CF54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3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3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3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3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3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316"/>
    <w:rPr>
      <w:rFonts w:eastAsiaTheme="majorEastAsia" w:cstheme="majorBidi"/>
      <w:color w:val="272727" w:themeColor="text1" w:themeTint="D8"/>
    </w:rPr>
  </w:style>
  <w:style w:type="paragraph" w:styleId="Title">
    <w:name w:val="Title"/>
    <w:basedOn w:val="Normal"/>
    <w:next w:val="Normal"/>
    <w:link w:val="TitleChar"/>
    <w:uiPriority w:val="10"/>
    <w:qFormat/>
    <w:rsid w:val="00BF6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316"/>
    <w:pPr>
      <w:spacing w:before="160"/>
      <w:jc w:val="center"/>
    </w:pPr>
    <w:rPr>
      <w:i/>
      <w:iCs/>
      <w:color w:val="404040" w:themeColor="text1" w:themeTint="BF"/>
    </w:rPr>
  </w:style>
  <w:style w:type="character" w:customStyle="1" w:styleId="QuoteChar">
    <w:name w:val="Quote Char"/>
    <w:basedOn w:val="DefaultParagraphFont"/>
    <w:link w:val="Quote"/>
    <w:uiPriority w:val="29"/>
    <w:rsid w:val="00BF6316"/>
    <w:rPr>
      <w:i/>
      <w:iCs/>
      <w:color w:val="404040" w:themeColor="text1" w:themeTint="BF"/>
    </w:rPr>
  </w:style>
  <w:style w:type="paragraph" w:styleId="ListParagraph">
    <w:name w:val="List Paragraph"/>
    <w:basedOn w:val="Normal"/>
    <w:uiPriority w:val="34"/>
    <w:qFormat/>
    <w:rsid w:val="00BF6316"/>
    <w:pPr>
      <w:ind w:left="720"/>
      <w:contextualSpacing/>
    </w:pPr>
  </w:style>
  <w:style w:type="character" w:styleId="IntenseEmphasis">
    <w:name w:val="Intense Emphasis"/>
    <w:basedOn w:val="DefaultParagraphFont"/>
    <w:uiPriority w:val="21"/>
    <w:qFormat/>
    <w:rsid w:val="00BF6316"/>
    <w:rPr>
      <w:i/>
      <w:iCs/>
      <w:color w:val="0F4761" w:themeColor="accent1" w:themeShade="BF"/>
    </w:rPr>
  </w:style>
  <w:style w:type="paragraph" w:styleId="IntenseQuote">
    <w:name w:val="Intense Quote"/>
    <w:basedOn w:val="Normal"/>
    <w:next w:val="Normal"/>
    <w:link w:val="IntenseQuoteChar"/>
    <w:uiPriority w:val="30"/>
    <w:qFormat/>
    <w:rsid w:val="00BF6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316"/>
    <w:rPr>
      <w:i/>
      <w:iCs/>
      <w:color w:val="0F4761" w:themeColor="accent1" w:themeShade="BF"/>
    </w:rPr>
  </w:style>
  <w:style w:type="character" w:styleId="IntenseReference">
    <w:name w:val="Intense Reference"/>
    <w:basedOn w:val="DefaultParagraphFont"/>
    <w:uiPriority w:val="32"/>
    <w:qFormat/>
    <w:rsid w:val="00BF6316"/>
    <w:rPr>
      <w:b/>
      <w:bCs/>
      <w:smallCaps/>
      <w:color w:val="0F4761" w:themeColor="accent1" w:themeShade="BF"/>
      <w:spacing w:val="5"/>
    </w:rPr>
  </w:style>
  <w:style w:type="character" w:styleId="HTMLCode">
    <w:name w:val="HTML Code"/>
    <w:basedOn w:val="DefaultParagraphFont"/>
    <w:uiPriority w:val="99"/>
    <w:semiHidden/>
    <w:unhideWhenUsed/>
    <w:rsid w:val="00BF6316"/>
    <w:rPr>
      <w:rFonts w:ascii="Courier New" w:eastAsia="Times New Roman" w:hAnsi="Courier New" w:cs="Courier New"/>
      <w:sz w:val="20"/>
      <w:szCs w:val="20"/>
    </w:rPr>
  </w:style>
  <w:style w:type="paragraph" w:styleId="NormalWeb">
    <w:name w:val="Normal (Web)"/>
    <w:basedOn w:val="Normal"/>
    <w:uiPriority w:val="99"/>
    <w:unhideWhenUsed/>
    <w:rsid w:val="00D5793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E22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9</Pages>
  <Words>1643</Words>
  <Characters>9370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Nedunchezhiyan, Banetta</dc:creator>
  <cp:keywords/>
  <dc:description/>
  <cp:lastModifiedBy>Nedunchezhiyan, Banetta</cp:lastModifiedBy>
  <cp:revision>1</cp:revision>
  <dcterms:created xsi:type="dcterms:W3CDTF">2025-11-16T15:34:00Z</dcterms:created>
  <dcterms:modified xsi:type="dcterms:W3CDTF">2025-11-16T17:00:00Z</dcterms:modified>
</cp:coreProperties>
</file>