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39" w:rsidRDefault="001005E2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:rsidR="00F84E39" w:rsidRDefault="00F84E39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:rsidR="00F84E39" w:rsidRDefault="001005E2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:rsidR="00F84E39" w:rsidRDefault="001005E2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  <w:lang w:val="es-MX"/>
        </w:rPr>
        <w:drawing>
          <wp:inline distT="114300" distB="114300" distL="114300" distR="114300">
            <wp:extent cx="1325915" cy="150672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915" cy="15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E39" w:rsidRDefault="001005E2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:rsidR="00F84E39" w:rsidRDefault="001005E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4E39" w:rsidRDefault="001005E2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:rsidR="00F84E39" w:rsidRDefault="001005E2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:rsidR="00F84E39" w:rsidRDefault="001005E2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:rsidR="00F84E39" w:rsidRDefault="001005E2" w:rsidP="00E55840">
      <w:pPr>
        <w:numPr>
          <w:ilvl w:val="0"/>
          <w:numId w:val="5"/>
        </w:numPr>
        <w:spacing w:before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Pérez Acosta, </w:t>
      </w:r>
      <w:proofErr w:type="spellStart"/>
      <w:r>
        <w:rPr>
          <w:color w:val="202124"/>
          <w:sz w:val="28"/>
          <w:szCs w:val="28"/>
          <w:highlight w:val="white"/>
        </w:rPr>
        <w:t>Roddy</w:t>
      </w:r>
      <w:proofErr w:type="spellEnd"/>
      <w:r>
        <w:rPr>
          <w:color w:val="202124"/>
          <w:sz w:val="28"/>
          <w:szCs w:val="28"/>
          <w:highlight w:val="white"/>
        </w:rPr>
        <w:t xml:space="preserve"> David</w:t>
      </w:r>
    </w:p>
    <w:p w:rsidR="00F84E39" w:rsidRDefault="001005E2" w:rsidP="00E55840">
      <w:pPr>
        <w:numPr>
          <w:ilvl w:val="0"/>
          <w:numId w:val="5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:rsidR="00F84E39" w:rsidRDefault="001005E2" w:rsidP="00E55840">
      <w:pPr>
        <w:numPr>
          <w:ilvl w:val="0"/>
          <w:numId w:val="5"/>
        </w:numPr>
        <w:spacing w:after="240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Ccana</w:t>
      </w:r>
      <w:proofErr w:type="spellEnd"/>
      <w:r>
        <w:rPr>
          <w:color w:val="202124"/>
          <w:sz w:val="28"/>
          <w:szCs w:val="28"/>
          <w:highlight w:val="white"/>
        </w:rPr>
        <w:t xml:space="preserve"> Romero, Jeison Kevin</w:t>
      </w:r>
    </w:p>
    <w:p w:rsidR="00F84E39" w:rsidRDefault="00F84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E39" w:rsidRDefault="001005E2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:rsidR="00F84E39" w:rsidRDefault="001005E2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:rsidR="00F84E39" w:rsidRDefault="001005E2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:rsidR="00F84E39" w:rsidRDefault="001005E2">
      <w:pPr>
        <w:pStyle w:val="Ttulo1"/>
        <w:spacing w:line="360" w:lineRule="auto"/>
      </w:pPr>
      <w:r>
        <w:lastRenderedPageBreak/>
        <w:t>Historial de versiones</w:t>
      </w:r>
      <w:bookmarkStart w:id="0" w:name="_GoBack"/>
      <w:bookmarkEnd w:id="0"/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F84E39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F84E39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Jesús Hurtado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Jeison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Ccana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Identificación de ítems 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Bryan Paredes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1.2.5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Romero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Llamoca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Roddy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Pérez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Paulo Guzmán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F84E39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1.2.8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Oscar Salazar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84E39" w:rsidRDefault="001005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92187C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187C" w:rsidRDefault="009218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187C" w:rsidRDefault="009218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187C" w:rsidRDefault="009218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187C" w:rsidRDefault="009218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187C" w:rsidRDefault="009218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84E39" w:rsidRDefault="001005E2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-208190852"/>
        <w:docPartObj>
          <w:docPartGallery w:val="Table of Contents"/>
          <w:docPartUnique/>
        </w:docPartObj>
      </w:sdtPr>
      <w:sdtEndPr/>
      <w:sdtContent>
        <w:p w:rsidR="00F84E39" w:rsidRDefault="001005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F84E39" w:rsidRDefault="001005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F84E39" w:rsidRDefault="001005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 Situación actual</w:t>
            </w:r>
            <w:r>
              <w:rPr>
                <w:color w:val="000000"/>
              </w:rPr>
              <w:tab/>
              <w:t>4</w:t>
            </w:r>
          </w:hyperlink>
        </w:p>
        <w:p w:rsidR="00F84E39" w:rsidRDefault="001005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 Problemática</w:t>
            </w:r>
            <w:r>
              <w:rPr>
                <w:color w:val="000000"/>
              </w:rPr>
              <w:tab/>
              <w:t>4</w:t>
            </w:r>
          </w:hyperlink>
        </w:p>
        <w:p w:rsidR="00F84E39" w:rsidRDefault="001005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 Finalidad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F84E39" w:rsidRDefault="00F84E39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1005E2">
      <w:pPr>
        <w:pStyle w:val="Ttulo1"/>
        <w:numPr>
          <w:ilvl w:val="0"/>
          <w:numId w:val="6"/>
        </w:numPr>
        <w:spacing w:line="360" w:lineRule="auto"/>
      </w:pPr>
      <w:bookmarkStart w:id="2" w:name="_heading=h.30j0zll" w:colFirst="0" w:colLast="0"/>
      <w:bookmarkEnd w:id="2"/>
      <w:r>
        <w:lastRenderedPageBreak/>
        <w:t>I</w:t>
      </w:r>
      <w:r>
        <w:t>ntroducción</w:t>
      </w:r>
    </w:p>
    <w:p w:rsidR="00F84E39" w:rsidRDefault="001005E2">
      <w:pPr>
        <w:pStyle w:val="Ttulo2"/>
        <w:spacing w:line="360" w:lineRule="auto"/>
        <w:ind w:firstLine="720"/>
      </w:pPr>
      <w:bookmarkStart w:id="3" w:name="_heading=h.1fob9te" w:colFirst="0" w:colLast="0"/>
      <w:bookmarkEnd w:id="3"/>
      <w:r>
        <w:t>1</w:t>
      </w:r>
      <w:r>
        <w:t>.1 Situación actual</w:t>
      </w:r>
    </w:p>
    <w:p w:rsidR="00F84E39" w:rsidRDefault="001005E2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consultora Plutón actualmente viene desarrollándose en el rubro de Desarrollo de Software con una experiencia de más de 15 años en el mercado, transformando industrias, creando experiencias digitales y reinventando el rendimiento de las plataformas empr</w:t>
      </w:r>
      <w:r>
        <w:rPr>
          <w:rFonts w:ascii="Times New Roman" w:eastAsia="Times New Roman" w:hAnsi="Times New Roman" w:cs="Times New Roman"/>
        </w:rPr>
        <w:t xml:space="preserve">esariales. Actualmente prestamos nuestros servicios a empresas como BCP, INTERBANK, SCOTIABANK, TOTTUS, entre otros. 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Sistema de </w:t>
      </w:r>
      <w:r>
        <w:rPr>
          <w:rFonts w:ascii="Times New Roman" w:eastAsia="Times New Roman" w:hAnsi="Times New Roman" w:cs="Times New Roman"/>
        </w:rPr>
        <w:t>control de inventario para supermercados.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</w:t>
      </w:r>
      <w:r>
        <w:rPr>
          <w:rFonts w:ascii="Times New Roman" w:eastAsia="Times New Roman" w:hAnsi="Times New Roman" w:cs="Times New Roman"/>
        </w:rPr>
        <w:t>tema de compra de boletos para viajes terrestres.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premise</w:t>
      </w:r>
      <w:proofErr w:type="spellEnd"/>
      <w:r>
        <w:rPr>
          <w:rFonts w:ascii="Times New Roman" w:eastAsia="Times New Roman" w:hAnsi="Times New Roman" w:cs="Times New Roman"/>
        </w:rPr>
        <w:t xml:space="preserve"> a la nube.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</w:t>
      </w:r>
      <w:r>
        <w:rPr>
          <w:rFonts w:ascii="Times New Roman" w:eastAsia="Times New Roman" w:hAnsi="Times New Roman" w:cs="Times New Roman"/>
        </w:rPr>
        <w:t>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oftware en mantenimiento: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:rsidR="00F84E39" w:rsidRDefault="001005E2">
      <w:pPr>
        <w:numPr>
          <w:ilvl w:val="0"/>
          <w:numId w:val="4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:rsidR="00F84E39" w:rsidRDefault="001005E2">
      <w:pPr>
        <w:pStyle w:val="Ttulo2"/>
        <w:spacing w:line="360" w:lineRule="auto"/>
        <w:ind w:left="425" w:firstLine="294"/>
      </w:pPr>
      <w:bookmarkStart w:id="4" w:name="_heading=h.3znysh7" w:colFirst="0" w:colLast="0"/>
      <w:bookmarkEnd w:id="4"/>
      <w:r>
        <w:t>1</w:t>
      </w:r>
      <w:r>
        <w:t>.2 Problemática</w:t>
      </w:r>
    </w:p>
    <w:p w:rsidR="00F84E39" w:rsidRDefault="001005E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Sobreescritura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de una versión actual por una anterior. 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un sistema de control de versiones: Utilizar una herramienta de control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es fundamental. Asegúrese de qu</w:t>
      </w:r>
      <w:r>
        <w:rPr>
          <w:rFonts w:ascii="Times New Roman" w:eastAsia="Times New Roman" w:hAnsi="Times New Roman" w:cs="Times New Roman"/>
        </w:rPr>
        <w:t>e todos los miembros del equipo lo utilicen correctamente para mantener un historial completo de cambios y evitar sobrescribir versiones anteriores.</w:t>
      </w:r>
    </w:p>
    <w:p w:rsidR="00F84E39" w:rsidRDefault="001005E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Descarte de actualización crítica en la versión </w:t>
      </w:r>
      <w:r>
        <w:rPr>
          <w:rFonts w:ascii="Times New Roman" w:eastAsia="Times New Roman" w:hAnsi="Times New Roman" w:cs="Times New Roman"/>
          <w:i/>
        </w:rPr>
        <w:t>final: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>versión final. Utilice herramientas de revisión de código como Gi</w:t>
      </w:r>
      <w:r>
        <w:rPr>
          <w:rFonts w:ascii="Times New Roman" w:eastAsia="Times New Roman" w:hAnsi="Times New Roman" w:cs="Times New Roman"/>
        </w:rPr>
        <w:t xml:space="preserve">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1005E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</w:t>
      </w:r>
      <w:r>
        <w:rPr>
          <w:rFonts w:ascii="Times New Roman" w:eastAsia="Times New Roman" w:hAnsi="Times New Roman" w:cs="Times New Roman"/>
        </w:rPr>
        <w:t>sarrolladores trabajen en la versión correcta del código.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:rsidR="00F84E39" w:rsidRDefault="00F84E39">
      <w:pPr>
        <w:spacing w:line="360" w:lineRule="auto"/>
        <w:rPr>
          <w:rFonts w:ascii="Times New Roman" w:eastAsia="Times New Roman" w:hAnsi="Times New Roman" w:cs="Times New Roman"/>
        </w:rPr>
      </w:pPr>
    </w:p>
    <w:p w:rsidR="00F84E39" w:rsidRDefault="001005E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</w:t>
      </w:r>
      <w:r>
        <w:rPr>
          <w:rFonts w:ascii="Times New Roman" w:eastAsia="Times New Roman" w:hAnsi="Times New Roman" w:cs="Times New Roman"/>
        </w:rPr>
        <w:t>s van en una entrega.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</w:t>
      </w:r>
      <w:r>
        <w:rPr>
          <w:rFonts w:ascii="Times New Roman" w:eastAsia="Times New Roman" w:hAnsi="Times New Roman" w:cs="Times New Roman"/>
        </w:rPr>
        <w:t>ar y controlar qué versiones de archivos se incluyen en cada entrega.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</w:t>
      </w:r>
      <w:r>
        <w:rPr>
          <w:rFonts w:ascii="Times New Roman" w:eastAsia="Times New Roman" w:hAnsi="Times New Roman" w:cs="Times New Roman"/>
        </w:rPr>
        <w:t>so de empaquetado y entrega para reducir la posibilidad de errores humanos.</w:t>
      </w:r>
    </w:p>
    <w:p w:rsidR="00F84E39" w:rsidRDefault="001005E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</w:t>
      </w:r>
      <w:r>
        <w:rPr>
          <w:rFonts w:ascii="Times New Roman" w:eastAsia="Times New Roman" w:hAnsi="Times New Roman" w:cs="Times New Roman"/>
        </w:rPr>
        <w:t>tión de los recursos de almacenamiento y la colaboración, lo que puede ralentizar el flujo de trabajo, aumentar los conflictos en la fusión de código y dificultar la administración eficiente de versiones y la coordinación entre equipos, lo que a su vez pue</w:t>
      </w:r>
      <w:r>
        <w:rPr>
          <w:rFonts w:ascii="Times New Roman" w:eastAsia="Times New Roman" w:hAnsi="Times New Roman" w:cs="Times New Roman"/>
        </w:rPr>
        <w:t>de impactar negativamente en la productividad y la agilidad de desarrollo de la empresa, por ese motivo</w:t>
      </w:r>
    </w:p>
    <w:p w:rsidR="00F84E39" w:rsidRDefault="00F84E3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F84E39" w:rsidRDefault="001005E2">
      <w:pPr>
        <w:pStyle w:val="Ttulo2"/>
        <w:spacing w:line="360" w:lineRule="auto"/>
        <w:ind w:left="720"/>
      </w:pPr>
      <w:bookmarkStart w:id="5" w:name="_heading=h.2et92p0" w:colFirst="0" w:colLast="0"/>
      <w:bookmarkEnd w:id="5"/>
      <w:r>
        <w:t>1</w:t>
      </w:r>
      <w:r>
        <w:t>.3 Finalidad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Debido a </w:t>
      </w:r>
      <w:r w:rsidR="00E55840">
        <w:rPr>
          <w:rFonts w:ascii="Times New Roman" w:eastAsia="Times New Roman" w:hAnsi="Times New Roman" w:cs="Times New Roman"/>
        </w:rPr>
        <w:t>las problemáticas</w:t>
      </w:r>
      <w:r>
        <w:rPr>
          <w:rFonts w:ascii="Times New Roman" w:eastAsia="Times New Roman" w:hAnsi="Times New Roman" w:cs="Times New Roman"/>
        </w:rPr>
        <w:t xml:space="preserve"> que se presentaron anteriormente, nuestra consultora plantea poner en marcha el plan de Gestión de Software, para así, mejorar la eficiencia y la calidad en el desarrollo y mantenimiento de software. La empresa alcanzará los sigui</w:t>
      </w:r>
      <w:r>
        <w:rPr>
          <w:rFonts w:ascii="Times New Roman" w:eastAsia="Times New Roman" w:hAnsi="Times New Roman" w:cs="Times New Roman"/>
        </w:rPr>
        <w:t>entes objetivos: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</w:t>
      </w:r>
      <w:r>
        <w:rPr>
          <w:rFonts w:ascii="Times New Roman" w:eastAsia="Times New Roman" w:hAnsi="Times New Roman" w:cs="Times New Roman"/>
        </w:rPr>
        <w:t xml:space="preserve"> Esto ayudará a mantener un control riguroso sobre las versiones, lo que es esencial para la estabilidad y la continuidad de los proyectos.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</w:t>
      </w:r>
      <w:r>
        <w:rPr>
          <w:rFonts w:ascii="Times New Roman" w:eastAsia="Times New Roman" w:hAnsi="Times New Roman" w:cs="Times New Roman"/>
        </w:rPr>
        <w:t xml:space="preserve">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reduce la posibilidad de errores humanos y</w:t>
      </w:r>
      <w:r>
        <w:rPr>
          <w:rFonts w:ascii="Times New Roman" w:eastAsia="Times New Roman" w:hAnsi="Times New Roman" w:cs="Times New Roman"/>
        </w:rPr>
        <w:t xml:space="preserve"> asegurar la consistencia en cada entrega.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 xml:space="preserve">: Al abordar estas problemáticas, PLUTÓN SAC puede brindar un servicio de desarrollo y mantenimiento de software más confiable y eficiente a sus clientes. Esto se traduce en una </w:t>
      </w:r>
      <w:r>
        <w:rPr>
          <w:rFonts w:ascii="Times New Roman" w:eastAsia="Times New Roman" w:hAnsi="Times New Roman" w:cs="Times New Roman"/>
        </w:rPr>
        <w:t>mayor satisfacción del cliente, ya que se minimizan los problemas relacionados con la gestión de versiones y la calidad del software entregado.</w:t>
      </w:r>
    </w:p>
    <w:p w:rsidR="00F84E39" w:rsidRDefault="001005E2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</w:t>
      </w:r>
      <w:r>
        <w:rPr>
          <w:rFonts w:ascii="Times New Roman" w:eastAsia="Times New Roman" w:hAnsi="Times New Roman" w:cs="Times New Roman"/>
        </w:rPr>
        <w:t xml:space="preserve">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:rsidR="00F84E39" w:rsidRDefault="00F84E3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:rsidR="00F84E39" w:rsidRDefault="001005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IDENTIFICACIÓN DE ITEM</w:t>
      </w: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1005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2.1.</w:t>
      </w:r>
      <w:r>
        <w:rPr>
          <w:color w:val="000000"/>
        </w:rPr>
        <w:tab/>
        <w:t>Clasificaci</w:t>
      </w:r>
      <w:r>
        <w:rPr>
          <w:color w:val="000000"/>
        </w:rPr>
        <w:t>ón</w:t>
      </w: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582"/>
        <w:gridCol w:w="1032"/>
        <w:gridCol w:w="1142"/>
      </w:tblGrid>
      <w:tr w:rsidR="00E55840" w:rsidRPr="00E55840" w:rsidTr="00E5584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E55840">
              <w:rPr>
                <w:rFonts w:eastAsia="Times New Roman"/>
                <w:b/>
                <w:bCs/>
                <w:lang w:val="es-MX"/>
              </w:rPr>
              <w:t xml:space="preserve">Tipo de </w:t>
            </w:r>
            <w:proofErr w:type="spellStart"/>
            <w:r w:rsidRPr="00E5584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proofErr w:type="spellStart"/>
            <w:r w:rsidRPr="00E55840">
              <w:rPr>
                <w:rFonts w:eastAsia="Times New Roman"/>
                <w:b/>
                <w:bCs/>
                <w:lang w:val="es-MX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E55840">
              <w:rPr>
                <w:rFonts w:eastAsia="Times New Roman"/>
                <w:b/>
                <w:bCs/>
                <w:lang w:val="es-MX"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E55840">
              <w:rPr>
                <w:rFonts w:eastAsia="Times New Roman"/>
                <w:b/>
                <w:bCs/>
                <w:lang w:val="es-MX"/>
              </w:rPr>
              <w:t>Extensión</w:t>
            </w:r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 xml:space="preserve">Plan de proyecto (Project </w:t>
            </w: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Charter</w:t>
            </w:r>
            <w:proofErr w:type="spellEnd"/>
            <w:r w:rsidRPr="00E55840">
              <w:rPr>
                <w:rFonts w:ascii="Calibri" w:eastAsia="Times New Roman" w:hAnsi="Calibri" w:cs="Calibri"/>
                <w:lang w:val="es-MX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xlsx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Repositorio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git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Estructura del 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git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Historia de Usuario #8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Ver y editar Perfil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Registrar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Visualización de horarios y especialidades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Cancelación o reprogramación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Prototipo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Documentación de Especificación de la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Documentación de la Arquitectura de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primer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 xml:space="preserve">Reporte de análisis </w:t>
            </w: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estatico</w:t>
            </w:r>
            <w:proofErr w:type="spellEnd"/>
            <w:r w:rsidRPr="00E55840">
              <w:rPr>
                <w:rFonts w:ascii="Calibri" w:eastAsia="Times New Roman" w:hAnsi="Calibri" w:cs="Calibri"/>
                <w:lang w:val="es-MX"/>
              </w:rPr>
              <w:t xml:space="preserve"> código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segundo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Documento de Caso de Uso Verificar Aseguramiento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Código de requisito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jar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 xml:space="preserve">Reporte de análisis </w:t>
            </w: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estatico</w:t>
            </w:r>
            <w:proofErr w:type="spellEnd"/>
            <w:r w:rsidRPr="00E55840">
              <w:rPr>
                <w:rFonts w:ascii="Calibri" w:eastAsia="Times New Roman" w:hAnsi="Calibri" w:cs="Calibri"/>
                <w:lang w:val="es-MX"/>
              </w:rPr>
              <w:t xml:space="preserve"> código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Reporte del tercer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  <w:tr w:rsidR="00E55840" w:rsidRPr="00E55840" w:rsidTr="00E55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ascii="Calibri" w:eastAsia="Times New Roman" w:hAnsi="Calibri" w:cs="Calibri"/>
                <w:lang w:val="es-MX"/>
              </w:rPr>
            </w:pPr>
            <w:r w:rsidRPr="00E55840">
              <w:rPr>
                <w:rFonts w:ascii="Calibri" w:eastAsia="Times New Roman" w:hAnsi="Calibri" w:cs="Calibri"/>
                <w:lang w:val="es-MX"/>
              </w:rPr>
              <w:t>Acta de cierre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proofErr w:type="spellStart"/>
            <w:r w:rsidRPr="00E55840">
              <w:rPr>
                <w:rFonts w:ascii="Calibri" w:eastAsia="Times New Roman" w:hAnsi="Calibri" w:cs="Calibri"/>
                <w:lang w:val="es-MX"/>
              </w:rPr>
              <w:t>docx</w:t>
            </w:r>
            <w:proofErr w:type="spellEnd"/>
          </w:p>
        </w:tc>
      </w:tr>
    </w:tbl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1005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2.2.</w:t>
      </w:r>
      <w:r>
        <w:rPr>
          <w:color w:val="000000"/>
        </w:rPr>
        <w:tab/>
        <w:t>Nomenclatura</w:t>
      </w: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2187C" w:rsidRDefault="009218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Lo siguiente es la nomenclatura usada en el cuadro anterior:</w:t>
      </w:r>
    </w:p>
    <w:p w:rsidR="0092187C" w:rsidRDefault="009218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W w:w="2004" w:type="dxa"/>
        <w:tblInd w:w="1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469"/>
      </w:tblGrid>
      <w:tr w:rsidR="0092187C" w:rsidRPr="00E55840" w:rsidTr="0092187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187C" w:rsidRPr="00E55840" w:rsidRDefault="0092187C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Sigla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187C" w:rsidRPr="00E55840" w:rsidRDefault="0092187C" w:rsidP="00E55840">
            <w:pPr>
              <w:spacing w:line="240" w:lineRule="auto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Nombre</w:t>
            </w:r>
          </w:p>
        </w:tc>
      </w:tr>
      <w:tr w:rsidR="00E55840" w:rsidRPr="00E55840" w:rsidTr="0092187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Ítems en Evolución</w:t>
            </w:r>
          </w:p>
        </w:tc>
      </w:tr>
      <w:tr w:rsidR="00E55840" w:rsidRPr="00E55840" w:rsidTr="0092187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Ítems Fuente</w:t>
            </w:r>
          </w:p>
        </w:tc>
      </w:tr>
      <w:tr w:rsidR="00E55840" w:rsidRPr="00E55840" w:rsidTr="0092187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55840" w:rsidRPr="00E55840" w:rsidRDefault="00E55840" w:rsidP="00E55840">
            <w:pPr>
              <w:spacing w:line="240" w:lineRule="auto"/>
              <w:rPr>
                <w:rFonts w:eastAsia="Times New Roman"/>
                <w:sz w:val="20"/>
                <w:szCs w:val="20"/>
                <w:lang w:val="es-MX"/>
              </w:rPr>
            </w:pPr>
            <w:r w:rsidRPr="00E55840">
              <w:rPr>
                <w:rFonts w:eastAsia="Times New Roman"/>
                <w:sz w:val="20"/>
                <w:szCs w:val="20"/>
                <w:lang w:val="es-MX"/>
              </w:rPr>
              <w:t>Ítems de Soporte</w:t>
            </w:r>
          </w:p>
        </w:tc>
      </w:tr>
    </w:tbl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1005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2.3.</w:t>
      </w:r>
      <w:r>
        <w:rPr>
          <w:color w:val="000000"/>
        </w:rPr>
        <w:tab/>
      </w:r>
      <w:r>
        <w:rPr>
          <w:color w:val="000000"/>
        </w:rPr>
        <w:t>Diseño de Repositorio</w:t>
      </w: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9218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Lo siguiente es la estructura de las carpetas del proyecto en el repositorio GitHub:</w:t>
      </w:r>
      <w:r>
        <w:rPr>
          <w:noProof/>
          <w:lang w:val="es-MX"/>
        </w:rPr>
        <w:drawing>
          <wp:inline distT="0" distB="0" distL="0" distR="0" wp14:anchorId="40A02817" wp14:editId="4C57FF1A">
            <wp:extent cx="5733415" cy="12725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39" w:rsidRDefault="00F84E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4E39" w:rsidRDefault="001005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2.4.</w:t>
      </w:r>
      <w:r>
        <w:rPr>
          <w:color w:val="000000"/>
        </w:rPr>
        <w:tab/>
      </w:r>
      <w:r w:rsidR="0092187C">
        <w:rPr>
          <w:color w:val="000000"/>
        </w:rPr>
        <w:t>Línea</w:t>
      </w:r>
      <w:r>
        <w:rPr>
          <w:color w:val="000000"/>
        </w:rPr>
        <w:t xml:space="preserve"> Base</w:t>
      </w:r>
    </w:p>
    <w:p w:rsidR="00F84E39" w:rsidRDefault="00F84E39"/>
    <w:p w:rsidR="00F84E39" w:rsidRDefault="0092187C">
      <w:r>
        <w:tab/>
      </w:r>
      <w:r>
        <w:tab/>
        <w:t>El fin de la primera Línea base será culminada el 23 de octubre.</w:t>
      </w:r>
    </w:p>
    <w:p w:rsidR="00F84E39" w:rsidRDefault="001005E2">
      <w:r>
        <w:tab/>
      </w:r>
      <w:r>
        <w:tab/>
      </w:r>
    </w:p>
    <w:p w:rsidR="00F84E39" w:rsidRDefault="00F84E39"/>
    <w:sectPr w:rsidR="00F84E39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5E2" w:rsidRDefault="001005E2">
      <w:pPr>
        <w:spacing w:line="240" w:lineRule="auto"/>
      </w:pPr>
      <w:r>
        <w:separator/>
      </w:r>
    </w:p>
  </w:endnote>
  <w:endnote w:type="continuationSeparator" w:id="0">
    <w:p w:rsidR="001005E2" w:rsidRDefault="0010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39" w:rsidRDefault="001005E2">
    <w:pPr>
      <w:jc w:val="right"/>
    </w:pPr>
    <w:r>
      <w:fldChar w:fldCharType="begin"/>
    </w:r>
    <w:r>
      <w:instrText>PAGE</w:instrText>
    </w:r>
    <w:r w:rsidR="00E55840">
      <w:fldChar w:fldCharType="separate"/>
    </w:r>
    <w:r w:rsidR="0092187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39" w:rsidRDefault="00F84E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5E2" w:rsidRDefault="001005E2">
      <w:pPr>
        <w:spacing w:line="240" w:lineRule="auto"/>
      </w:pPr>
      <w:r>
        <w:separator/>
      </w:r>
    </w:p>
  </w:footnote>
  <w:footnote w:type="continuationSeparator" w:id="0">
    <w:p w:rsidR="001005E2" w:rsidRDefault="00100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39" w:rsidRDefault="00F84E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424"/>
    <w:multiLevelType w:val="multilevel"/>
    <w:tmpl w:val="1814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A0548"/>
    <w:multiLevelType w:val="multilevel"/>
    <w:tmpl w:val="7C44C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F1340"/>
    <w:multiLevelType w:val="multilevel"/>
    <w:tmpl w:val="41A47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5215F8"/>
    <w:multiLevelType w:val="multilevel"/>
    <w:tmpl w:val="E42CF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950188"/>
    <w:multiLevelType w:val="multilevel"/>
    <w:tmpl w:val="BD0CEEC0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abstractNum w:abstractNumId="5" w15:restartNumberingAfterBreak="0">
    <w:nsid w:val="3DE65BC2"/>
    <w:multiLevelType w:val="multilevel"/>
    <w:tmpl w:val="C70A8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CD753E"/>
    <w:multiLevelType w:val="multilevel"/>
    <w:tmpl w:val="5AEEF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39"/>
    <w:rsid w:val="001005E2"/>
    <w:rsid w:val="00494398"/>
    <w:rsid w:val="0092187C"/>
    <w:rsid w:val="00E55840"/>
    <w:rsid w:val="00F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BDE"/>
  <w15:docId w15:val="{4523FA7A-49FA-424B-90B0-68329870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eMmVq1ovJshnzBSeuYZGicPow==">CgMxLjAyCGguZ2pkZ3hzMghoLmdqZGd4czIIaC5namRneHMyCGguZ2pkZ3hzMghoLmdqZGd4czIIaC5namRneHMyCWguMzBqMHpsbDIJaC4xZm9iOXRlMgloLjN6bnlzaDcyCWguMmV0OTJwMDgAciExS1RxWFkyN2o5Y1h2RXk4MFRuNkpmN2Q4Rkt6Y0RtNE4=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1450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2023-09-21T04:00:00Z</dcterms:created>
  <dcterms:modified xsi:type="dcterms:W3CDTF">2023-09-25T05:28:00Z</dcterms:modified>
</cp:coreProperties>
</file>