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PROTOTIPO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Vista principal del sistema: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38034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0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Vista de ingreso al sistema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Vista de registrarse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38205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Ventana de ver perfil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Ventana de editar perfil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3658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HU1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45462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4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HU5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372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