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ddist_year</w:t>
            </w:r>
          </w:p>
        </w:tc>
        <w:tc>
          <w:tcPr>
            <w:tcW w:type="dxa" w:w="1080"/>
          </w:tcPr>
          <w:p>
            <w:r>
              <w:t>pdynamic</w:t>
            </w:r>
          </w:p>
        </w:tc>
        <w:tc>
          <w:tcPr>
            <w:tcW w:type="dxa" w:w="1080"/>
          </w:tcPr>
          <w:p>
            <w:r>
              <w:t>jvf</w:t>
            </w:r>
          </w:p>
        </w:tc>
        <w:tc>
          <w:tcPr>
            <w:tcW w:type="dxa" w:w="1080"/>
          </w:tcPr>
          <w:p>
            <w:r>
              <w:t>avg_emp_pp</w:t>
            </w:r>
          </w:p>
        </w:tc>
        <w:tc>
          <w:tcPr>
            <w:tcW w:type="dxa" w:w="1080"/>
          </w:tcPr>
          <w:p>
            <w:r>
              <w:t>public_count</w:t>
            </w:r>
          </w:p>
        </w:tc>
        <w:tc>
          <w:tcPr>
            <w:tcW w:type="dxa" w:w="1080"/>
          </w:tcPr>
          <w:p>
            <w:r>
              <w:t>snation_partal</w:t>
            </w:r>
          </w:p>
        </w:tc>
        <w:tc>
          <w:tcPr>
            <w:tcW w:type="dxa" w:w="1080"/>
          </w:tcPr>
          <w:p>
            <w:r>
              <w:t>saf</w:t>
            </w:r>
          </w:p>
        </w:tc>
        <w:tc>
          <w:tcPr>
            <w:tcW w:type="dxa" w:w="1080"/>
          </w:tcPr>
          <w:p>
            <w:r>
              <w:t>id</w:t>
            </w:r>
          </w:p>
        </w:tc>
      </w:tr>
      <w:tr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-0.16</w:t>
            </w:r>
          </w:p>
        </w:tc>
        <w:tc>
          <w:tcPr>
            <w:tcW w:type="dxa" w:w="1080"/>
          </w:tcPr>
          <w:p>
            <w:r>
              <w:t>-0.04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-0.27</w:t>
            </w:r>
          </w:p>
        </w:tc>
        <w:tc>
          <w:tcPr>
            <w:tcW w:type="dxa" w:w="1080"/>
          </w:tcPr>
          <w:p>
            <w:r>
              <w:t>ddist_year</w:t>
            </w:r>
          </w:p>
        </w:tc>
      </w:tr>
      <w:tr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-0.22</w:t>
            </w:r>
          </w:p>
        </w:tc>
        <w:tc>
          <w:tcPr>
            <w:tcW w:type="dxa" w:w="1080"/>
          </w:tcPr>
          <w:p>
            <w:r>
              <w:t>-0.22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-0.14</w:t>
            </w:r>
          </w:p>
        </w:tc>
        <w:tc>
          <w:tcPr>
            <w:tcW w:type="dxa" w:w="1080"/>
          </w:tcPr>
          <w:p>
            <w:r>
              <w:t>pdynamic</w:t>
            </w:r>
          </w:p>
        </w:tc>
      </w:tr>
      <w:tr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-0.08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-0.04</w:t>
            </w:r>
          </w:p>
        </w:tc>
        <w:tc>
          <w:tcPr>
            <w:tcW w:type="dxa" w:w="1080"/>
          </w:tcPr>
          <w:p>
            <w:r>
              <w:t>-1.0</w:t>
            </w:r>
          </w:p>
        </w:tc>
        <w:tc>
          <w:tcPr>
            <w:tcW w:type="dxa" w:w="1080"/>
          </w:tcPr>
          <w:p>
            <w:r>
              <w:t>jvf</w:t>
            </w:r>
          </w:p>
        </w:tc>
      </w:tr>
      <w:tr>
        <w:tc>
          <w:tcPr>
            <w:tcW w:type="dxa" w:w="1080"/>
          </w:tcPr>
          <w:p>
            <w:r>
              <w:t>-0.16</w:t>
            </w:r>
          </w:p>
        </w:tc>
        <w:tc>
          <w:tcPr>
            <w:tcW w:type="dxa" w:w="1080"/>
          </w:tcPr>
          <w:p>
            <w:r>
              <w:t>-0.22</w:t>
            </w:r>
          </w:p>
        </w:tc>
        <w:tc>
          <w:tcPr>
            <w:tcW w:type="dxa" w:w="1080"/>
          </w:tcPr>
          <w:p>
            <w:r>
              <w:t>-0.08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avg_emp_pp</w:t>
            </w:r>
          </w:p>
        </w:tc>
      </w:tr>
      <w:tr>
        <w:tc>
          <w:tcPr>
            <w:tcW w:type="dxa" w:w="1080"/>
          </w:tcPr>
          <w:p>
            <w:r>
              <w:t>-0.04</w:t>
            </w:r>
          </w:p>
        </w:tc>
        <w:tc>
          <w:tcPr>
            <w:tcW w:type="dxa" w:w="1080"/>
          </w:tcPr>
          <w:p>
            <w:r>
              <w:t>-0.22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-0.07</w:t>
            </w:r>
          </w:p>
        </w:tc>
        <w:tc>
          <w:tcPr>
            <w:tcW w:type="dxa" w:w="1080"/>
          </w:tcPr>
          <w:p>
            <w:r>
              <w:t>public_count</w:t>
            </w:r>
          </w:p>
        </w:tc>
      </w:tr>
      <w:tr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-0.04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snation_partal</w:t>
            </w:r>
          </w:p>
        </w:tc>
      </w:tr>
      <w:tr>
        <w:tc>
          <w:tcPr>
            <w:tcW w:type="dxa" w:w="1080"/>
          </w:tcPr>
          <w:p>
            <w:r>
              <w:t>-0.27</w:t>
            </w:r>
          </w:p>
        </w:tc>
        <w:tc>
          <w:tcPr>
            <w:tcW w:type="dxa" w:w="1080"/>
          </w:tcPr>
          <w:p>
            <w:r>
              <w:t>-0.14</w:t>
            </w:r>
          </w:p>
        </w:tc>
        <w:tc>
          <w:tcPr>
            <w:tcW w:type="dxa" w:w="1080"/>
          </w:tcPr>
          <w:p>
            <w:r>
              <w:t>-1.0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-0.07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saf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