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91933" w:rsidRPr="0027230A" w:rsidRDefault="0069149C" w:rsidP="0027230A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7230A">
        <w:rPr>
          <w:rFonts w:ascii="Times New Roman" w:hAnsi="Times New Roman" w:cs="Times New Roman"/>
          <w:b/>
          <w:sz w:val="72"/>
          <w:szCs w:val="72"/>
        </w:rPr>
        <w:t>Lab</w:t>
      </w:r>
      <w:r w:rsidR="00D31197" w:rsidRPr="0027230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5F73B4" w:rsidRPr="0027230A">
        <w:rPr>
          <w:rFonts w:ascii="Times New Roman" w:hAnsi="Times New Roman" w:cs="Times New Roman"/>
          <w:b/>
          <w:sz w:val="72"/>
          <w:szCs w:val="72"/>
        </w:rPr>
        <w:t>7</w:t>
      </w:r>
      <w:r w:rsidR="0027230A" w:rsidRPr="0027230A">
        <w:rPr>
          <w:rFonts w:ascii="Times New Roman" w:hAnsi="Times New Roman" w:cs="Times New Roman"/>
          <w:b/>
          <w:sz w:val="72"/>
          <w:szCs w:val="72"/>
        </w:rPr>
        <w:t>- –  Design &amp; Characterization of a Flip-flop</w:t>
      </w:r>
    </w:p>
    <w:p w:rsidR="0027230A" w:rsidRPr="00527055" w:rsidRDefault="0027230A" w:rsidP="0027230A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527055">
        <w:rPr>
          <w:rFonts w:ascii="Times New Roman" w:eastAsia="Times New Roman" w:hAnsi="Times New Roman"/>
          <w:b/>
          <w:sz w:val="24"/>
          <w:szCs w:val="24"/>
        </w:rPr>
        <w:t>Faizan Bangash</w:t>
      </w:r>
    </w:p>
    <w:p w:rsidR="0027230A" w:rsidRPr="00527055" w:rsidRDefault="0027230A" w:rsidP="0027230A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527055">
        <w:rPr>
          <w:rFonts w:ascii="Times New Roman" w:eastAsia="Times New Roman" w:hAnsi="Times New Roman"/>
          <w:b/>
          <w:sz w:val="24"/>
          <w:szCs w:val="24"/>
        </w:rPr>
        <w:t>Section 506</w:t>
      </w:r>
    </w:p>
    <w:p w:rsidR="0027230A" w:rsidRPr="00527055" w:rsidRDefault="0027230A" w:rsidP="0027230A">
      <w:pPr>
        <w:spacing w:line="259" w:lineRule="auto"/>
        <w:ind w:left="77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527055">
        <w:rPr>
          <w:rFonts w:ascii="Times New Roman" w:eastAsia="Times New Roman" w:hAnsi="Times New Roman"/>
          <w:b/>
          <w:sz w:val="24"/>
          <w:szCs w:val="24"/>
        </w:rPr>
        <w:t>TA: Lin Huang</w:t>
      </w:r>
    </w:p>
    <w:p w:rsidR="0027230A" w:rsidRDefault="0027230A" w:rsidP="0027230A">
      <w:pPr>
        <w:spacing w:line="259" w:lineRule="auto"/>
        <w:ind w:left="77"/>
        <w:jc w:val="center"/>
      </w:pPr>
      <w:r>
        <w:rPr>
          <w:rFonts w:ascii="Times New Roman" w:eastAsia="Times New Roman" w:hAnsi="Times New Roman"/>
          <w:b/>
          <w:sz w:val="24"/>
          <w:szCs w:val="24"/>
        </w:rPr>
        <w:t>DUE: 23 October</w:t>
      </w:r>
      <w:r w:rsidRPr="00527055">
        <w:rPr>
          <w:rFonts w:ascii="Times New Roman" w:eastAsia="Times New Roman" w:hAnsi="Times New Roman"/>
          <w:b/>
          <w:sz w:val="24"/>
          <w:szCs w:val="24"/>
        </w:rPr>
        <w:t xml:space="preserve"> 2018</w:t>
      </w:r>
    </w:p>
    <w:p w:rsidR="00691933" w:rsidRDefault="00691933" w:rsidP="006D665A">
      <w:pPr>
        <w:spacing w:line="360" w:lineRule="auto"/>
        <w:jc w:val="center"/>
        <w:sectPr w:rsidR="00691933" w:rsidSect="009107C0">
          <w:pgSz w:w="12240" w:h="15840" w:code="1"/>
          <w:pgMar w:top="720" w:right="1440" w:bottom="1440" w:left="1440" w:header="720" w:footer="720" w:gutter="0"/>
          <w:cols w:space="720"/>
          <w:vAlign w:val="center"/>
          <w:docGrid w:linePitch="360" w:charSpace="-2049"/>
        </w:sectPr>
      </w:pPr>
    </w:p>
    <w:p w:rsidR="005A11EC" w:rsidRDefault="005A11EC" w:rsidP="005A11EC">
      <w:pPr>
        <w:spacing w:line="360" w:lineRule="auto"/>
        <w:jc w:val="center"/>
      </w:pPr>
      <w:r>
        <w:rPr>
          <w:noProof/>
          <w:sz w:val="44"/>
          <w:lang w:eastAsia="en-US"/>
        </w:rPr>
        <w:lastRenderedPageBreak/>
        <w:drawing>
          <wp:inline distT="0" distB="0" distL="0" distR="0" wp14:anchorId="17F51304" wp14:editId="2FE72F6F">
            <wp:extent cx="4678490" cy="2573846"/>
            <wp:effectExtent l="0" t="0" r="8255" b="0"/>
            <wp:docPr id="11" name="Picture 11" descr="C:\Dropbox\Dropbox\School\Fall 2013\ECEN 454\Lab 8\dff_sch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Dropbox\School\Fall 2013\ECEN 454\Lab 8\dff_sch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42" cy="258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1EC">
        <w:rPr>
          <w:b/>
        </w:rPr>
        <w:t xml:space="preserve"> </w:t>
      </w:r>
      <w:r w:rsidR="0027230A">
        <w:rPr>
          <w:b/>
        </w:rPr>
        <w:br/>
      </w:r>
      <w:r w:rsidR="005F73B4">
        <w:t xml:space="preserve"> </w:t>
      </w:r>
      <w:r>
        <w:t>Flip Flop Transistor level schematic</w:t>
      </w:r>
    </w:p>
    <w:p w:rsidR="005A11EC" w:rsidRDefault="005A11EC" w:rsidP="005A11EC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4327451" cy="2288088"/>
            <wp:effectExtent l="0" t="0" r="0" b="0"/>
            <wp:docPr id="8" name="Picture 8" descr="C:\Dropbox\Dropbox\School\Fall 2013\ECEN 454\Lab 8\dff_layou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Dropbox\School\Fall 2013\ECEN 454\Lab 8\dff_layout cop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372" cy="230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1EC" w:rsidRDefault="005A11EC" w:rsidP="005A11EC">
      <w:pPr>
        <w:spacing w:line="360" w:lineRule="auto"/>
        <w:jc w:val="center"/>
      </w:pPr>
      <w:r>
        <w:t xml:space="preserve">Flip Flop Layout 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@(</w:t>
      </w:r>
      <w:proofErr w:type="gramEnd"/>
      <w:r>
        <w:rPr>
          <w:rFonts w:ascii="Courier New" w:hAnsi="Courier New" w:cs="Courier New"/>
          <w:sz w:val="18"/>
          <w:szCs w:val="18"/>
        </w:rPr>
        <w:t>#)$CDS: LVS version 6.1.5 10/19/2018 15</w:t>
      </w:r>
      <w:r w:rsidRPr="00FB4ABF">
        <w:rPr>
          <w:rFonts w:ascii="Courier New" w:hAnsi="Courier New" w:cs="Courier New"/>
          <w:sz w:val="18"/>
          <w:szCs w:val="18"/>
        </w:rPr>
        <w:t>:04 (sjfdl054) $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Command line: /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softwares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/Linux/cadence/IC615/</w:t>
      </w:r>
      <w:proofErr w:type="gramStart"/>
      <w:r w:rsidRPr="00FB4ABF">
        <w:rPr>
          <w:rFonts w:ascii="Courier New" w:hAnsi="Courier New" w:cs="Courier New"/>
          <w:sz w:val="18"/>
          <w:szCs w:val="18"/>
        </w:rPr>
        <w:t>tools.lnx</w:t>
      </w:r>
      <w:proofErr w:type="gramEnd"/>
      <w:r w:rsidRPr="00FB4ABF">
        <w:rPr>
          <w:rFonts w:ascii="Courier New" w:hAnsi="Courier New" w:cs="Courier New"/>
          <w:sz w:val="18"/>
          <w:szCs w:val="18"/>
        </w:rPr>
        <w:t>86/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dfII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/bin/32bit/</w:t>
      </w:r>
      <w:r>
        <w:rPr>
          <w:rFonts w:ascii="Courier New" w:hAnsi="Courier New" w:cs="Courier New"/>
          <w:sz w:val="18"/>
          <w:szCs w:val="18"/>
        </w:rPr>
        <w:t>LVS -</w:t>
      </w:r>
      <w:proofErr w:type="spellStart"/>
      <w:r>
        <w:rPr>
          <w:rFonts w:ascii="Courier New" w:hAnsi="Courier New" w:cs="Courier New"/>
          <w:sz w:val="18"/>
          <w:szCs w:val="18"/>
        </w:rPr>
        <w:t>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/homes/</w:t>
      </w:r>
      <w:proofErr w:type="spellStart"/>
      <w:r>
        <w:rPr>
          <w:rFonts w:ascii="Courier New" w:hAnsi="Courier New" w:cs="Courier New"/>
          <w:sz w:val="18"/>
          <w:szCs w:val="18"/>
        </w:rPr>
        <w:t>ugrad</w:t>
      </w:r>
      <w:proofErr w:type="spellEnd"/>
      <w:r>
        <w:rPr>
          <w:rFonts w:ascii="Courier New" w:hAnsi="Courier New" w:cs="Courier New"/>
          <w:sz w:val="18"/>
          <w:szCs w:val="18"/>
        </w:rPr>
        <w:t>/b/bangashfaizan1/cadence/lab7</w:t>
      </w:r>
      <w:r w:rsidRPr="00FB4ABF">
        <w:rPr>
          <w:rFonts w:ascii="Courier New" w:hAnsi="Courier New" w:cs="Courier New"/>
          <w:sz w:val="18"/>
          <w:szCs w:val="18"/>
        </w:rPr>
        <w:t xml:space="preserve">/LVS -l -s -t </w:t>
      </w:r>
    </w:p>
    <w:p w:rsidR="00FF61CE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/homes/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ugrad</w:t>
      </w:r>
      <w:proofErr w:type="spellEnd"/>
      <w:r>
        <w:rPr>
          <w:rFonts w:ascii="Courier New" w:hAnsi="Courier New" w:cs="Courier New"/>
          <w:sz w:val="18"/>
          <w:szCs w:val="18"/>
        </w:rPr>
        <w:t>/b/bangashfaizan1/cadence/lab7</w:t>
      </w:r>
      <w:r w:rsidRPr="00FB4ABF">
        <w:rPr>
          <w:rFonts w:ascii="Courier New" w:hAnsi="Courier New" w:cs="Courier New"/>
          <w:sz w:val="18"/>
          <w:szCs w:val="18"/>
        </w:rPr>
        <w:t xml:space="preserve">/LVS/layout 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/homes/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ugrad</w:t>
      </w:r>
      <w:proofErr w:type="spellEnd"/>
      <w:r>
        <w:rPr>
          <w:rFonts w:ascii="Courier New" w:hAnsi="Courier New" w:cs="Courier New"/>
          <w:sz w:val="18"/>
          <w:szCs w:val="18"/>
        </w:rPr>
        <w:t>/b/bangashfaizan1/cadence/lab7</w:t>
      </w:r>
      <w:r w:rsidRPr="00FB4ABF">
        <w:rPr>
          <w:rFonts w:ascii="Courier New" w:hAnsi="Courier New" w:cs="Courier New"/>
          <w:sz w:val="18"/>
          <w:szCs w:val="18"/>
        </w:rPr>
        <w:t>/LVS/schematic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Like matching is enabled.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Net swapping is enabled.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Using terminal names as correspondence points.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Compiling Diva LVS rules...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Net-list summary for /homes/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ugrad</w:t>
      </w:r>
      <w:proofErr w:type="spellEnd"/>
      <w:r>
        <w:rPr>
          <w:rFonts w:ascii="Courier New" w:hAnsi="Courier New" w:cs="Courier New"/>
          <w:sz w:val="18"/>
          <w:szCs w:val="18"/>
        </w:rPr>
        <w:t>/b/bangashfaizan1/cadence/lab7</w:t>
      </w:r>
      <w:r w:rsidRPr="00FB4ABF">
        <w:rPr>
          <w:rFonts w:ascii="Courier New" w:hAnsi="Courier New" w:cs="Courier New"/>
          <w:sz w:val="18"/>
          <w:szCs w:val="18"/>
        </w:rPr>
        <w:t>/LVS/layout/netlist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   count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13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nets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5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terminals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11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proofErr w:type="spellStart"/>
      <w:r w:rsidRPr="00FB4ABF">
        <w:rPr>
          <w:rFonts w:ascii="Courier New" w:hAnsi="Courier New" w:cs="Courier New"/>
          <w:sz w:val="18"/>
          <w:szCs w:val="18"/>
        </w:rPr>
        <w:t>pmos</w:t>
      </w:r>
      <w:proofErr w:type="spellEnd"/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11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proofErr w:type="spellStart"/>
      <w:r w:rsidRPr="00FB4ABF">
        <w:rPr>
          <w:rFonts w:ascii="Courier New" w:hAnsi="Courier New" w:cs="Courier New"/>
          <w:sz w:val="18"/>
          <w:szCs w:val="18"/>
        </w:rPr>
        <w:t>nmos</w:t>
      </w:r>
      <w:proofErr w:type="spellEnd"/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lastRenderedPageBreak/>
        <w:t xml:space="preserve">    Net-list summary for /homes/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ugrad</w:t>
      </w:r>
      <w:proofErr w:type="spellEnd"/>
      <w:r>
        <w:rPr>
          <w:rFonts w:ascii="Courier New" w:hAnsi="Courier New" w:cs="Courier New"/>
          <w:sz w:val="18"/>
          <w:szCs w:val="18"/>
        </w:rPr>
        <w:t>/b/bangashfaizan1/cadence/lab7</w:t>
      </w:r>
      <w:r w:rsidRPr="00FB4ABF">
        <w:rPr>
          <w:rFonts w:ascii="Courier New" w:hAnsi="Courier New" w:cs="Courier New"/>
          <w:sz w:val="18"/>
          <w:szCs w:val="18"/>
        </w:rPr>
        <w:t>/LVS/schematic/netlist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   count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13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nets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5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terminals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11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proofErr w:type="spellStart"/>
      <w:r w:rsidRPr="00FB4ABF">
        <w:rPr>
          <w:rFonts w:ascii="Courier New" w:hAnsi="Courier New" w:cs="Courier New"/>
          <w:sz w:val="18"/>
          <w:szCs w:val="18"/>
        </w:rPr>
        <w:t>pmos</w:t>
      </w:r>
      <w:proofErr w:type="spellEnd"/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11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proofErr w:type="spellStart"/>
      <w:r w:rsidRPr="00FB4ABF">
        <w:rPr>
          <w:rFonts w:ascii="Courier New" w:hAnsi="Courier New" w:cs="Courier New"/>
          <w:sz w:val="18"/>
          <w:szCs w:val="18"/>
        </w:rPr>
        <w:t>nmos</w:t>
      </w:r>
      <w:proofErr w:type="spellEnd"/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Terminal correspondence points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N10       N0        CLK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N11       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N11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 xml:space="preserve">       D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N8        N6        GND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N9        N7        Q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N12       N5        VDD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Devices in the netlist but not in the rules: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pcapacitor</w:t>
      </w:r>
      <w:proofErr w:type="spellEnd"/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Devices in the rules but not in the netlist: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        cap 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nfet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pfet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 xml:space="preserve"> nmos4 pmos4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b/>
          <w:sz w:val="24"/>
          <w:szCs w:val="18"/>
        </w:rPr>
      </w:pPr>
      <w:r w:rsidRPr="00FB4ABF">
        <w:rPr>
          <w:rFonts w:ascii="Courier New" w:hAnsi="Courier New" w:cs="Courier New"/>
          <w:b/>
          <w:sz w:val="24"/>
          <w:szCs w:val="18"/>
        </w:rPr>
        <w:t>The net-lists match.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 xml:space="preserve">     </w:t>
      </w:r>
      <w:proofErr w:type="gramStart"/>
      <w:r w:rsidRPr="00FB4ABF">
        <w:rPr>
          <w:rFonts w:ascii="Courier New" w:hAnsi="Courier New" w:cs="Courier New"/>
          <w:sz w:val="18"/>
          <w:szCs w:val="18"/>
        </w:rPr>
        <w:t>layout  schematic</w:t>
      </w:r>
      <w:proofErr w:type="gramEnd"/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instances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un-matched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rewired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size errors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pruned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active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22</w:t>
      </w:r>
      <w:r w:rsidRPr="00FB4ABF">
        <w:rPr>
          <w:rFonts w:ascii="Courier New" w:hAnsi="Courier New" w:cs="Courier New"/>
          <w:sz w:val="18"/>
          <w:szCs w:val="18"/>
        </w:rPr>
        <w:tab/>
        <w:t>22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total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22</w:t>
      </w:r>
      <w:r w:rsidRPr="00FB4ABF">
        <w:rPr>
          <w:rFonts w:ascii="Courier New" w:hAnsi="Courier New" w:cs="Courier New"/>
          <w:sz w:val="18"/>
          <w:szCs w:val="18"/>
        </w:rPr>
        <w:tab/>
        <w:t>22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 xml:space="preserve">  nets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un-matched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merged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pruned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active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13</w:t>
      </w:r>
      <w:r w:rsidRPr="00FB4ABF">
        <w:rPr>
          <w:rFonts w:ascii="Courier New" w:hAnsi="Courier New" w:cs="Courier New"/>
          <w:sz w:val="18"/>
          <w:szCs w:val="18"/>
        </w:rPr>
        <w:tab/>
        <w:t>13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total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13</w:t>
      </w:r>
      <w:r w:rsidRPr="00FB4ABF">
        <w:rPr>
          <w:rFonts w:ascii="Courier New" w:hAnsi="Courier New" w:cs="Courier New"/>
          <w:sz w:val="18"/>
          <w:szCs w:val="18"/>
        </w:rPr>
        <w:tab/>
        <w:t>13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terminals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un-matched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  <w:r w:rsidRPr="00FB4ABF">
        <w:rPr>
          <w:rFonts w:ascii="Courier New" w:hAnsi="Courier New" w:cs="Courier New"/>
          <w:sz w:val="18"/>
          <w:szCs w:val="18"/>
        </w:rPr>
        <w:tab/>
        <w:t>0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matched but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different type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2</w:t>
      </w:r>
      <w:r w:rsidRPr="00FB4ABF">
        <w:rPr>
          <w:rFonts w:ascii="Courier New" w:hAnsi="Courier New" w:cs="Courier New"/>
          <w:sz w:val="18"/>
          <w:szCs w:val="18"/>
        </w:rPr>
        <w:tab/>
        <w:t>2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ab/>
        <w:t>total</w:t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</w:r>
      <w:r w:rsidRPr="00FB4ABF">
        <w:rPr>
          <w:rFonts w:ascii="Courier New" w:hAnsi="Courier New" w:cs="Courier New"/>
          <w:sz w:val="18"/>
          <w:szCs w:val="18"/>
        </w:rPr>
        <w:tab/>
        <w:t>5</w:t>
      </w:r>
      <w:r w:rsidRPr="00FB4ABF">
        <w:rPr>
          <w:rFonts w:ascii="Courier New" w:hAnsi="Courier New" w:cs="Courier New"/>
          <w:sz w:val="18"/>
          <w:szCs w:val="18"/>
        </w:rPr>
        <w:tab/>
        <w:t>5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Probe files from /homes/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ugrad</w:t>
      </w:r>
      <w:proofErr w:type="spellEnd"/>
      <w:r>
        <w:rPr>
          <w:rFonts w:ascii="Courier New" w:hAnsi="Courier New" w:cs="Courier New"/>
          <w:sz w:val="18"/>
          <w:szCs w:val="18"/>
        </w:rPr>
        <w:t>/b/bangashfaizan1/cadence/lab7</w:t>
      </w:r>
      <w:r w:rsidRPr="00FB4ABF">
        <w:rPr>
          <w:rFonts w:ascii="Courier New" w:hAnsi="Courier New" w:cs="Courier New"/>
          <w:sz w:val="18"/>
          <w:szCs w:val="18"/>
        </w:rPr>
        <w:t>/LVS/schematic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devbad.out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netbad.out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mergenet.out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termbad.out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? Terminal CLK's type in the schematic: input, in the layout: 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inputOutput</w:t>
      </w:r>
      <w:proofErr w:type="spellEnd"/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? Terminal D's type in the schematic: input, in the layout: 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inputOutput</w:t>
      </w:r>
      <w:proofErr w:type="spellEnd"/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prunenet.out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prunedev.out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audit.out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>Probe files from /homes/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ugrad</w:t>
      </w:r>
      <w:proofErr w:type="spellEnd"/>
      <w:r>
        <w:rPr>
          <w:rFonts w:ascii="Courier New" w:hAnsi="Courier New" w:cs="Courier New"/>
          <w:sz w:val="18"/>
          <w:szCs w:val="18"/>
        </w:rPr>
        <w:t>/b/bangashfaizan1/cadence/lab7</w:t>
      </w:r>
      <w:r w:rsidRPr="00FB4ABF">
        <w:rPr>
          <w:rFonts w:ascii="Courier New" w:hAnsi="Courier New" w:cs="Courier New"/>
          <w:sz w:val="18"/>
          <w:szCs w:val="18"/>
        </w:rPr>
        <w:t>/LVS/layout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devbad.out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netbad.out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mergenet.out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termbad.out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? Terminal CLK's type in the layout: 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inputOutput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, in the schematic: input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4ABF">
        <w:rPr>
          <w:rFonts w:ascii="Courier New" w:hAnsi="Courier New" w:cs="Courier New"/>
          <w:sz w:val="18"/>
          <w:szCs w:val="18"/>
        </w:rPr>
        <w:t xml:space="preserve">? Terminal D's type in the layout: </w:t>
      </w:r>
      <w:proofErr w:type="spellStart"/>
      <w:r w:rsidRPr="00FB4ABF">
        <w:rPr>
          <w:rFonts w:ascii="Courier New" w:hAnsi="Courier New" w:cs="Courier New"/>
          <w:sz w:val="18"/>
          <w:szCs w:val="18"/>
        </w:rPr>
        <w:t>inputOutput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, in the schematic: input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prunenet.out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prunedev.out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FF61CE" w:rsidRPr="00FB4ABF" w:rsidRDefault="00FF61CE" w:rsidP="00FF61CE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60E4A" w:rsidRDefault="00FF61CE" w:rsidP="00FF61CE">
      <w:pPr>
        <w:spacing w:line="360" w:lineRule="auto"/>
      </w:pPr>
      <w:proofErr w:type="spellStart"/>
      <w:r w:rsidRPr="00FB4ABF">
        <w:rPr>
          <w:rFonts w:ascii="Courier New" w:hAnsi="Courier New" w:cs="Courier New"/>
          <w:sz w:val="18"/>
          <w:szCs w:val="18"/>
        </w:rPr>
        <w:t>audit.out</w:t>
      </w:r>
      <w:proofErr w:type="spellEnd"/>
      <w:r w:rsidRPr="00FB4ABF">
        <w:rPr>
          <w:rFonts w:ascii="Courier New" w:hAnsi="Courier New" w:cs="Courier New"/>
          <w:sz w:val="18"/>
          <w:szCs w:val="18"/>
        </w:rPr>
        <w:t>:</w:t>
      </w:r>
    </w:p>
    <w:p w:rsidR="00D76473" w:rsidRDefault="00FF61CE" w:rsidP="00FF61CE">
      <w:pPr>
        <w:spacing w:line="360" w:lineRule="auto"/>
        <w:jc w:val="center"/>
      </w:pPr>
      <w:r>
        <w:t>LVS report</w:t>
      </w:r>
      <w:bookmarkStart w:id="0" w:name="_GoBack"/>
      <w:bookmarkEnd w:id="0"/>
    </w:p>
    <w:p w:rsidR="005A11EC" w:rsidRDefault="005A11EC" w:rsidP="005A11EC">
      <w:pPr>
        <w:spacing w:line="360" w:lineRule="auto"/>
        <w:jc w:val="center"/>
      </w:pPr>
    </w:p>
    <w:p w:rsidR="00FB4ABF" w:rsidRDefault="00FB4ABF" w:rsidP="00FB4ABF">
      <w:pPr>
        <w:spacing w:after="0" w:line="360" w:lineRule="auto"/>
        <w:jc w:val="center"/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55CAC07A" wp14:editId="5E46DE90">
            <wp:extent cx="4845062" cy="2907902"/>
            <wp:effectExtent l="0" t="0" r="0" b="6985"/>
            <wp:docPr id="14" name="Picture 14" descr="C:\Dropbox\Dropbox\School\Fall 2013\ECEN 454\Lab 8\dff_operating_proper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ropbox\Dropbox\School\Fall 2013\ECEN 454\Lab 8\dff_operating_properl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" t="20357" r="2505" b="7813"/>
                    <a:stretch/>
                  </pic:blipFill>
                  <pic:spPr bwMode="auto">
                    <a:xfrm>
                      <a:off x="0" y="0"/>
                      <a:ext cx="4869338" cy="292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ABF" w:rsidRDefault="00FB4ABF" w:rsidP="00FB4ABF">
      <w:pPr>
        <w:spacing w:line="360" w:lineRule="auto"/>
        <w:jc w:val="center"/>
      </w:pPr>
      <w:r>
        <w:t>Flip Flop simulation verifying proper functionality</w:t>
      </w:r>
    </w:p>
    <w:tbl>
      <w:tblPr>
        <w:tblStyle w:val="PlainTable5"/>
        <w:tblW w:w="5078" w:type="dxa"/>
        <w:jc w:val="center"/>
        <w:tblLook w:val="04A0" w:firstRow="1" w:lastRow="0" w:firstColumn="1" w:lastColumn="0" w:noHBand="0" w:noVBand="1"/>
      </w:tblPr>
      <w:tblGrid>
        <w:gridCol w:w="1760"/>
        <w:gridCol w:w="1138"/>
        <w:gridCol w:w="990"/>
        <w:gridCol w:w="1190"/>
      </w:tblGrid>
      <w:tr w:rsidR="000B704C" w:rsidRPr="000B704C" w:rsidTr="00B8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output capacitance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rise time</w:t>
            </w:r>
            <w:r>
              <w:rPr>
                <w:rFonts w:eastAsia="Times New Roman" w:cs="Times New Roman"/>
                <w:color w:val="000000"/>
                <w:kern w:val="0"/>
                <w:lang w:eastAsia="en-US"/>
              </w:rPr>
              <w:t xml:space="preserve"> (in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eastAsia="en-US"/>
              </w:rPr>
              <w:t>ps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lang w:eastAsia="en-US"/>
              </w:rPr>
              <w:t>)</w:t>
            </w:r>
          </w:p>
        </w:tc>
        <w:tc>
          <w:tcPr>
            <w:tcW w:w="990" w:type="dxa"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>
              <w:rPr>
                <w:rFonts w:eastAsia="Times New Roman" w:cs="Times New Roman"/>
                <w:color w:val="000000"/>
                <w:kern w:val="0"/>
                <w:lang w:eastAsia="en-US"/>
              </w:rPr>
              <w:t>fall</w:t>
            </w: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 xml:space="preserve"> time</w:t>
            </w:r>
            <w:r>
              <w:rPr>
                <w:rFonts w:eastAsia="Times New Roman" w:cs="Times New Roman"/>
                <w:color w:val="000000"/>
                <w:kern w:val="0"/>
                <w:lang w:eastAsia="en-US"/>
              </w:rPr>
              <w:t xml:space="preserve"> (in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lang w:eastAsia="en-US"/>
              </w:rPr>
              <w:t>ps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lang w:eastAsia="en-US"/>
              </w:rPr>
              <w:t>)</w:t>
            </w:r>
          </w:p>
        </w:tc>
        <w:tc>
          <w:tcPr>
            <w:tcW w:w="11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ind w:left="1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%diff</w:t>
            </w:r>
          </w:p>
        </w:tc>
      </w:tr>
      <w:tr w:rsidR="000B704C" w:rsidRPr="000B704C" w:rsidTr="00B8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1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249.6</w:t>
            </w:r>
          </w:p>
        </w:tc>
        <w:tc>
          <w:tcPr>
            <w:tcW w:w="9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195.5</w:t>
            </w:r>
          </w:p>
        </w:tc>
        <w:tc>
          <w:tcPr>
            <w:tcW w:w="11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ind w:left="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-27.6726</w:t>
            </w:r>
          </w:p>
        </w:tc>
      </w:tr>
      <w:tr w:rsidR="000B704C" w:rsidRPr="000B704C" w:rsidTr="00B850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253.1</w:t>
            </w:r>
          </w:p>
        </w:tc>
        <w:tc>
          <w:tcPr>
            <w:tcW w:w="9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199.6</w:t>
            </w:r>
          </w:p>
        </w:tc>
        <w:tc>
          <w:tcPr>
            <w:tcW w:w="11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-26.8036</w:t>
            </w:r>
          </w:p>
        </w:tc>
      </w:tr>
      <w:tr w:rsidR="000B704C" w:rsidRPr="000B704C" w:rsidTr="00B8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5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262.4</w:t>
            </w:r>
          </w:p>
        </w:tc>
        <w:tc>
          <w:tcPr>
            <w:tcW w:w="9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210.9</w:t>
            </w:r>
          </w:p>
        </w:tc>
        <w:tc>
          <w:tcPr>
            <w:tcW w:w="11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ind w:left="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-24.4192</w:t>
            </w:r>
          </w:p>
        </w:tc>
      </w:tr>
      <w:tr w:rsidR="000B704C" w:rsidRPr="000B704C" w:rsidTr="00B850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10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276.1</w:t>
            </w:r>
          </w:p>
        </w:tc>
        <w:tc>
          <w:tcPr>
            <w:tcW w:w="9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228.3</w:t>
            </w:r>
          </w:p>
        </w:tc>
        <w:tc>
          <w:tcPr>
            <w:tcW w:w="11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-20.9374</w:t>
            </w:r>
          </w:p>
        </w:tc>
      </w:tr>
      <w:tr w:rsidR="000B704C" w:rsidRPr="000B704C" w:rsidTr="00B8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25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311</w:t>
            </w:r>
          </w:p>
        </w:tc>
        <w:tc>
          <w:tcPr>
            <w:tcW w:w="9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273.9</w:t>
            </w:r>
          </w:p>
        </w:tc>
        <w:tc>
          <w:tcPr>
            <w:tcW w:w="11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ind w:left="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-13.5451</w:t>
            </w:r>
          </w:p>
        </w:tc>
      </w:tr>
      <w:tr w:rsidR="000B704C" w:rsidRPr="000B704C" w:rsidTr="00B850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50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363.3</w:t>
            </w:r>
          </w:p>
        </w:tc>
        <w:tc>
          <w:tcPr>
            <w:tcW w:w="9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343.1</w:t>
            </w:r>
          </w:p>
        </w:tc>
        <w:tc>
          <w:tcPr>
            <w:tcW w:w="11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-5.8875</w:t>
            </w:r>
          </w:p>
        </w:tc>
      </w:tr>
      <w:tr w:rsidR="000B704C" w:rsidRPr="000B704C" w:rsidTr="00B85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75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414.2</w:t>
            </w:r>
          </w:p>
        </w:tc>
        <w:tc>
          <w:tcPr>
            <w:tcW w:w="9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411.1</w:t>
            </w:r>
          </w:p>
        </w:tc>
        <w:tc>
          <w:tcPr>
            <w:tcW w:w="11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ind w:left="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-0.75407</w:t>
            </w:r>
          </w:p>
        </w:tc>
      </w:tr>
      <w:tr w:rsidR="000B704C" w:rsidRPr="000B704C" w:rsidTr="00B850D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b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b/>
                <w:color w:val="000000"/>
                <w:kern w:val="0"/>
                <w:lang w:eastAsia="en-US"/>
              </w:rPr>
              <w:lastRenderedPageBreak/>
              <w:t>100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b/>
                <w:color w:val="000000"/>
                <w:kern w:val="0"/>
                <w:lang w:eastAsia="en-US"/>
              </w:rPr>
              <w:t>465</w:t>
            </w:r>
          </w:p>
        </w:tc>
        <w:tc>
          <w:tcPr>
            <w:tcW w:w="9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b/>
                <w:color w:val="000000"/>
                <w:kern w:val="0"/>
                <w:lang w:eastAsia="en-US"/>
              </w:rPr>
              <w:t>478.9</w:t>
            </w:r>
          </w:p>
        </w:tc>
        <w:tc>
          <w:tcPr>
            <w:tcW w:w="119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b/>
                <w:color w:val="000000"/>
                <w:kern w:val="0"/>
                <w:lang w:eastAsia="en-US"/>
              </w:rPr>
              <w:t>2.902485</w:t>
            </w:r>
          </w:p>
        </w:tc>
      </w:tr>
    </w:tbl>
    <w:p w:rsidR="00FB4ABF" w:rsidRDefault="00B850DA" w:rsidP="0027230A">
      <w:pPr>
        <w:jc w:val="center"/>
      </w:pPr>
      <w:r>
        <w:rPr>
          <w:b/>
        </w:rPr>
        <w:br/>
      </w:r>
      <w:r>
        <w:t>Flip Flop Capacitance Delay Simulation</w:t>
      </w:r>
    </w:p>
    <w:tbl>
      <w:tblPr>
        <w:tblStyle w:val="PlainTable5"/>
        <w:tblW w:w="4788" w:type="dxa"/>
        <w:jc w:val="center"/>
        <w:tblLook w:val="04A0" w:firstRow="1" w:lastRow="0" w:firstColumn="1" w:lastColumn="0" w:noHBand="0" w:noVBand="1"/>
      </w:tblPr>
      <w:tblGrid>
        <w:gridCol w:w="1760"/>
        <w:gridCol w:w="1138"/>
        <w:gridCol w:w="238"/>
        <w:gridCol w:w="1149"/>
        <w:gridCol w:w="503"/>
      </w:tblGrid>
      <w:tr w:rsidR="00B243BD" w:rsidRPr="000B704C" w:rsidTr="00B85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0" w:type="dxa"/>
            <w:noWrap/>
            <w:vAlign w:val="bottom"/>
            <w:hideMark/>
          </w:tcPr>
          <w:p w:rsidR="000B704C" w:rsidRPr="000B704C" w:rsidRDefault="000B704C" w:rsidP="00FF5050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proofErr w:type="spellStart"/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Frquency</w:t>
            </w:r>
            <w:proofErr w:type="spellEnd"/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 xml:space="preserve"> (MHz)</w:t>
            </w:r>
          </w:p>
        </w:tc>
        <w:tc>
          <w:tcPr>
            <w:tcW w:w="1376" w:type="dxa"/>
            <w:gridSpan w:val="2"/>
            <w:noWrap/>
            <w:hideMark/>
          </w:tcPr>
          <w:p w:rsidR="000B704C" w:rsidRPr="000B704C" w:rsidRDefault="000B704C" w:rsidP="00B243BD">
            <w:pPr>
              <w:suppressAutoHyphens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V-Sin Current (</w:t>
            </w:r>
            <w:r w:rsidR="00B243BD">
              <w:rPr>
                <w:rFonts w:eastAsia="Times New Roman" w:cs="Times New Roman"/>
                <w:color w:val="000000"/>
                <w:kern w:val="0"/>
                <w:lang w:eastAsia="en-US"/>
              </w:rPr>
              <w:t>µ</w:t>
            </w: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A)</w:t>
            </w:r>
          </w:p>
        </w:tc>
        <w:tc>
          <w:tcPr>
            <w:tcW w:w="1652" w:type="dxa"/>
            <w:gridSpan w:val="2"/>
            <w:noWrap/>
            <w:hideMark/>
          </w:tcPr>
          <w:p w:rsidR="000B704C" w:rsidRPr="000B704C" w:rsidRDefault="000B704C" w:rsidP="00B243BD">
            <w:pPr>
              <w:suppressAutoHyphens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Capacitance (C=</w:t>
            </w:r>
            <w:proofErr w:type="spellStart"/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i</w:t>
            </w:r>
            <w:proofErr w:type="spellEnd"/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/2pif)</w:t>
            </w:r>
            <w:r w:rsidR="00B243BD">
              <w:rPr>
                <w:rFonts w:eastAsia="Times New Roman" w:cs="Times New Roman"/>
                <w:color w:val="000000"/>
                <w:kern w:val="0"/>
                <w:lang w:eastAsia="en-US"/>
              </w:rPr>
              <w:t xml:space="preserve"> in </w:t>
            </w:r>
            <w:proofErr w:type="spellStart"/>
            <w:r w:rsidR="00B243BD">
              <w:rPr>
                <w:rFonts w:eastAsia="Times New Roman" w:cs="Times New Roman"/>
                <w:color w:val="000000"/>
                <w:kern w:val="0"/>
                <w:lang w:eastAsia="en-US"/>
              </w:rPr>
              <w:t>fF</w:t>
            </w:r>
            <w:proofErr w:type="spellEnd"/>
          </w:p>
        </w:tc>
      </w:tr>
      <w:tr w:rsidR="000B704C" w:rsidRPr="000B704C" w:rsidTr="00B850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49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2.243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B9E">
              <w:t>7.29</w:t>
            </w:r>
          </w:p>
        </w:tc>
      </w:tr>
      <w:tr w:rsidR="000B704C" w:rsidRPr="000B704C" w:rsidTr="00B850DA">
        <w:trPr>
          <w:gridAfter w:val="1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101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4.615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B9E">
              <w:t>7.27</w:t>
            </w:r>
          </w:p>
        </w:tc>
      </w:tr>
      <w:tr w:rsidR="000B704C" w:rsidRPr="000B704C" w:rsidTr="00B850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201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9.189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B9E">
              <w:t>7.28</w:t>
            </w:r>
          </w:p>
        </w:tc>
      </w:tr>
      <w:tr w:rsidR="000B704C" w:rsidRPr="000B704C" w:rsidTr="00B850DA">
        <w:trPr>
          <w:gridAfter w:val="1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301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13.765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B9E">
              <w:t>7.28</w:t>
            </w:r>
          </w:p>
        </w:tc>
      </w:tr>
      <w:tr w:rsidR="000B704C" w:rsidRPr="000B704C" w:rsidTr="00B850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400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19.287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B9E">
              <w:t>7.67</w:t>
            </w:r>
          </w:p>
        </w:tc>
      </w:tr>
      <w:tr w:rsidR="000B704C" w:rsidRPr="000B704C" w:rsidTr="00B850DA">
        <w:trPr>
          <w:gridAfter w:val="1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502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22.917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B9E">
              <w:t>7.27</w:t>
            </w:r>
          </w:p>
        </w:tc>
      </w:tr>
      <w:tr w:rsidR="000B704C" w:rsidRPr="000B704C" w:rsidTr="00B850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600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27.391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B9E">
              <w:t>7.27</w:t>
            </w:r>
          </w:p>
        </w:tc>
      </w:tr>
      <w:tr w:rsidR="000B704C" w:rsidRPr="000B704C" w:rsidTr="00B850DA">
        <w:trPr>
          <w:gridAfter w:val="1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700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31.97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B9E">
              <w:t>7.27</w:t>
            </w:r>
          </w:p>
        </w:tc>
      </w:tr>
      <w:tr w:rsidR="000B704C" w:rsidRPr="000B704C" w:rsidTr="00B850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800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36.509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B9E">
              <w:t>7.26</w:t>
            </w:r>
          </w:p>
        </w:tc>
      </w:tr>
      <w:tr w:rsidR="000B704C" w:rsidRPr="000B704C" w:rsidTr="00B850DA">
        <w:trPr>
          <w:gridAfter w:val="1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900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41.072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Pr="00716B9E" w:rsidRDefault="000B704C" w:rsidP="00B243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B9E">
              <w:t>7.26</w:t>
            </w:r>
          </w:p>
        </w:tc>
      </w:tr>
      <w:tr w:rsidR="000B704C" w:rsidRPr="000B704C" w:rsidTr="00B850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950</w:t>
            </w:r>
          </w:p>
        </w:tc>
        <w:tc>
          <w:tcPr>
            <w:tcW w:w="1138" w:type="dxa"/>
            <w:noWrap/>
            <w:hideMark/>
          </w:tcPr>
          <w:p w:rsidR="000B704C" w:rsidRPr="000B704C" w:rsidRDefault="000B704C" w:rsidP="000B704C">
            <w:pPr>
              <w:suppressAutoHyphens w:val="0"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:lang w:eastAsia="en-US"/>
              </w:rPr>
            </w:pPr>
            <w:r w:rsidRPr="000B704C">
              <w:rPr>
                <w:rFonts w:eastAsia="Times New Roman" w:cs="Times New Roman"/>
                <w:color w:val="000000"/>
                <w:kern w:val="0"/>
                <w:lang w:eastAsia="en-US"/>
              </w:rPr>
              <w:t>43.357</w:t>
            </w:r>
          </w:p>
        </w:tc>
        <w:tc>
          <w:tcPr>
            <w:tcW w:w="1387" w:type="dxa"/>
            <w:gridSpan w:val="2"/>
            <w:noWrap/>
            <w:hideMark/>
          </w:tcPr>
          <w:p w:rsidR="000B704C" w:rsidRDefault="000B704C" w:rsidP="00B243BD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6B9E">
              <w:t>7.26</w:t>
            </w:r>
          </w:p>
        </w:tc>
      </w:tr>
      <w:tr w:rsidR="000B704C" w:rsidRPr="000B704C" w:rsidTr="00B850DA">
        <w:trPr>
          <w:gridAfter w:val="1"/>
          <w:wAfter w:w="503" w:type="dxa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vAlign w:val="bottom"/>
          </w:tcPr>
          <w:p w:rsidR="000B704C" w:rsidRPr="009B4AD4" w:rsidRDefault="000B704C" w:rsidP="000B704C">
            <w:pPr>
              <w:spacing w:after="0" w:line="240" w:lineRule="auto"/>
              <w:rPr>
                <w:b/>
                <w:color w:val="000000"/>
              </w:rPr>
            </w:pPr>
            <w:r w:rsidRPr="009B4AD4">
              <w:rPr>
                <w:b/>
                <w:color w:val="000000"/>
              </w:rPr>
              <w:t>AVERAGE</w:t>
            </w:r>
          </w:p>
        </w:tc>
        <w:tc>
          <w:tcPr>
            <w:tcW w:w="1138" w:type="dxa"/>
            <w:noWrap/>
            <w:vAlign w:val="bottom"/>
          </w:tcPr>
          <w:p w:rsidR="000B704C" w:rsidRPr="009B4AD4" w:rsidRDefault="000B704C" w:rsidP="000B704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 w:rsidRPr="009B4AD4">
              <w:rPr>
                <w:b/>
                <w:color w:val="000000"/>
              </w:rPr>
              <w:t>-----</w:t>
            </w:r>
          </w:p>
        </w:tc>
        <w:tc>
          <w:tcPr>
            <w:tcW w:w="1387" w:type="dxa"/>
            <w:gridSpan w:val="2"/>
            <w:noWrap/>
            <w:vAlign w:val="bottom"/>
          </w:tcPr>
          <w:p w:rsidR="000B704C" w:rsidRPr="009B4AD4" w:rsidRDefault="000B704C" w:rsidP="00B243BD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7.263</w:t>
            </w:r>
            <w:r w:rsidR="00B243BD">
              <w:rPr>
                <w:b/>
                <w:color w:val="000000"/>
              </w:rPr>
              <w:t xml:space="preserve"> </w:t>
            </w:r>
            <w:proofErr w:type="spellStart"/>
            <w:r w:rsidR="00B243BD">
              <w:rPr>
                <w:b/>
                <w:color w:val="000000"/>
              </w:rPr>
              <w:t>fF</w:t>
            </w:r>
            <w:proofErr w:type="spellEnd"/>
          </w:p>
        </w:tc>
      </w:tr>
    </w:tbl>
    <w:p w:rsidR="00B850DA" w:rsidRDefault="0027230A" w:rsidP="00B850DA">
      <w:pPr>
        <w:jc w:val="center"/>
      </w:pPr>
      <w:r>
        <w:rPr>
          <w:b/>
        </w:rPr>
        <w:br/>
      </w:r>
      <w:r w:rsidR="00B850DA">
        <w:t xml:space="preserve">Current vs </w:t>
      </w:r>
      <w:r w:rsidR="00B850DA" w:rsidRPr="009B4AD4">
        <w:t>Frequency</w:t>
      </w:r>
      <w:r w:rsidR="00B850DA">
        <w:rPr>
          <w:b/>
        </w:rPr>
        <w:t xml:space="preserve"> </w:t>
      </w:r>
      <w:r w:rsidR="00B850DA" w:rsidRPr="00193206">
        <w:t xml:space="preserve">Simulation </w:t>
      </w:r>
      <w:r w:rsidR="00B850DA">
        <w:t>and GIC Calculation</w:t>
      </w:r>
    </w:p>
    <w:p w:rsidR="00F31DE5" w:rsidRDefault="00F31DE5" w:rsidP="00F31DE5">
      <w:pPr>
        <w:spacing w:line="360" w:lineRule="auto"/>
        <w:rPr>
          <w:b/>
        </w:rPr>
      </w:pPr>
      <w:r>
        <w:rPr>
          <w:b/>
        </w:rPr>
        <w:t>Setup Time</w:t>
      </w:r>
    </w:p>
    <w:p w:rsidR="004C3A0F" w:rsidRPr="004C3A0F" w:rsidRDefault="00361570" w:rsidP="00FB4ABF">
      <w:pPr>
        <w:spacing w:line="36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setup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pulse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inputDelay</m:t>
            </m:r>
          </m:sub>
        </m:sSub>
        <m:r>
          <w:rPr>
            <w:rFonts w:ascii="Cambria Math" w:hAnsi="Cambria Math"/>
          </w:rPr>
          <m:t>=2ns-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inputDelay</m:t>
            </m:r>
          </m:sub>
        </m:sSub>
      </m:oMath>
      <w:r w:rsidR="004C3A0F">
        <w:t>.</w:t>
      </w:r>
    </w:p>
    <w:p w:rsidR="00B02684" w:rsidRDefault="00361570" w:rsidP="00FB4ABF">
      <w:pPr>
        <w:spacing w:line="360" w:lineRule="auto"/>
      </w:pPr>
      <w:r>
        <w:t xml:space="preserve"> </w:t>
      </w:r>
      <w:r w:rsidR="004C3A0F">
        <w:t>The setup time of a rising and falling D Flip-Flop is found and illustrated in the following two figures:</w:t>
      </w:r>
    </w:p>
    <w:p w:rsidR="00B02684" w:rsidRDefault="00B02684" w:rsidP="00DB3842">
      <w:pPr>
        <w:spacing w:after="0" w:line="360" w:lineRule="auto"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690709" cy="3530010"/>
            <wp:effectExtent l="0" t="0" r="5715" b="0"/>
            <wp:docPr id="19" name="Picture 19" descr="C:\Dropbox\Dropbox\School\Fall 2013\ECEN 454\Lab 8\dff_rising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ropbox\Dropbox\School\Fall 2013\ECEN 454\Lab 8\dff_rising_set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5" t="19909" r="2505" b="7378"/>
                    <a:stretch/>
                  </pic:blipFill>
                  <pic:spPr bwMode="auto">
                    <a:xfrm>
                      <a:off x="0" y="0"/>
                      <a:ext cx="5709203" cy="354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D-Flip Flop </w:t>
      </w:r>
      <w:r w:rsidR="00DB3842">
        <w:t>rising setup time</w:t>
      </w:r>
    </w:p>
    <w:p w:rsidR="00B02684" w:rsidRDefault="004D7E21" w:rsidP="00FB4ABF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setup</m:t>
              </m:r>
            </m:sub>
          </m:sSub>
          <m:r>
            <w:rPr>
              <w:rFonts w:ascii="Cambria Math" w:hAnsi="Cambria Math"/>
            </w:rPr>
            <m:t>= 2ns-1.8725ns=127.5ps</m:t>
          </m:r>
        </m:oMath>
      </m:oMathPara>
    </w:p>
    <w:p w:rsidR="00B02684" w:rsidRDefault="00B02684" w:rsidP="00DB3842">
      <w:pPr>
        <w:spacing w:after="0" w:line="36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628181" cy="3391786"/>
            <wp:effectExtent l="0" t="0" r="0" b="0"/>
            <wp:docPr id="18" name="Picture 18" descr="C:\Dropbox\Dropbox\School\Fall 2013\ECEN 454\Lab 8\dff_falling_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ropbox\Dropbox\School\Fall 2013\ECEN 454\Lab 8\dff_falling_set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" t="21028" r="2686" b="7386"/>
                    <a:stretch/>
                  </pic:blipFill>
                  <pic:spPr bwMode="auto">
                    <a:xfrm>
                      <a:off x="0" y="0"/>
                      <a:ext cx="5661319" cy="34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D-Flip Flop </w:t>
      </w:r>
      <w:r w:rsidR="00DB3842">
        <w:t>falling setup time</w:t>
      </w:r>
    </w:p>
    <w:p w:rsidR="00032209" w:rsidRPr="00A77170" w:rsidRDefault="004D7E21" w:rsidP="00A77170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setup</m:t>
              </m:r>
            </m:sub>
          </m:sSub>
          <m:r>
            <w:rPr>
              <w:rFonts w:ascii="Cambria Math" w:hAnsi="Cambria Math"/>
            </w:rPr>
            <m:t>= 2ns-1.831ns=169.0ps</m:t>
          </m:r>
        </m:oMath>
      </m:oMathPara>
    </w:p>
    <w:sectPr w:rsidR="00032209" w:rsidRPr="00A77170" w:rsidSect="00CD1DF0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50" w:right="1440" w:bottom="1170" w:left="1440" w:header="720" w:footer="720" w:gutter="0"/>
      <w:pgNumType w:start="1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E21" w:rsidRDefault="004D7E21">
      <w:pPr>
        <w:spacing w:after="0" w:line="240" w:lineRule="auto"/>
      </w:pPr>
      <w:r>
        <w:separator/>
      </w:r>
    </w:p>
  </w:endnote>
  <w:endnote w:type="continuationSeparator" w:id="0">
    <w:p w:rsidR="004D7E21" w:rsidRDefault="004D7E21">
      <w:pPr>
        <w:spacing w:after="0" w:line="240" w:lineRule="auto"/>
      </w:pPr>
      <w:r>
        <w:continuationSeparator/>
      </w:r>
    </w:p>
  </w:endnote>
  <w:endnote w:type="continuationNotice" w:id="1">
    <w:p w:rsidR="004D7E21" w:rsidRDefault="004D7E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E21" w:rsidRDefault="004D7E21">
      <w:pPr>
        <w:spacing w:after="0" w:line="240" w:lineRule="auto"/>
      </w:pPr>
      <w:r>
        <w:separator/>
      </w:r>
    </w:p>
  </w:footnote>
  <w:footnote w:type="continuationSeparator" w:id="0">
    <w:p w:rsidR="004D7E21" w:rsidRDefault="004D7E21">
      <w:pPr>
        <w:spacing w:after="0" w:line="240" w:lineRule="auto"/>
      </w:pPr>
      <w:r>
        <w:continuationSeparator/>
      </w:r>
    </w:p>
  </w:footnote>
  <w:footnote w:type="continuationNotice" w:id="1">
    <w:p w:rsidR="004D7E21" w:rsidRDefault="004D7E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EDE" w:rsidRDefault="00D52ED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4A7"/>
    <w:rsid w:val="000101C6"/>
    <w:rsid w:val="00012C86"/>
    <w:rsid w:val="0001648C"/>
    <w:rsid w:val="00032209"/>
    <w:rsid w:val="000447F2"/>
    <w:rsid w:val="000717F4"/>
    <w:rsid w:val="000751EA"/>
    <w:rsid w:val="000760B5"/>
    <w:rsid w:val="00076BEB"/>
    <w:rsid w:val="000830CB"/>
    <w:rsid w:val="00086EEE"/>
    <w:rsid w:val="000B1FBA"/>
    <w:rsid w:val="000B704C"/>
    <w:rsid w:val="000C20AE"/>
    <w:rsid w:val="000C4550"/>
    <w:rsid w:val="000C4C89"/>
    <w:rsid w:val="000D38A8"/>
    <w:rsid w:val="000D6D71"/>
    <w:rsid w:val="000E5C46"/>
    <w:rsid w:val="000F5AFF"/>
    <w:rsid w:val="00102522"/>
    <w:rsid w:val="00104B88"/>
    <w:rsid w:val="00106DC1"/>
    <w:rsid w:val="0011021C"/>
    <w:rsid w:val="00162BE2"/>
    <w:rsid w:val="00163AFC"/>
    <w:rsid w:val="00164C49"/>
    <w:rsid w:val="00166BA5"/>
    <w:rsid w:val="00171C21"/>
    <w:rsid w:val="00191DDC"/>
    <w:rsid w:val="00193206"/>
    <w:rsid w:val="00194B36"/>
    <w:rsid w:val="001A1D43"/>
    <w:rsid w:val="001A4986"/>
    <w:rsid w:val="001B043F"/>
    <w:rsid w:val="001B6A14"/>
    <w:rsid w:val="001C2675"/>
    <w:rsid w:val="001D2657"/>
    <w:rsid w:val="001D6607"/>
    <w:rsid w:val="001E01F2"/>
    <w:rsid w:val="001E2982"/>
    <w:rsid w:val="001E2C77"/>
    <w:rsid w:val="001E3FA8"/>
    <w:rsid w:val="001E7D3C"/>
    <w:rsid w:val="00200F32"/>
    <w:rsid w:val="0020244D"/>
    <w:rsid w:val="00203F37"/>
    <w:rsid w:val="0022603A"/>
    <w:rsid w:val="002430BF"/>
    <w:rsid w:val="002626A2"/>
    <w:rsid w:val="0027230A"/>
    <w:rsid w:val="002766C4"/>
    <w:rsid w:val="00276C3B"/>
    <w:rsid w:val="002828CF"/>
    <w:rsid w:val="0028701A"/>
    <w:rsid w:val="002935EB"/>
    <w:rsid w:val="002A3FC2"/>
    <w:rsid w:val="002A653B"/>
    <w:rsid w:val="002A7B78"/>
    <w:rsid w:val="002C37D8"/>
    <w:rsid w:val="002D2494"/>
    <w:rsid w:val="002D7EFF"/>
    <w:rsid w:val="002E361F"/>
    <w:rsid w:val="002E4C82"/>
    <w:rsid w:val="002E56E9"/>
    <w:rsid w:val="002F455D"/>
    <w:rsid w:val="002F6759"/>
    <w:rsid w:val="00301FFF"/>
    <w:rsid w:val="00304F67"/>
    <w:rsid w:val="003075AB"/>
    <w:rsid w:val="00316E45"/>
    <w:rsid w:val="0032030B"/>
    <w:rsid w:val="003551BB"/>
    <w:rsid w:val="00361570"/>
    <w:rsid w:val="003640F9"/>
    <w:rsid w:val="003712CF"/>
    <w:rsid w:val="00376EA3"/>
    <w:rsid w:val="00384A9D"/>
    <w:rsid w:val="00397BCE"/>
    <w:rsid w:val="003A194E"/>
    <w:rsid w:val="003A49AD"/>
    <w:rsid w:val="003A5CC9"/>
    <w:rsid w:val="003A5D7F"/>
    <w:rsid w:val="003B4D5D"/>
    <w:rsid w:val="003B4E4D"/>
    <w:rsid w:val="003C597B"/>
    <w:rsid w:val="003E709F"/>
    <w:rsid w:val="003E75BF"/>
    <w:rsid w:val="003F7CFC"/>
    <w:rsid w:val="00407C89"/>
    <w:rsid w:val="00412492"/>
    <w:rsid w:val="004161B2"/>
    <w:rsid w:val="00420E33"/>
    <w:rsid w:val="004228B9"/>
    <w:rsid w:val="00422D8A"/>
    <w:rsid w:val="004232AC"/>
    <w:rsid w:val="00423B65"/>
    <w:rsid w:val="00431AC3"/>
    <w:rsid w:val="00434DCC"/>
    <w:rsid w:val="00436054"/>
    <w:rsid w:val="00444108"/>
    <w:rsid w:val="004443F3"/>
    <w:rsid w:val="004473BD"/>
    <w:rsid w:val="00450A55"/>
    <w:rsid w:val="0045768E"/>
    <w:rsid w:val="004743D0"/>
    <w:rsid w:val="004744C7"/>
    <w:rsid w:val="004779C1"/>
    <w:rsid w:val="004857E4"/>
    <w:rsid w:val="00487BEE"/>
    <w:rsid w:val="004C3A0F"/>
    <w:rsid w:val="004C40E1"/>
    <w:rsid w:val="004C5739"/>
    <w:rsid w:val="004D759F"/>
    <w:rsid w:val="004D7E21"/>
    <w:rsid w:val="004E5675"/>
    <w:rsid w:val="004E758C"/>
    <w:rsid w:val="004F0C9E"/>
    <w:rsid w:val="00507E63"/>
    <w:rsid w:val="00530457"/>
    <w:rsid w:val="00535DB2"/>
    <w:rsid w:val="005430D3"/>
    <w:rsid w:val="00554C8D"/>
    <w:rsid w:val="0056479C"/>
    <w:rsid w:val="00567F6B"/>
    <w:rsid w:val="00570CB5"/>
    <w:rsid w:val="00572F02"/>
    <w:rsid w:val="0058126C"/>
    <w:rsid w:val="005A11EC"/>
    <w:rsid w:val="005A529A"/>
    <w:rsid w:val="005B5F51"/>
    <w:rsid w:val="005C4E6F"/>
    <w:rsid w:val="005D4846"/>
    <w:rsid w:val="005F3876"/>
    <w:rsid w:val="005F73B4"/>
    <w:rsid w:val="00616580"/>
    <w:rsid w:val="00620704"/>
    <w:rsid w:val="006240F6"/>
    <w:rsid w:val="00632C72"/>
    <w:rsid w:val="00660C6C"/>
    <w:rsid w:val="00667EFB"/>
    <w:rsid w:val="006808A7"/>
    <w:rsid w:val="0069123E"/>
    <w:rsid w:val="0069149C"/>
    <w:rsid w:val="00691933"/>
    <w:rsid w:val="006A09A5"/>
    <w:rsid w:val="006A4E86"/>
    <w:rsid w:val="006B0E60"/>
    <w:rsid w:val="006C14B5"/>
    <w:rsid w:val="006D43F6"/>
    <w:rsid w:val="006D50D3"/>
    <w:rsid w:val="006D665A"/>
    <w:rsid w:val="006E619C"/>
    <w:rsid w:val="006F262E"/>
    <w:rsid w:val="007071BE"/>
    <w:rsid w:val="00717E02"/>
    <w:rsid w:val="00727D60"/>
    <w:rsid w:val="00731D78"/>
    <w:rsid w:val="007401B5"/>
    <w:rsid w:val="00751464"/>
    <w:rsid w:val="00753540"/>
    <w:rsid w:val="00753A4A"/>
    <w:rsid w:val="007636ED"/>
    <w:rsid w:val="007673AB"/>
    <w:rsid w:val="00774E41"/>
    <w:rsid w:val="00787A2B"/>
    <w:rsid w:val="007A5BC3"/>
    <w:rsid w:val="007B130C"/>
    <w:rsid w:val="007C0B9F"/>
    <w:rsid w:val="007C5BB7"/>
    <w:rsid w:val="007D33B6"/>
    <w:rsid w:val="007E0C8C"/>
    <w:rsid w:val="007E0DAA"/>
    <w:rsid w:val="007E1B33"/>
    <w:rsid w:val="007E2F87"/>
    <w:rsid w:val="00806FD3"/>
    <w:rsid w:val="00812199"/>
    <w:rsid w:val="00816760"/>
    <w:rsid w:val="00825BD1"/>
    <w:rsid w:val="00844F17"/>
    <w:rsid w:val="008463BC"/>
    <w:rsid w:val="00851C2C"/>
    <w:rsid w:val="00856687"/>
    <w:rsid w:val="00856D0B"/>
    <w:rsid w:val="00860FF3"/>
    <w:rsid w:val="00862F51"/>
    <w:rsid w:val="00881545"/>
    <w:rsid w:val="008C2419"/>
    <w:rsid w:val="008D1231"/>
    <w:rsid w:val="008D2020"/>
    <w:rsid w:val="008E176F"/>
    <w:rsid w:val="008E2811"/>
    <w:rsid w:val="008E5A91"/>
    <w:rsid w:val="008E7A17"/>
    <w:rsid w:val="008F0373"/>
    <w:rsid w:val="008F4048"/>
    <w:rsid w:val="00901088"/>
    <w:rsid w:val="009015E5"/>
    <w:rsid w:val="009107C0"/>
    <w:rsid w:val="0092264A"/>
    <w:rsid w:val="009343C8"/>
    <w:rsid w:val="00946BCA"/>
    <w:rsid w:val="009476B3"/>
    <w:rsid w:val="00963B71"/>
    <w:rsid w:val="00982B06"/>
    <w:rsid w:val="00992846"/>
    <w:rsid w:val="009A6FED"/>
    <w:rsid w:val="009B4AD4"/>
    <w:rsid w:val="009C24CD"/>
    <w:rsid w:val="009C799D"/>
    <w:rsid w:val="009D04F4"/>
    <w:rsid w:val="009F1FCE"/>
    <w:rsid w:val="009F2525"/>
    <w:rsid w:val="00A05B19"/>
    <w:rsid w:val="00A230CB"/>
    <w:rsid w:val="00A27A97"/>
    <w:rsid w:val="00A46250"/>
    <w:rsid w:val="00A62415"/>
    <w:rsid w:val="00A77170"/>
    <w:rsid w:val="00A91AF9"/>
    <w:rsid w:val="00AA371A"/>
    <w:rsid w:val="00AA3E87"/>
    <w:rsid w:val="00AA607B"/>
    <w:rsid w:val="00AB04B6"/>
    <w:rsid w:val="00AB06CE"/>
    <w:rsid w:val="00AB6C21"/>
    <w:rsid w:val="00AB789F"/>
    <w:rsid w:val="00AC0A66"/>
    <w:rsid w:val="00AC12ED"/>
    <w:rsid w:val="00AE43AC"/>
    <w:rsid w:val="00AF5A3A"/>
    <w:rsid w:val="00AF6332"/>
    <w:rsid w:val="00B02684"/>
    <w:rsid w:val="00B15CAA"/>
    <w:rsid w:val="00B22C05"/>
    <w:rsid w:val="00B243BD"/>
    <w:rsid w:val="00B2471A"/>
    <w:rsid w:val="00B314A5"/>
    <w:rsid w:val="00B369F3"/>
    <w:rsid w:val="00B4776F"/>
    <w:rsid w:val="00B52D65"/>
    <w:rsid w:val="00B53455"/>
    <w:rsid w:val="00B850DA"/>
    <w:rsid w:val="00B87F91"/>
    <w:rsid w:val="00BB7E5F"/>
    <w:rsid w:val="00BC12BA"/>
    <w:rsid w:val="00BC5770"/>
    <w:rsid w:val="00BD2479"/>
    <w:rsid w:val="00BE5979"/>
    <w:rsid w:val="00BF2C63"/>
    <w:rsid w:val="00BF4EAA"/>
    <w:rsid w:val="00C06651"/>
    <w:rsid w:val="00C1418E"/>
    <w:rsid w:val="00C251C4"/>
    <w:rsid w:val="00C263BC"/>
    <w:rsid w:val="00C516E9"/>
    <w:rsid w:val="00C57231"/>
    <w:rsid w:val="00C61171"/>
    <w:rsid w:val="00C72AAF"/>
    <w:rsid w:val="00C73B9E"/>
    <w:rsid w:val="00C81AD4"/>
    <w:rsid w:val="00C8231C"/>
    <w:rsid w:val="00C91BFA"/>
    <w:rsid w:val="00C925BA"/>
    <w:rsid w:val="00CA3B0F"/>
    <w:rsid w:val="00CC70A7"/>
    <w:rsid w:val="00CD1DF0"/>
    <w:rsid w:val="00CD1E45"/>
    <w:rsid w:val="00CD4813"/>
    <w:rsid w:val="00CD5CCA"/>
    <w:rsid w:val="00CF4584"/>
    <w:rsid w:val="00D15D8D"/>
    <w:rsid w:val="00D2089F"/>
    <w:rsid w:val="00D26E59"/>
    <w:rsid w:val="00D3074A"/>
    <w:rsid w:val="00D31197"/>
    <w:rsid w:val="00D4146B"/>
    <w:rsid w:val="00D45035"/>
    <w:rsid w:val="00D52EDE"/>
    <w:rsid w:val="00D55E63"/>
    <w:rsid w:val="00D60E4A"/>
    <w:rsid w:val="00D67CB5"/>
    <w:rsid w:val="00D74C28"/>
    <w:rsid w:val="00D76473"/>
    <w:rsid w:val="00D96DD3"/>
    <w:rsid w:val="00DB3842"/>
    <w:rsid w:val="00DC3D56"/>
    <w:rsid w:val="00DE721F"/>
    <w:rsid w:val="00E01161"/>
    <w:rsid w:val="00E13854"/>
    <w:rsid w:val="00E14A1E"/>
    <w:rsid w:val="00E255B3"/>
    <w:rsid w:val="00E30CBC"/>
    <w:rsid w:val="00E406B4"/>
    <w:rsid w:val="00E56E0F"/>
    <w:rsid w:val="00EB0B6C"/>
    <w:rsid w:val="00EB14A7"/>
    <w:rsid w:val="00EC3241"/>
    <w:rsid w:val="00EC70CC"/>
    <w:rsid w:val="00ED2C74"/>
    <w:rsid w:val="00ED3CE7"/>
    <w:rsid w:val="00F07FA1"/>
    <w:rsid w:val="00F30569"/>
    <w:rsid w:val="00F30A63"/>
    <w:rsid w:val="00F312E6"/>
    <w:rsid w:val="00F31DE5"/>
    <w:rsid w:val="00F33461"/>
    <w:rsid w:val="00F43A77"/>
    <w:rsid w:val="00F46DB1"/>
    <w:rsid w:val="00F55518"/>
    <w:rsid w:val="00F55A80"/>
    <w:rsid w:val="00F55AD3"/>
    <w:rsid w:val="00F6158E"/>
    <w:rsid w:val="00F94B8E"/>
    <w:rsid w:val="00F957E7"/>
    <w:rsid w:val="00FB25A0"/>
    <w:rsid w:val="00FB4ABF"/>
    <w:rsid w:val="00FC13D1"/>
    <w:rsid w:val="00FC3BA2"/>
    <w:rsid w:val="00FC416D"/>
    <w:rsid w:val="00FD105A"/>
    <w:rsid w:val="00FF0D26"/>
    <w:rsid w:val="00FF0E23"/>
    <w:rsid w:val="00FF10A2"/>
    <w:rsid w:val="00FF5050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CCC8E28"/>
  <w15:docId w15:val="{D53F5338-0D5F-49BA-A888-259D7352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  <w:i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6D4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D5C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5668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086E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60168-28AA-4416-B8FE-ECC96621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Nicolette Schreier</dc:creator>
  <cp:lastModifiedBy>Faizan Bangash</cp:lastModifiedBy>
  <cp:revision>3</cp:revision>
  <cp:lastPrinted>2013-10-18T04:56:00Z</cp:lastPrinted>
  <dcterms:created xsi:type="dcterms:W3CDTF">2018-10-22T23:57:00Z</dcterms:created>
  <dcterms:modified xsi:type="dcterms:W3CDTF">2018-10-23T00:02:00Z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