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4C9" w:rsidRPr="00AD664D" w:rsidRDefault="00F16AFB">
      <w:pPr>
        <w:spacing w:line="392" w:lineRule="auto"/>
        <w:jc w:val="center"/>
        <w:rPr>
          <w:rFonts w:ascii="Times New Roman" w:hAnsi="Times New Roman" w:cs="Times New Roman"/>
          <w:color w:val="555555"/>
          <w:sz w:val="27"/>
          <w:szCs w:val="27"/>
          <w:highlight w:val="white"/>
        </w:rPr>
      </w:pPr>
      <w:r w:rsidRPr="00AD664D">
        <w:rPr>
          <w:rFonts w:ascii="Times New Roman" w:hAnsi="Times New Roman" w:cs="Times New Roman"/>
          <w:color w:val="555555"/>
          <w:sz w:val="27"/>
          <w:szCs w:val="27"/>
          <w:highlight w:val="white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hAnsi="Times New Roman" w:cs="Times New Roman"/>
        </w:rPr>
      </w:pPr>
      <w:r w:rsidRPr="00AD664D">
        <w:rPr>
          <w:rFonts w:ascii="Times New Roman" w:hAnsi="Times New Roman" w:cs="Times New Roman"/>
        </w:rPr>
        <w:t xml:space="preserve"> </w:t>
      </w:r>
    </w:p>
    <w:p w:rsidR="009034C9" w:rsidRPr="00AD664D" w:rsidRDefault="00F16AF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D66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034C9" w:rsidRPr="00AD664D" w:rsidRDefault="00F16AFB">
      <w:pPr>
        <w:jc w:val="center"/>
        <w:rPr>
          <w:rFonts w:ascii="Times New Roman" w:eastAsia="Times New Roman" w:hAnsi="Times New Roman" w:cs="Times New Roman"/>
          <w:b/>
          <w:sz w:val="56"/>
          <w:szCs w:val="32"/>
        </w:rPr>
      </w:pPr>
      <w:r w:rsidRPr="00AD664D">
        <w:rPr>
          <w:rFonts w:ascii="Times New Roman" w:eastAsia="Times New Roman" w:hAnsi="Times New Roman" w:cs="Times New Roman"/>
          <w:b/>
          <w:sz w:val="56"/>
          <w:szCs w:val="32"/>
        </w:rPr>
        <w:t xml:space="preserve"> Lab 4: Rudimentary Adder Circuits</w:t>
      </w:r>
    </w:p>
    <w:p w:rsidR="009034C9" w:rsidRPr="00AD664D" w:rsidRDefault="009034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34C9" w:rsidRPr="00AD664D" w:rsidRDefault="00F16AFB">
      <w:pPr>
        <w:ind w:left="6800" w:hanging="34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D664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034C9" w:rsidRPr="00AD664D" w:rsidRDefault="00F16A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66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34C9" w:rsidRPr="00AD664D" w:rsidRDefault="00F16A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66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34C9" w:rsidRPr="00AD664D" w:rsidRDefault="00F16A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66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34C9" w:rsidRPr="00AD664D" w:rsidRDefault="00F16A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66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5CA" w:rsidRPr="00AD664D" w:rsidRDefault="00D565CA" w:rsidP="00D565CA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Faizan Bangash</w:t>
      </w:r>
    </w:p>
    <w:p w:rsidR="00D565CA" w:rsidRPr="00AD664D" w:rsidRDefault="00D565CA" w:rsidP="00D565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D664D">
        <w:rPr>
          <w:rFonts w:ascii="Times New Roman" w:hAnsi="Times New Roman" w:cs="Times New Roman"/>
          <w:sz w:val="24"/>
          <w:szCs w:val="24"/>
        </w:rPr>
        <w:t>TA :</w:t>
      </w:r>
      <w:proofErr w:type="gramEnd"/>
      <w:r w:rsidRPr="00AD6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4D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Pr="00AD664D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AD664D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D565CA" w:rsidRPr="00AD664D" w:rsidRDefault="00D565CA" w:rsidP="00D565CA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ECEN 248 – 302</w:t>
      </w:r>
    </w:p>
    <w:p w:rsidR="00D565CA" w:rsidRPr="00AD664D" w:rsidRDefault="00FA49AC" w:rsidP="00D565CA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June 28</w:t>
      </w:r>
      <w:proofErr w:type="gramStart"/>
      <w:r w:rsidRPr="00AD66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D664D">
        <w:rPr>
          <w:rFonts w:ascii="Times New Roman" w:hAnsi="Times New Roman" w:cs="Times New Roman"/>
          <w:sz w:val="24"/>
          <w:szCs w:val="24"/>
        </w:rPr>
        <w:t xml:space="preserve"> </w:t>
      </w:r>
      <w:r w:rsidR="00D565CA" w:rsidRPr="00AD664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565CA" w:rsidRPr="00AD664D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jc w:val="center"/>
        <w:rPr>
          <w:rFonts w:ascii="Times New Roman" w:hAnsi="Times New Roman" w:cs="Times New Roman"/>
        </w:rPr>
      </w:pPr>
    </w:p>
    <w:p w:rsidR="009034C9" w:rsidRPr="00AD664D" w:rsidRDefault="009034C9">
      <w:pPr>
        <w:jc w:val="center"/>
        <w:rPr>
          <w:rFonts w:ascii="Times New Roman" w:hAnsi="Times New Roman" w:cs="Times New Roman"/>
        </w:rPr>
      </w:pPr>
    </w:p>
    <w:p w:rsidR="00F16AFB" w:rsidRPr="00AD664D" w:rsidRDefault="00F16AFB">
      <w:pPr>
        <w:rPr>
          <w:rFonts w:ascii="Times New Roman" w:hAnsi="Times New Roman" w:cs="Times New Roman"/>
        </w:rPr>
      </w:pPr>
    </w:p>
    <w:p w:rsidR="00F16AFB" w:rsidRPr="00AD664D" w:rsidRDefault="00F16AFB">
      <w:pPr>
        <w:rPr>
          <w:rFonts w:ascii="Times New Roman" w:hAnsi="Times New Roman" w:cs="Times New Roman"/>
        </w:rPr>
      </w:pPr>
    </w:p>
    <w:p w:rsidR="00F16AFB" w:rsidRPr="00AD664D" w:rsidRDefault="00F16AFB">
      <w:pPr>
        <w:rPr>
          <w:rFonts w:ascii="Times New Roman" w:hAnsi="Times New Roman" w:cs="Times New Roman"/>
        </w:rPr>
      </w:pPr>
    </w:p>
    <w:p w:rsidR="00FA49AC" w:rsidRPr="00AD664D" w:rsidRDefault="00FA49AC">
      <w:pPr>
        <w:rPr>
          <w:rFonts w:ascii="Times New Roman" w:hAnsi="Times New Roman" w:cs="Times New Roman"/>
          <w:b/>
        </w:rPr>
      </w:pPr>
    </w:p>
    <w:p w:rsidR="00AD664D" w:rsidRPr="00AD664D" w:rsidRDefault="00AD664D">
      <w:pPr>
        <w:rPr>
          <w:rFonts w:ascii="Times New Roman" w:hAnsi="Times New Roman" w:cs="Times New Roman"/>
          <w:b/>
        </w:rPr>
      </w:pPr>
    </w:p>
    <w:p w:rsidR="00F16AFB" w:rsidRPr="00AD664D" w:rsidRDefault="00F16AFB">
      <w:pPr>
        <w:rPr>
          <w:rFonts w:ascii="Times New Roman" w:hAnsi="Times New Roman" w:cs="Times New Roman"/>
          <w:b/>
          <w:sz w:val="24"/>
          <w:szCs w:val="24"/>
        </w:rPr>
      </w:pPr>
      <w:r w:rsidRPr="00AD664D">
        <w:rPr>
          <w:rFonts w:ascii="Times New Roman" w:hAnsi="Times New Roman" w:cs="Times New Roman"/>
          <w:b/>
          <w:sz w:val="24"/>
          <w:szCs w:val="24"/>
        </w:rPr>
        <w:lastRenderedPageBreak/>
        <w:t>Objectives –</w:t>
      </w:r>
    </w:p>
    <w:p w:rsidR="00FA49AC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In this lab, </w:t>
      </w:r>
      <w:r w:rsidR="00FA49AC" w:rsidRPr="00AD664D">
        <w:rPr>
          <w:rFonts w:ascii="Times New Roman" w:hAnsi="Times New Roman" w:cs="Times New Roman"/>
          <w:sz w:val="24"/>
          <w:szCs w:val="24"/>
        </w:rPr>
        <w:t xml:space="preserve">I </w:t>
      </w:r>
      <w:r w:rsidRPr="00AD664D">
        <w:rPr>
          <w:rFonts w:ascii="Times New Roman" w:hAnsi="Times New Roman" w:cs="Times New Roman"/>
          <w:sz w:val="24"/>
          <w:szCs w:val="24"/>
        </w:rPr>
        <w:t>work</w:t>
      </w:r>
      <w:r w:rsidR="00FA49AC" w:rsidRPr="00AD664D">
        <w:rPr>
          <w:rFonts w:ascii="Times New Roman" w:hAnsi="Times New Roman" w:cs="Times New Roman"/>
          <w:sz w:val="24"/>
          <w:szCs w:val="24"/>
        </w:rPr>
        <w:t>ed</w:t>
      </w:r>
      <w:r w:rsidRPr="00AD664D">
        <w:rPr>
          <w:rFonts w:ascii="Times New Roman" w:hAnsi="Times New Roman" w:cs="Times New Roman"/>
          <w:sz w:val="24"/>
          <w:szCs w:val="24"/>
        </w:rPr>
        <w:t xml:space="preserve"> with half adder, the full adder </w:t>
      </w:r>
      <w:r w:rsidR="00FA49AC" w:rsidRPr="00AD664D">
        <w:rPr>
          <w:rFonts w:ascii="Times New Roman" w:hAnsi="Times New Roman" w:cs="Times New Roman"/>
          <w:sz w:val="24"/>
          <w:szCs w:val="24"/>
        </w:rPr>
        <w:t xml:space="preserve">to create </w:t>
      </w:r>
      <w:r w:rsidRPr="00AD664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AD664D">
        <w:rPr>
          <w:rFonts w:ascii="Times New Roman" w:hAnsi="Times New Roman" w:cs="Times New Roman"/>
          <w:sz w:val="24"/>
          <w:szCs w:val="24"/>
        </w:rPr>
        <w:t>2 bit</w:t>
      </w:r>
      <w:proofErr w:type="gramEnd"/>
      <w:r w:rsidRPr="00AD664D">
        <w:rPr>
          <w:rFonts w:ascii="Times New Roman" w:hAnsi="Times New Roman" w:cs="Times New Roman"/>
          <w:sz w:val="24"/>
          <w:szCs w:val="24"/>
        </w:rPr>
        <w:t xml:space="preserve"> ripple adder. </w:t>
      </w:r>
      <w:r w:rsidR="00FA49AC" w:rsidRPr="00AD664D">
        <w:rPr>
          <w:rFonts w:ascii="Times New Roman" w:hAnsi="Times New Roman" w:cs="Times New Roman"/>
          <w:sz w:val="24"/>
          <w:szCs w:val="24"/>
        </w:rPr>
        <w:t>This lab is int</w:t>
      </w:r>
      <w:r w:rsidR="00860EF8" w:rsidRPr="00AD664D">
        <w:rPr>
          <w:rFonts w:ascii="Times New Roman" w:hAnsi="Times New Roman" w:cs="Times New Roman"/>
          <w:sz w:val="24"/>
          <w:szCs w:val="24"/>
        </w:rPr>
        <w:t xml:space="preserve">ended to teach me the basics of </w:t>
      </w:r>
      <w:r w:rsidR="00FA49AC" w:rsidRPr="00AD664D">
        <w:rPr>
          <w:rFonts w:ascii="Times New Roman" w:hAnsi="Times New Roman" w:cs="Times New Roman"/>
          <w:sz w:val="24"/>
          <w:szCs w:val="24"/>
        </w:rPr>
        <w:t>how digital numerical comp</w:t>
      </w:r>
      <w:r w:rsidR="00860EF8" w:rsidRPr="00AD664D">
        <w:rPr>
          <w:rFonts w:ascii="Times New Roman" w:hAnsi="Times New Roman" w:cs="Times New Roman"/>
          <w:sz w:val="24"/>
          <w:szCs w:val="24"/>
        </w:rPr>
        <w:t>utations are physically created and how it can be used to demonstrate optimization and logic simplification.</w:t>
      </w:r>
    </w:p>
    <w:p w:rsidR="00F16AFB" w:rsidRPr="00AD664D" w:rsidRDefault="00F16AFB">
      <w:pPr>
        <w:rPr>
          <w:rFonts w:ascii="Times New Roman" w:hAnsi="Times New Roman" w:cs="Times New Roman"/>
          <w:b/>
          <w:sz w:val="24"/>
          <w:szCs w:val="24"/>
        </w:rPr>
      </w:pPr>
      <w:r w:rsidRPr="00AD664D">
        <w:rPr>
          <w:rFonts w:ascii="Times New Roman" w:hAnsi="Times New Roman" w:cs="Times New Roman"/>
          <w:b/>
          <w:sz w:val="24"/>
          <w:szCs w:val="24"/>
        </w:rPr>
        <w:t>Design –</w:t>
      </w:r>
    </w:p>
    <w:p w:rsidR="00860EF8" w:rsidRPr="00AD664D" w:rsidRDefault="00860EF8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Here are the designs from the pre-lab that I used for the various adders. </w:t>
      </w:r>
    </w:p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For the half adder in this lab, there were two outputs, a carry and a sum. Additionally, there were two inputs, A and B.</w:t>
      </w:r>
    </w:p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"/>
        <w:tblW w:w="38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90"/>
        <w:gridCol w:w="390"/>
        <w:gridCol w:w="1170"/>
        <w:gridCol w:w="1065"/>
      </w:tblGrid>
      <w:tr w:rsidR="009034C9" w:rsidRPr="00AD664D">
        <w:trPr>
          <w:trHeight w:val="460"/>
        </w:trPr>
        <w:tc>
          <w:tcPr>
            <w:tcW w:w="1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2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034C9" w:rsidRPr="00AD664D">
        <w:trPr>
          <w:trHeight w:val="4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Type: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Carry (c)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Sum (s)</w:t>
            </w:r>
          </w:p>
        </w:tc>
      </w:tr>
      <w:tr w:rsidR="009034C9" w:rsidRPr="00AD664D">
        <w:trPr>
          <w:trHeight w:val="4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34C9" w:rsidRPr="00AD664D">
        <w:trPr>
          <w:trHeight w:val="4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34C9" w:rsidRPr="00AD664D">
        <w:trPr>
          <w:trHeight w:val="4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34C9" w:rsidRPr="00AD664D">
        <w:trPr>
          <w:trHeight w:val="4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 Truth table for the half adder</w:t>
      </w:r>
    </w:p>
    <w:p w:rsidR="009034C9" w:rsidRPr="00AD664D" w:rsidRDefault="009034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13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60"/>
        <w:gridCol w:w="360"/>
      </w:tblGrid>
      <w:tr w:rsidR="009034C9" w:rsidRPr="00AD664D">
        <w:trPr>
          <w:trHeight w:val="460"/>
        </w:trPr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X  Y</w:t>
            </w:r>
            <w:proofErr w:type="gramEnd"/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34C9" w:rsidRPr="00AD664D">
        <w:trPr>
          <w:trHeight w:val="460"/>
        </w:trPr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34C9" w:rsidRPr="00AD664D">
        <w:trPr>
          <w:trHeight w:val="460"/>
        </w:trPr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k-map for the carry output</w:t>
      </w:r>
    </w:p>
    <w:p w:rsidR="009034C9" w:rsidRPr="00AD664D" w:rsidRDefault="009034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13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60"/>
        <w:gridCol w:w="360"/>
      </w:tblGrid>
      <w:tr w:rsidR="009034C9" w:rsidRPr="00AD664D">
        <w:trPr>
          <w:trHeight w:val="460"/>
        </w:trPr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34C9" w:rsidRPr="00AD664D">
        <w:trPr>
          <w:trHeight w:val="460"/>
        </w:trPr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34C9" w:rsidRPr="00AD664D">
        <w:trPr>
          <w:trHeight w:val="460"/>
        </w:trPr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4C9" w:rsidRPr="00AD664D" w:rsidRDefault="00F1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 k-map for the sum output</w:t>
      </w:r>
    </w:p>
    <w:p w:rsidR="009034C9" w:rsidRPr="00AD664D" w:rsidRDefault="009034C9">
      <w:pPr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9034C9">
      <w:pPr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9034C9">
      <w:pPr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9034C9">
      <w:pPr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From the k-maps, we can see that the </w:t>
      </w:r>
      <w:proofErr w:type="spellStart"/>
      <w:r w:rsidRPr="00AD664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664D">
        <w:rPr>
          <w:rFonts w:ascii="Times New Roman" w:hAnsi="Times New Roman" w:cs="Times New Roman"/>
          <w:sz w:val="24"/>
          <w:szCs w:val="24"/>
        </w:rPr>
        <w:t xml:space="preserve"> equations for each equation are the follow:</w:t>
      </w: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Carry=XY</w:t>
      </w: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Sum=X’Y+XY’ or X </w:t>
      </w:r>
      <w:proofErr w:type="spellStart"/>
      <w:r w:rsidRPr="00AD664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D664D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9034C9" w:rsidRPr="00AD664D" w:rsidRDefault="009034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Gate levels schematic for the half adder.</w:t>
      </w:r>
    </w:p>
    <w:p w:rsidR="009034C9" w:rsidRPr="00AD664D" w:rsidRDefault="00F16AFB">
      <w:pPr>
        <w:ind w:left="2880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   </w:t>
      </w:r>
      <w:r w:rsidRPr="00AD664D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75966" cy="1930400"/>
            <wp:effectExtent l="0" t="0" r="5715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008" cy="1949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4C9" w:rsidRPr="00AD664D" w:rsidRDefault="00F16AFB" w:rsidP="00F16AFB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Gate schematic for half adder</w:t>
      </w:r>
    </w:p>
    <w:p w:rsidR="00F16AFB" w:rsidRPr="00AD664D" w:rsidRDefault="00F16AFB">
      <w:pPr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Full adder has 3 inputs- the </w:t>
      </w:r>
      <w:proofErr w:type="gramStart"/>
      <w:r w:rsidRPr="00AD664D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AD664D">
        <w:rPr>
          <w:rFonts w:ascii="Times New Roman" w:hAnsi="Times New Roman" w:cs="Times New Roman"/>
          <w:sz w:val="24"/>
          <w:szCs w:val="24"/>
        </w:rPr>
        <w:t xml:space="preserve"> and the Carry-in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>). From here, there are two outputs again- a Carry-out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 xml:space="preserve">) and the Sum. </w:t>
      </w: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24025" cy="1800225"/>
            <wp:effectExtent l="0" t="0" r="0" b="0"/>
            <wp:docPr id="4" name="image10.png" descr="Screen Shot 2017-10-02 at 1.57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7-10-02 at 1.57.17 P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Truth table for the full adder</w:t>
      </w:r>
    </w:p>
    <w:p w:rsidR="009034C9" w:rsidRPr="00AD664D" w:rsidRDefault="009034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581150" cy="5905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Carry out k-map for full adder</w:t>
      </w:r>
    </w:p>
    <w:p w:rsidR="009034C9" w:rsidRPr="00AD664D" w:rsidRDefault="009034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1647825" cy="676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 Sum k-map for full adder </w:t>
      </w:r>
    </w:p>
    <w:p w:rsidR="009034C9" w:rsidRPr="00AD664D" w:rsidRDefault="009034C9" w:rsidP="00F16AFB">
      <w:pPr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Using the two k-maps derived from the truth table, we can get the final </w:t>
      </w:r>
      <w:proofErr w:type="spellStart"/>
      <w:r w:rsidRPr="00AD664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664D">
        <w:rPr>
          <w:rFonts w:ascii="Times New Roman" w:hAnsi="Times New Roman" w:cs="Times New Roman"/>
          <w:sz w:val="24"/>
          <w:szCs w:val="24"/>
        </w:rPr>
        <w:t xml:space="preserve"> equations for the full adder</w:t>
      </w:r>
    </w:p>
    <w:p w:rsidR="009034C9" w:rsidRPr="00AD664D" w:rsidRDefault="009034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Carry= XY+Y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>+X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Sum=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>X’Y’+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>’XY’+XY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>+ XY’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D664D">
        <w:rPr>
          <w:rFonts w:ascii="Times New Roman" w:hAnsi="Times New Roman" w:cs="Times New Roman"/>
          <w:sz w:val="24"/>
          <w:szCs w:val="24"/>
        </w:rPr>
        <w:t xml:space="preserve">’ or X xor Y xor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9034C9" w:rsidRPr="00AD664D" w:rsidRDefault="009034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F16A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AD664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664D">
        <w:rPr>
          <w:rFonts w:ascii="Times New Roman" w:hAnsi="Times New Roman" w:cs="Times New Roman"/>
          <w:sz w:val="24"/>
          <w:szCs w:val="24"/>
        </w:rPr>
        <w:t xml:space="preserve"> equation, we can </w:t>
      </w:r>
      <w:r w:rsidR="001614F8" w:rsidRPr="00AD664D">
        <w:rPr>
          <w:rFonts w:ascii="Times New Roman" w:hAnsi="Times New Roman" w:cs="Times New Roman"/>
          <w:sz w:val="24"/>
          <w:szCs w:val="24"/>
        </w:rPr>
        <w:t>get the gate level schematic</w:t>
      </w:r>
    </w:p>
    <w:p w:rsidR="009034C9" w:rsidRPr="00AD664D" w:rsidRDefault="009034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34C9" w:rsidRPr="00AD664D" w:rsidRDefault="00AD66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14CAF" wp14:editId="078C00EF">
            <wp:extent cx="3779520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11" t="44255" r="38248" b="36752"/>
                    <a:stretch/>
                  </pic:blipFill>
                  <pic:spPr bwMode="auto">
                    <a:xfrm>
                      <a:off x="0" y="0"/>
                      <a:ext cx="377952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664D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AD664D" w:rsidRPr="00AD664D" w:rsidRDefault="00F16AFB" w:rsidP="00AD66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Gate schematic for full adder</w:t>
      </w:r>
    </w:p>
    <w:p w:rsidR="009034C9" w:rsidRPr="00AD664D" w:rsidRDefault="00AD664D">
      <w:pPr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For the full adder in figure 9, the maximum delay is 3 units and is highlighted in the red path. This is the </w:t>
      </w:r>
      <w:r w:rsidR="00335CEA" w:rsidRPr="00AD664D">
        <w:rPr>
          <w:rFonts w:ascii="Times New Roman" w:hAnsi="Times New Roman" w:cs="Times New Roman"/>
          <w:sz w:val="24"/>
          <w:szCs w:val="24"/>
        </w:rPr>
        <w:t>worst-case</w:t>
      </w:r>
      <w:r w:rsidRPr="00AD664D">
        <w:rPr>
          <w:rFonts w:ascii="Times New Roman" w:hAnsi="Times New Roman" w:cs="Times New Roman"/>
          <w:sz w:val="24"/>
          <w:szCs w:val="24"/>
        </w:rPr>
        <w:t xml:space="preserve"> scenario in the circuit. Lastly, I combined two full adders to get the 2-bit ripple carry adder. </w:t>
      </w:r>
    </w:p>
    <w:p w:rsidR="009034C9" w:rsidRPr="00AD664D" w:rsidRDefault="00F16AFB" w:rsidP="00F16A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>Truth table for 2-bit ripple adder</w:t>
      </w:r>
    </w:p>
    <w:p w:rsidR="00A622B1" w:rsidRPr="00AD664D" w:rsidRDefault="00A622B1" w:rsidP="00F16AFB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A1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B1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A2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B2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Cin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Cout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S0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32BB1" w:rsidP="00032B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A622B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1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622B1" w:rsidRPr="00AD664D" w:rsidTr="00A622B1"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06020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A622B1" w:rsidRPr="00AD664D" w:rsidRDefault="001614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64D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:rsidR="00960D31" w:rsidRPr="00AD664D" w:rsidRDefault="00960D31" w:rsidP="00AD664D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AD664D" w:rsidRPr="00AD664D" w:rsidRDefault="00AD664D" w:rsidP="00AD664D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034C9" w:rsidRPr="00AD664D" w:rsidRDefault="00F16A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80765" cy="2323856"/>
            <wp:effectExtent l="0" t="0" r="635" b="63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199" cy="2347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4C9" w:rsidRDefault="00F16A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D664D">
        <w:rPr>
          <w:rFonts w:ascii="Times New Roman" w:hAnsi="Times New Roman" w:cs="Times New Roman"/>
          <w:sz w:val="24"/>
          <w:szCs w:val="24"/>
        </w:rPr>
        <w:t xml:space="preserve">Gate schematic for the </w:t>
      </w:r>
      <w:proofErr w:type="gramStart"/>
      <w:r w:rsidRPr="00AD664D">
        <w:rPr>
          <w:rFonts w:ascii="Times New Roman" w:hAnsi="Times New Roman" w:cs="Times New Roman"/>
          <w:sz w:val="24"/>
          <w:szCs w:val="24"/>
        </w:rPr>
        <w:t>2 bit</w:t>
      </w:r>
      <w:proofErr w:type="gramEnd"/>
      <w:r w:rsidRPr="00AD664D">
        <w:rPr>
          <w:rFonts w:ascii="Times New Roman" w:hAnsi="Times New Roman" w:cs="Times New Roman"/>
          <w:sz w:val="24"/>
          <w:szCs w:val="24"/>
        </w:rPr>
        <w:t xml:space="preserve"> ripple adder</w:t>
      </w:r>
      <w:r w:rsidR="00AD664D" w:rsidRPr="00AD664D">
        <w:rPr>
          <w:rFonts w:ascii="Times New Roman" w:hAnsi="Times New Roman" w:cs="Times New Roman"/>
          <w:sz w:val="24"/>
          <w:szCs w:val="24"/>
        </w:rPr>
        <w:t xml:space="preserve"> using 2 full adders</w:t>
      </w:r>
    </w:p>
    <w:p w:rsidR="00AD664D" w:rsidRDefault="00AD664D" w:rsidP="00AD664D">
      <w:pPr>
        <w:rPr>
          <w:rFonts w:ascii="Times New Roman" w:hAnsi="Times New Roman" w:cs="Times New Roman"/>
          <w:sz w:val="24"/>
          <w:szCs w:val="24"/>
        </w:rPr>
      </w:pPr>
    </w:p>
    <w:p w:rsidR="00AD664D" w:rsidRDefault="00AD664D" w:rsidP="00AD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below is </w:t>
      </w:r>
      <w:proofErr w:type="gramStart"/>
      <w:r>
        <w:rPr>
          <w:rFonts w:ascii="Times New Roman" w:hAnsi="Times New Roman" w:cs="Times New Roman"/>
          <w:sz w:val="24"/>
          <w:szCs w:val="24"/>
        </w:rPr>
        <w:t>2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ripple adder using half adders only:</w:t>
      </w:r>
    </w:p>
    <w:p w:rsidR="00AD664D" w:rsidRDefault="00AD664D" w:rsidP="00AD66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8F04D" wp14:editId="13277B63">
            <wp:extent cx="5600700" cy="332105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2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64D" w:rsidRDefault="00AD664D" w:rsidP="00AD664D">
      <w:pPr>
        <w:rPr>
          <w:b/>
        </w:rPr>
      </w:pPr>
      <w:r>
        <w:rPr>
          <w:b/>
        </w:rPr>
        <w:t>Results –</w:t>
      </w:r>
    </w:p>
    <w:p w:rsidR="00AD664D" w:rsidRDefault="00AD664D" w:rsidP="00AD664D">
      <w:r>
        <w:t xml:space="preserve">My pre-lab designs were accurate therefore I completed the lab the successfully and the circuits </w:t>
      </w:r>
      <w:r w:rsidR="00032BB1">
        <w:t xml:space="preserve">outputted the result as expected. The circuits performed all the </w:t>
      </w:r>
      <w:r>
        <w:t xml:space="preserve">addition that they were all </w:t>
      </w:r>
      <w:r>
        <w:lastRenderedPageBreak/>
        <w:t xml:space="preserve">intended for. </w:t>
      </w:r>
      <w:r w:rsidR="00032BB1">
        <w:t>As mentioned above the worst-case propagation delay for my full adder design is 3 units.</w:t>
      </w:r>
    </w:p>
    <w:p w:rsidR="00032BB1" w:rsidRDefault="00032BB1" w:rsidP="00AD664D">
      <w:pPr>
        <w:rPr>
          <w:b/>
        </w:rPr>
      </w:pPr>
      <w:r>
        <w:rPr>
          <w:b/>
        </w:rPr>
        <w:t xml:space="preserve">Conclusion – </w:t>
      </w:r>
    </w:p>
    <w:p w:rsidR="00335CEA" w:rsidRDefault="00146D67" w:rsidP="00335CEA">
      <w:r>
        <w:t>In this lab, I first implemented a</w:t>
      </w:r>
      <w:r w:rsidR="00032BB1">
        <w:t xml:space="preserve"> half adder, which adds an input bit a to an input bit b, and displays the result and carry-out. </w:t>
      </w:r>
      <w:r>
        <w:t>Then for 2</w:t>
      </w:r>
      <w:r w:rsidRPr="00146D67">
        <w:rPr>
          <w:vertAlign w:val="superscript"/>
        </w:rPr>
        <w:t>nd</w:t>
      </w:r>
      <w:r>
        <w:t xml:space="preserve"> part, </w:t>
      </w:r>
      <w:r w:rsidR="00032BB1">
        <w:t xml:space="preserve">I set up a full adder, which adds the same </w:t>
      </w:r>
      <w:r>
        <w:t>input bits a and b with optional carry in</w:t>
      </w:r>
      <w:r w:rsidR="00032BB1">
        <w:t xml:space="preserve">. </w:t>
      </w:r>
      <w:r>
        <w:t xml:space="preserve">Then for the last part, I created </w:t>
      </w:r>
      <w:r w:rsidR="00032BB1">
        <w:t xml:space="preserve">a 2-bit carry ripple adder, was </w:t>
      </w:r>
      <w:r>
        <w:t>unbelievably</w:t>
      </w:r>
      <w:r w:rsidR="00032BB1">
        <w:t xml:space="preserve"> technically </w:t>
      </w:r>
      <w:r>
        <w:t xml:space="preserve">interesting, as </w:t>
      </w:r>
      <w:r w:rsidR="00E60EC6">
        <w:t>I</w:t>
      </w:r>
      <w:bookmarkStart w:id="0" w:name="_GoBack"/>
      <w:bookmarkEnd w:id="0"/>
      <w:r w:rsidR="00032BB1">
        <w:t xml:space="preserve"> had to link two full adders to obtain the results. </w:t>
      </w:r>
      <w:r>
        <w:t xml:space="preserve">However, setting up the 2-bit carry ripple helped me understand the difficult circuit schematics. </w:t>
      </w:r>
      <w:r w:rsidR="00335CEA">
        <w:t xml:space="preserve">This lab also taught me how to have more logic gates on the board at once and how to properly organize them to prevent confusion. </w:t>
      </w:r>
    </w:p>
    <w:p w:rsidR="00AD664D" w:rsidRPr="00AD664D" w:rsidRDefault="00AD664D" w:rsidP="00AD664D">
      <w:pPr>
        <w:rPr>
          <w:rFonts w:ascii="Times New Roman" w:hAnsi="Times New Roman" w:cs="Times New Roman"/>
          <w:sz w:val="24"/>
          <w:szCs w:val="24"/>
        </w:rPr>
      </w:pPr>
    </w:p>
    <w:p w:rsidR="00AD664D" w:rsidRPr="00AD664D" w:rsidRDefault="00AD664D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p w:rsidR="00960D31" w:rsidRPr="00AD664D" w:rsidRDefault="00960D31">
      <w:pPr>
        <w:ind w:firstLine="720"/>
        <w:jc w:val="center"/>
        <w:rPr>
          <w:rFonts w:ascii="Times New Roman" w:hAnsi="Times New Roman" w:cs="Times New Roman"/>
        </w:rPr>
      </w:pPr>
    </w:p>
    <w:sectPr w:rsidR="00960D31" w:rsidRPr="00AD6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C9"/>
    <w:rsid w:val="00032BB1"/>
    <w:rsid w:val="000505CE"/>
    <w:rsid w:val="00060204"/>
    <w:rsid w:val="000C3C83"/>
    <w:rsid w:val="00146D67"/>
    <w:rsid w:val="001614F8"/>
    <w:rsid w:val="00335CEA"/>
    <w:rsid w:val="004A005D"/>
    <w:rsid w:val="00860EF8"/>
    <w:rsid w:val="00887E6D"/>
    <w:rsid w:val="009034C9"/>
    <w:rsid w:val="00960D31"/>
    <w:rsid w:val="00A622B1"/>
    <w:rsid w:val="00AD664D"/>
    <w:rsid w:val="00D565CA"/>
    <w:rsid w:val="00DA5CCD"/>
    <w:rsid w:val="00E60EC6"/>
    <w:rsid w:val="00F16AFB"/>
    <w:rsid w:val="00FA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3D3A3-7D7A-4EFF-8793-81646AAF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960D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OMAIR BANGASH</dc:creator>
  <cp:lastModifiedBy>Faizan Bangash</cp:lastModifiedBy>
  <cp:revision>7</cp:revision>
  <cp:lastPrinted>2018-06-28T15:12:00Z</cp:lastPrinted>
  <dcterms:created xsi:type="dcterms:W3CDTF">2018-06-27T23:43:00Z</dcterms:created>
  <dcterms:modified xsi:type="dcterms:W3CDTF">2018-06-28T15:53:00Z</dcterms:modified>
</cp:coreProperties>
</file>