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5DDB" w14:textId="77777777" w:rsidR="00A31856" w:rsidRDefault="00FF73C7">
      <w:pPr>
        <w:spacing w:after="120" w:line="312" w:lineRule="auto"/>
        <w:jc w:val="center"/>
        <w:rPr>
          <w:b/>
          <w:bCs/>
          <w:sz w:val="32"/>
          <w:szCs w:val="32"/>
        </w:rPr>
      </w:pPr>
      <w:r>
        <w:rPr>
          <w:rFonts w:hint="eastAsia"/>
          <w:b/>
          <w:sz w:val="32"/>
          <w:szCs w:val="32"/>
        </w:rPr>
        <w:t>实验</w:t>
      </w:r>
      <w:r>
        <w:rPr>
          <w:rFonts w:hint="eastAsia"/>
          <w:b/>
          <w:bCs/>
          <w:sz w:val="32"/>
          <w:szCs w:val="32"/>
        </w:rPr>
        <w:t>报告</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3105"/>
        <w:gridCol w:w="2480"/>
      </w:tblGrid>
      <w:tr w:rsidR="00A31856" w14:paraId="3C0FEB0C" w14:textId="77777777" w:rsidTr="005E701C">
        <w:trPr>
          <w:cantSplit/>
        </w:trPr>
        <w:tc>
          <w:tcPr>
            <w:tcW w:w="2943" w:type="dxa"/>
          </w:tcPr>
          <w:p w14:paraId="4A03603E" w14:textId="75A555F4" w:rsidR="00A31856" w:rsidRDefault="00FF73C7">
            <w:pPr>
              <w:spacing w:line="312" w:lineRule="auto"/>
              <w:rPr>
                <w:b/>
                <w:sz w:val="21"/>
                <w:szCs w:val="21"/>
              </w:rPr>
            </w:pPr>
            <w:r>
              <w:rPr>
                <w:b/>
                <w:sz w:val="21"/>
                <w:szCs w:val="21"/>
              </w:rPr>
              <w:t>课程</w:t>
            </w:r>
            <w:r>
              <w:rPr>
                <w:rFonts w:hint="eastAsia"/>
                <w:b/>
                <w:sz w:val="21"/>
                <w:szCs w:val="21"/>
              </w:rPr>
              <w:t>名称</w:t>
            </w:r>
            <w:r>
              <w:rPr>
                <w:bCs/>
                <w:sz w:val="21"/>
                <w:szCs w:val="21"/>
              </w:rPr>
              <w:t>：</w:t>
            </w:r>
            <w:r>
              <w:rPr>
                <w:b/>
                <w:sz w:val="21"/>
                <w:szCs w:val="21"/>
              </w:rPr>
              <w:t xml:space="preserve"> </w:t>
            </w:r>
            <w:r w:rsidR="005E701C">
              <w:rPr>
                <w:rFonts w:hint="eastAsia"/>
                <w:b/>
                <w:sz w:val="21"/>
                <w:szCs w:val="21"/>
              </w:rPr>
              <w:t>应用回归分析实验</w:t>
            </w:r>
          </w:p>
        </w:tc>
        <w:tc>
          <w:tcPr>
            <w:tcW w:w="3105" w:type="dxa"/>
          </w:tcPr>
          <w:p w14:paraId="7E900183" w14:textId="3BB1222D" w:rsidR="00A31856" w:rsidRDefault="00FF73C7">
            <w:pPr>
              <w:spacing w:line="312" w:lineRule="auto"/>
              <w:rPr>
                <w:b/>
                <w:sz w:val="21"/>
                <w:szCs w:val="21"/>
              </w:rPr>
            </w:pPr>
            <w:r>
              <w:rPr>
                <w:rFonts w:hint="eastAsia"/>
                <w:b/>
                <w:sz w:val="21"/>
                <w:szCs w:val="21"/>
              </w:rPr>
              <w:t>学期：</w:t>
            </w:r>
            <w:r w:rsidR="004C0BC1">
              <w:rPr>
                <w:b/>
                <w:sz w:val="21"/>
                <w:szCs w:val="21"/>
              </w:rPr>
              <w:t xml:space="preserve"> </w:t>
            </w:r>
            <w:r w:rsidR="005E701C">
              <w:rPr>
                <w:b/>
                <w:sz w:val="21"/>
                <w:szCs w:val="21"/>
              </w:rPr>
              <w:t>2023</w:t>
            </w:r>
            <w:r w:rsidR="005E701C">
              <w:rPr>
                <w:rFonts w:hint="eastAsia"/>
                <w:b/>
                <w:sz w:val="21"/>
                <w:szCs w:val="21"/>
              </w:rPr>
              <w:t>年秋季学期</w:t>
            </w:r>
          </w:p>
        </w:tc>
        <w:tc>
          <w:tcPr>
            <w:tcW w:w="2480" w:type="dxa"/>
          </w:tcPr>
          <w:p w14:paraId="7596FA5E" w14:textId="77777777" w:rsidR="00A31856" w:rsidRDefault="00FF73C7">
            <w:pPr>
              <w:spacing w:line="312" w:lineRule="auto"/>
              <w:rPr>
                <w:b/>
                <w:sz w:val="21"/>
                <w:szCs w:val="21"/>
              </w:rPr>
            </w:pPr>
            <w:r>
              <w:rPr>
                <w:rFonts w:hint="eastAsia"/>
                <w:b/>
                <w:bCs/>
                <w:sz w:val="21"/>
                <w:szCs w:val="21"/>
              </w:rPr>
              <w:t>成绩</w:t>
            </w:r>
            <w:r>
              <w:rPr>
                <w:rFonts w:hint="eastAsia"/>
                <w:bCs/>
                <w:sz w:val="21"/>
                <w:szCs w:val="21"/>
              </w:rPr>
              <w:t>：</w:t>
            </w:r>
          </w:p>
        </w:tc>
      </w:tr>
      <w:tr w:rsidR="00A31856" w14:paraId="29F7CFAA" w14:textId="77777777" w:rsidTr="005E701C">
        <w:trPr>
          <w:cantSplit/>
        </w:trPr>
        <w:tc>
          <w:tcPr>
            <w:tcW w:w="2943" w:type="dxa"/>
          </w:tcPr>
          <w:p w14:paraId="49B911C9" w14:textId="1578F2A4" w:rsidR="00A31856" w:rsidRDefault="00FF73C7">
            <w:pPr>
              <w:spacing w:line="312" w:lineRule="auto"/>
              <w:rPr>
                <w:sz w:val="21"/>
                <w:szCs w:val="21"/>
              </w:rPr>
            </w:pPr>
            <w:r>
              <w:rPr>
                <w:rFonts w:hint="eastAsia"/>
                <w:b/>
                <w:sz w:val="21"/>
                <w:szCs w:val="21"/>
              </w:rPr>
              <w:t>指导教师</w:t>
            </w:r>
            <w:r>
              <w:rPr>
                <w:rFonts w:hint="eastAsia"/>
                <w:bCs/>
                <w:sz w:val="21"/>
                <w:szCs w:val="21"/>
              </w:rPr>
              <w:t>：</w:t>
            </w:r>
            <w:r w:rsidR="004C0BC1" w:rsidRPr="005E701C">
              <w:rPr>
                <w:b/>
                <w:sz w:val="21"/>
                <w:szCs w:val="21"/>
              </w:rPr>
              <w:t xml:space="preserve"> </w:t>
            </w:r>
            <w:r w:rsidR="005E701C" w:rsidRPr="005E701C">
              <w:rPr>
                <w:rFonts w:hint="eastAsia"/>
                <w:b/>
                <w:sz w:val="21"/>
                <w:szCs w:val="21"/>
              </w:rPr>
              <w:t>陈丹</w:t>
            </w:r>
          </w:p>
        </w:tc>
        <w:tc>
          <w:tcPr>
            <w:tcW w:w="3105" w:type="dxa"/>
          </w:tcPr>
          <w:p w14:paraId="5BEC3179" w14:textId="5EA83F82" w:rsidR="00A31856" w:rsidRDefault="00FF73C7">
            <w:pPr>
              <w:spacing w:line="312" w:lineRule="auto"/>
              <w:rPr>
                <w:b/>
                <w:sz w:val="21"/>
                <w:szCs w:val="21"/>
              </w:rPr>
            </w:pPr>
            <w:r>
              <w:rPr>
                <w:rFonts w:hint="eastAsia"/>
                <w:b/>
                <w:bCs/>
                <w:sz w:val="21"/>
                <w:szCs w:val="21"/>
              </w:rPr>
              <w:t>学生姓名</w:t>
            </w:r>
            <w:r w:rsidR="0025210B">
              <w:rPr>
                <w:bCs/>
                <w:sz w:val="21"/>
                <w:szCs w:val="21"/>
              </w:rPr>
              <w:t>：</w:t>
            </w:r>
            <w:r w:rsidR="004C0BC1">
              <w:rPr>
                <w:b/>
                <w:sz w:val="21"/>
                <w:szCs w:val="21"/>
              </w:rPr>
              <w:t xml:space="preserve"> </w:t>
            </w:r>
            <w:r w:rsidR="00D256CB">
              <w:rPr>
                <w:rFonts w:hint="eastAsia"/>
                <w:b/>
                <w:sz w:val="21"/>
                <w:szCs w:val="21"/>
              </w:rPr>
              <w:t>枫叶</w:t>
            </w:r>
          </w:p>
        </w:tc>
        <w:tc>
          <w:tcPr>
            <w:tcW w:w="2480" w:type="dxa"/>
          </w:tcPr>
          <w:p w14:paraId="0F32C68D" w14:textId="77993A76" w:rsidR="00A31856" w:rsidRDefault="00FF73C7">
            <w:pPr>
              <w:spacing w:line="312" w:lineRule="auto"/>
              <w:rPr>
                <w:b/>
                <w:sz w:val="21"/>
                <w:szCs w:val="21"/>
              </w:rPr>
            </w:pPr>
            <w:r>
              <w:rPr>
                <w:rFonts w:hint="eastAsia"/>
                <w:b/>
                <w:bCs/>
                <w:sz w:val="21"/>
                <w:szCs w:val="21"/>
              </w:rPr>
              <w:t>学生学号</w:t>
            </w:r>
            <w:r>
              <w:rPr>
                <w:rFonts w:hint="eastAsia"/>
                <w:bCs/>
                <w:sz w:val="21"/>
                <w:szCs w:val="21"/>
              </w:rPr>
              <w:t>：</w:t>
            </w:r>
          </w:p>
        </w:tc>
      </w:tr>
      <w:tr w:rsidR="00A31856" w14:paraId="7C3D2180" w14:textId="77777777">
        <w:trPr>
          <w:cantSplit/>
        </w:trPr>
        <w:tc>
          <w:tcPr>
            <w:tcW w:w="8528" w:type="dxa"/>
            <w:gridSpan w:val="3"/>
          </w:tcPr>
          <w:p w14:paraId="22E66854" w14:textId="2432D037" w:rsidR="00A31856" w:rsidRDefault="00FF73C7">
            <w:pPr>
              <w:spacing w:line="312" w:lineRule="auto"/>
              <w:rPr>
                <w:b/>
                <w:sz w:val="21"/>
                <w:szCs w:val="21"/>
              </w:rPr>
            </w:pPr>
            <w:r>
              <w:rPr>
                <w:rFonts w:hint="eastAsia"/>
                <w:b/>
                <w:sz w:val="21"/>
                <w:szCs w:val="21"/>
              </w:rPr>
              <w:t>实验</w:t>
            </w:r>
            <w:r>
              <w:rPr>
                <w:b/>
                <w:sz w:val="21"/>
                <w:szCs w:val="21"/>
              </w:rPr>
              <w:t>名称</w:t>
            </w:r>
            <w:r>
              <w:rPr>
                <w:bCs/>
                <w:sz w:val="21"/>
                <w:szCs w:val="21"/>
              </w:rPr>
              <w:t>：</w:t>
            </w:r>
            <w:r w:rsidR="004C0BC1">
              <w:rPr>
                <w:b/>
                <w:sz w:val="21"/>
                <w:szCs w:val="21"/>
              </w:rPr>
              <w:t xml:space="preserve"> </w:t>
            </w:r>
            <w:r w:rsidR="005E701C">
              <w:rPr>
                <w:rFonts w:hint="eastAsia"/>
                <w:b/>
                <w:sz w:val="21"/>
                <w:szCs w:val="21"/>
              </w:rPr>
              <w:t>酒店数据分析</w:t>
            </w:r>
          </w:p>
        </w:tc>
      </w:tr>
      <w:tr w:rsidR="00A31856" w14:paraId="7981C056" w14:textId="77777777" w:rsidTr="005E701C">
        <w:trPr>
          <w:cantSplit/>
        </w:trPr>
        <w:tc>
          <w:tcPr>
            <w:tcW w:w="2943" w:type="dxa"/>
          </w:tcPr>
          <w:p w14:paraId="503B142D" w14:textId="2F39A237" w:rsidR="00A31856" w:rsidRDefault="00FF73C7">
            <w:pPr>
              <w:spacing w:line="312" w:lineRule="auto"/>
              <w:rPr>
                <w:bCs/>
                <w:sz w:val="21"/>
                <w:szCs w:val="21"/>
              </w:rPr>
            </w:pPr>
            <w:r>
              <w:rPr>
                <w:rFonts w:hint="eastAsia"/>
                <w:b/>
                <w:sz w:val="21"/>
                <w:szCs w:val="21"/>
              </w:rPr>
              <w:t>实验编号</w:t>
            </w:r>
            <w:r>
              <w:rPr>
                <w:bCs/>
                <w:sz w:val="21"/>
                <w:szCs w:val="21"/>
              </w:rPr>
              <w:t>：</w:t>
            </w:r>
            <w:r w:rsidR="005E701C">
              <w:rPr>
                <w:rFonts w:hint="eastAsia"/>
                <w:bCs/>
                <w:sz w:val="21"/>
                <w:szCs w:val="21"/>
              </w:rPr>
              <w:t>1</w:t>
            </w:r>
          </w:p>
        </w:tc>
        <w:tc>
          <w:tcPr>
            <w:tcW w:w="3105" w:type="dxa"/>
          </w:tcPr>
          <w:p w14:paraId="0581D2C0" w14:textId="172A8E64" w:rsidR="00A31856" w:rsidRDefault="00FF73C7">
            <w:pPr>
              <w:spacing w:line="312" w:lineRule="auto"/>
              <w:rPr>
                <w:b/>
                <w:sz w:val="21"/>
                <w:szCs w:val="21"/>
              </w:rPr>
            </w:pPr>
            <w:r>
              <w:rPr>
                <w:rFonts w:hint="eastAsia"/>
                <w:b/>
                <w:bCs/>
                <w:sz w:val="21"/>
                <w:szCs w:val="21"/>
              </w:rPr>
              <w:t>实验日期</w:t>
            </w:r>
            <w:r>
              <w:rPr>
                <w:rFonts w:hint="eastAsia"/>
                <w:bCs/>
                <w:sz w:val="21"/>
                <w:szCs w:val="21"/>
              </w:rPr>
              <w:t>：</w:t>
            </w:r>
          </w:p>
        </w:tc>
        <w:tc>
          <w:tcPr>
            <w:tcW w:w="2480" w:type="dxa"/>
          </w:tcPr>
          <w:p w14:paraId="607EBF67" w14:textId="56A54176" w:rsidR="00A31856" w:rsidRDefault="00FF73C7">
            <w:pPr>
              <w:spacing w:line="312" w:lineRule="auto"/>
              <w:rPr>
                <w:b/>
                <w:sz w:val="21"/>
                <w:szCs w:val="21"/>
              </w:rPr>
            </w:pPr>
            <w:r>
              <w:rPr>
                <w:rFonts w:hint="eastAsia"/>
                <w:b/>
                <w:bCs/>
                <w:sz w:val="21"/>
                <w:szCs w:val="21"/>
              </w:rPr>
              <w:t>实验学时</w:t>
            </w:r>
            <w:r>
              <w:rPr>
                <w:rFonts w:hint="eastAsia"/>
                <w:bCs/>
                <w:sz w:val="21"/>
                <w:szCs w:val="21"/>
              </w:rPr>
              <w:t>：</w:t>
            </w:r>
          </w:p>
        </w:tc>
      </w:tr>
      <w:tr w:rsidR="00A31856" w14:paraId="25AEE042" w14:textId="77777777" w:rsidTr="005E701C">
        <w:trPr>
          <w:cantSplit/>
        </w:trPr>
        <w:tc>
          <w:tcPr>
            <w:tcW w:w="2943" w:type="dxa"/>
          </w:tcPr>
          <w:p w14:paraId="01BC8EFE" w14:textId="334F0702" w:rsidR="00A31856" w:rsidRDefault="00FF73C7">
            <w:pPr>
              <w:spacing w:line="312" w:lineRule="auto"/>
              <w:rPr>
                <w:b/>
                <w:sz w:val="21"/>
                <w:szCs w:val="21"/>
              </w:rPr>
            </w:pPr>
            <w:r>
              <w:rPr>
                <w:rFonts w:hint="eastAsia"/>
                <w:b/>
                <w:sz w:val="21"/>
                <w:szCs w:val="21"/>
              </w:rPr>
              <w:t>学院：</w:t>
            </w:r>
            <w:r>
              <w:rPr>
                <w:b/>
                <w:sz w:val="21"/>
                <w:szCs w:val="21"/>
              </w:rPr>
              <w:t xml:space="preserve"> </w:t>
            </w:r>
            <w:r w:rsidR="005E701C">
              <w:rPr>
                <w:rFonts w:hint="eastAsia"/>
                <w:b/>
                <w:sz w:val="21"/>
                <w:szCs w:val="21"/>
              </w:rPr>
              <w:t>数学与统计学院</w:t>
            </w:r>
          </w:p>
        </w:tc>
        <w:tc>
          <w:tcPr>
            <w:tcW w:w="3105" w:type="dxa"/>
          </w:tcPr>
          <w:p w14:paraId="39C6618B" w14:textId="79CC947D" w:rsidR="00A31856" w:rsidRDefault="00FF73C7">
            <w:pPr>
              <w:spacing w:line="312" w:lineRule="auto"/>
              <w:rPr>
                <w:b/>
                <w:sz w:val="21"/>
                <w:szCs w:val="21"/>
              </w:rPr>
            </w:pPr>
            <w:r>
              <w:rPr>
                <w:rFonts w:hint="eastAsia"/>
                <w:b/>
                <w:sz w:val="21"/>
                <w:szCs w:val="21"/>
              </w:rPr>
              <w:t>专业：</w:t>
            </w:r>
            <w:r>
              <w:rPr>
                <w:rFonts w:hint="eastAsia"/>
                <w:b/>
                <w:sz w:val="21"/>
                <w:szCs w:val="21"/>
              </w:rPr>
              <w:t xml:space="preserve"> </w:t>
            </w:r>
            <w:r w:rsidR="005E701C">
              <w:rPr>
                <w:rFonts w:hint="eastAsia"/>
                <w:b/>
                <w:sz w:val="21"/>
                <w:szCs w:val="21"/>
              </w:rPr>
              <w:t>统计学</w:t>
            </w:r>
          </w:p>
        </w:tc>
        <w:tc>
          <w:tcPr>
            <w:tcW w:w="2480" w:type="dxa"/>
          </w:tcPr>
          <w:p w14:paraId="0A98DEFA" w14:textId="3F6C0CF3" w:rsidR="00A31856" w:rsidRDefault="00FF73C7">
            <w:pPr>
              <w:spacing w:line="312" w:lineRule="auto"/>
              <w:rPr>
                <w:b/>
                <w:bCs/>
                <w:sz w:val="21"/>
                <w:szCs w:val="21"/>
              </w:rPr>
            </w:pPr>
            <w:r>
              <w:rPr>
                <w:rFonts w:hint="eastAsia"/>
                <w:b/>
                <w:sz w:val="21"/>
                <w:szCs w:val="21"/>
              </w:rPr>
              <w:t>年</w:t>
            </w:r>
            <w:r>
              <w:rPr>
                <w:b/>
                <w:sz w:val="21"/>
                <w:szCs w:val="21"/>
              </w:rPr>
              <w:t>级</w:t>
            </w:r>
            <w:r>
              <w:rPr>
                <w:bCs/>
                <w:sz w:val="21"/>
                <w:szCs w:val="21"/>
              </w:rPr>
              <w:t>：</w:t>
            </w:r>
            <w:r w:rsidR="004C0BC1">
              <w:rPr>
                <w:b/>
                <w:bCs/>
                <w:sz w:val="21"/>
                <w:szCs w:val="21"/>
              </w:rPr>
              <w:t xml:space="preserve"> </w:t>
            </w:r>
            <w:r w:rsidR="005E701C">
              <w:rPr>
                <w:b/>
                <w:bCs/>
                <w:sz w:val="21"/>
                <w:szCs w:val="21"/>
              </w:rPr>
              <w:t>2021</w:t>
            </w:r>
            <w:r w:rsidR="005E701C">
              <w:rPr>
                <w:rFonts w:hint="eastAsia"/>
                <w:b/>
                <w:bCs/>
                <w:sz w:val="21"/>
                <w:szCs w:val="21"/>
              </w:rPr>
              <w:t>级</w:t>
            </w:r>
          </w:p>
        </w:tc>
      </w:tr>
    </w:tbl>
    <w:p w14:paraId="40DE09BC" w14:textId="77777777" w:rsidR="00A31856" w:rsidRDefault="00FF73C7">
      <w:r>
        <w:rPr>
          <w:noProof/>
        </w:rPr>
        <mc:AlternateContent>
          <mc:Choice Requires="wps">
            <w:drawing>
              <wp:anchor distT="0" distB="0" distL="114300" distR="114300" simplePos="0" relativeHeight="251659264" behindDoc="0" locked="0" layoutInCell="1" allowOverlap="1" wp14:anchorId="220AE63F" wp14:editId="172FCCD1">
                <wp:simplePos x="0" y="0"/>
                <wp:positionH relativeFrom="column">
                  <wp:posOffset>-571500</wp:posOffset>
                </wp:positionH>
                <wp:positionV relativeFrom="paragraph">
                  <wp:posOffset>144145</wp:posOffset>
                </wp:positionV>
                <wp:extent cx="6334125" cy="0"/>
                <wp:effectExtent l="0" t="19050" r="28575" b="19050"/>
                <wp:wrapNone/>
                <wp:docPr id="1"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334125" cy="0"/>
                        </a:xfrm>
                        <a:prstGeom prst="line">
                          <a:avLst/>
                        </a:prstGeom>
                        <a:ln w="28575">
                          <a:solidFill>
                            <a:srgbClr val="000000"/>
                          </a:solidFill>
                        </a:ln>
                      </wps:spPr>
                      <wps:bodyPr/>
                    </wps:wsp>
                  </a:graphicData>
                </a:graphic>
              </wp:anchor>
            </w:drawing>
          </mc:Choice>
          <mc:Fallback>
            <w:pict>
              <v:line w14:anchorId="5CDBEC15" id="直接连接符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11.35pt" to="45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" strokeweight="2.25pt"/>
            </w:pict>
          </mc:Fallback>
        </mc:AlternateContent>
      </w:r>
    </w:p>
    <w:p w14:paraId="21284F42" w14:textId="14D03B75" w:rsidR="00A31856" w:rsidRDefault="00FF73C7" w:rsidP="005E701C">
      <w:pPr>
        <w:pStyle w:val="aa"/>
        <w:numPr>
          <w:ilvl w:val="0"/>
          <w:numId w:val="2"/>
        </w:numPr>
        <w:spacing w:before="60" w:after="60" w:line="360" w:lineRule="auto"/>
        <w:rPr>
          <w:b/>
          <w:sz w:val="28"/>
          <w:szCs w:val="28"/>
        </w:rPr>
      </w:pPr>
      <w:r>
        <w:rPr>
          <w:rFonts w:hint="eastAsia"/>
          <w:b/>
          <w:sz w:val="28"/>
          <w:szCs w:val="28"/>
        </w:rPr>
        <w:t>实验目的</w:t>
      </w:r>
    </w:p>
    <w:p w14:paraId="28670FA7" w14:textId="5CEDCA86" w:rsidR="005E701C" w:rsidRPr="005E701C" w:rsidRDefault="005E701C" w:rsidP="005E701C">
      <w:pPr>
        <w:pStyle w:val="aa"/>
        <w:spacing w:before="60" w:after="60" w:line="360" w:lineRule="auto"/>
        <w:ind w:firstLine="0"/>
        <w:rPr>
          <w:rFonts w:asciiTheme="minorHAnsi" w:hAnsiTheme="minorHAnsi" w:cstheme="minorBidi" w:hint="eastAsia"/>
          <w:kern w:val="2"/>
          <w:sz w:val="21"/>
          <w:szCs w:val="21"/>
        </w:rPr>
      </w:pPr>
      <w:r w:rsidRPr="005E701C">
        <w:rPr>
          <w:rFonts w:asciiTheme="minorHAnsi" w:hAnsiTheme="minorHAnsi" w:cstheme="minorBidi" w:hint="eastAsia"/>
          <w:kern w:val="2"/>
          <w:sz w:val="21"/>
          <w:szCs w:val="21"/>
        </w:rPr>
        <w:t>应用描述统计方法对酒店数据进行分析</w:t>
      </w:r>
    </w:p>
    <w:p w14:paraId="0D2E2258" w14:textId="77777777" w:rsidR="00A31856" w:rsidRDefault="00FF73C7">
      <w:pPr>
        <w:pStyle w:val="aa"/>
        <w:spacing w:before="60" w:after="60" w:line="360" w:lineRule="auto"/>
        <w:ind w:firstLine="0"/>
        <w:rPr>
          <w:b/>
          <w:sz w:val="28"/>
          <w:szCs w:val="28"/>
        </w:rPr>
      </w:pPr>
      <w:r>
        <w:rPr>
          <w:rFonts w:hint="eastAsia"/>
          <w:b/>
          <w:sz w:val="28"/>
          <w:szCs w:val="28"/>
        </w:rPr>
        <w:t>二、使用环境</w:t>
      </w:r>
    </w:p>
    <w:p w14:paraId="7A23A785" w14:textId="01C4FCCA" w:rsidR="005E701C" w:rsidRPr="005E701C" w:rsidRDefault="005E701C">
      <w:pPr>
        <w:pStyle w:val="aa"/>
        <w:spacing w:before="60" w:after="60" w:line="360" w:lineRule="auto"/>
        <w:ind w:firstLine="0"/>
        <w:rPr>
          <w:rFonts w:asciiTheme="minorHAnsi" w:hAnsiTheme="minorHAnsi" w:cstheme="minorBidi" w:hint="eastAsia"/>
          <w:kern w:val="2"/>
          <w:sz w:val="21"/>
          <w:szCs w:val="21"/>
        </w:rPr>
      </w:pPr>
      <w:r w:rsidRPr="005E701C">
        <w:rPr>
          <w:rFonts w:asciiTheme="minorHAnsi" w:hAnsiTheme="minorHAnsi" w:cstheme="minorBidi" w:hint="eastAsia"/>
          <w:kern w:val="2"/>
          <w:sz w:val="21"/>
          <w:szCs w:val="21"/>
        </w:rPr>
        <w:t>R</w:t>
      </w:r>
      <w:r w:rsidRPr="005E701C">
        <w:rPr>
          <w:rFonts w:asciiTheme="minorHAnsi" w:hAnsiTheme="minorHAnsi" w:cstheme="minorBidi" w:hint="eastAsia"/>
          <w:kern w:val="2"/>
          <w:sz w:val="21"/>
          <w:szCs w:val="21"/>
        </w:rPr>
        <w:t>语言</w:t>
      </w:r>
    </w:p>
    <w:p w14:paraId="12E30092" w14:textId="77777777" w:rsidR="00A31856" w:rsidRDefault="00FF73C7">
      <w:pPr>
        <w:pStyle w:val="aa"/>
        <w:spacing w:before="60" w:after="60" w:line="360" w:lineRule="auto"/>
        <w:ind w:firstLine="0"/>
        <w:rPr>
          <w:b/>
          <w:sz w:val="28"/>
          <w:szCs w:val="28"/>
        </w:rPr>
      </w:pPr>
      <w:r>
        <w:rPr>
          <w:rFonts w:hint="eastAsia"/>
          <w:b/>
          <w:sz w:val="28"/>
          <w:szCs w:val="28"/>
        </w:rPr>
        <w:t>三、实验内容</w:t>
      </w:r>
    </w:p>
    <w:p w14:paraId="0DF10C15" w14:textId="124BB866" w:rsidR="005E701C" w:rsidRPr="005E701C" w:rsidRDefault="005E701C" w:rsidP="005E701C">
      <w:pPr>
        <w:suppressAutoHyphens w:val="0"/>
        <w:spacing w:afterLines="50" w:after="156" w:line="360" w:lineRule="auto"/>
        <w:ind w:firstLineChars="200" w:firstLine="560"/>
        <w:jc w:val="center"/>
        <w:rPr>
          <w:rFonts w:ascii="黑体" w:eastAsia="黑体" w:hAnsi="黑体" w:hint="eastAsia"/>
          <w:kern w:val="2"/>
          <w:sz w:val="28"/>
          <w:szCs w:val="28"/>
        </w:rPr>
      </w:pPr>
      <w:r>
        <w:rPr>
          <w:rFonts w:ascii="黑体" w:eastAsia="黑体" w:hAnsi="黑体" w:hint="eastAsia"/>
          <w:kern w:val="2"/>
          <w:sz w:val="28"/>
          <w:szCs w:val="28"/>
        </w:rPr>
        <w:t>（1）</w:t>
      </w:r>
      <w:r w:rsidRPr="005E701C">
        <w:rPr>
          <w:rFonts w:ascii="黑体" w:eastAsia="黑体" w:hAnsi="黑体" w:hint="eastAsia"/>
          <w:kern w:val="2"/>
          <w:sz w:val="28"/>
          <w:szCs w:val="28"/>
        </w:rPr>
        <w:t>背景介绍</w:t>
      </w:r>
    </w:p>
    <w:p w14:paraId="73693627" w14:textId="77777777" w:rsidR="005E701C" w:rsidRPr="005E701C" w:rsidRDefault="005E701C" w:rsidP="005E701C">
      <w:pPr>
        <w:suppressAutoHyphens w:val="0"/>
        <w:spacing w:afterLines="50" w:after="156" w:line="360" w:lineRule="auto"/>
        <w:ind w:firstLineChars="200" w:firstLine="420"/>
        <w:jc w:val="both"/>
        <w:rPr>
          <w:rFonts w:ascii="Calibri" w:hAnsi="Calibri"/>
          <w:kern w:val="2"/>
          <w:sz w:val="21"/>
          <w:szCs w:val="21"/>
        </w:rPr>
      </w:pPr>
      <w:r w:rsidRPr="005E701C">
        <w:rPr>
          <w:rFonts w:ascii="Calibri" w:hAnsi="Calibri" w:hint="eastAsia"/>
          <w:kern w:val="2"/>
          <w:sz w:val="21"/>
          <w:szCs w:val="21"/>
        </w:rPr>
        <w:t>据国家旅游局发布的数据显示，</w:t>
      </w:r>
      <w:r w:rsidRPr="005E701C">
        <w:rPr>
          <w:rFonts w:ascii="Calibri" w:hAnsi="Calibri" w:hint="eastAsia"/>
          <w:kern w:val="2"/>
          <w:sz w:val="21"/>
          <w:szCs w:val="21"/>
        </w:rPr>
        <w:t>2</w:t>
      </w:r>
      <w:r w:rsidRPr="005E701C">
        <w:rPr>
          <w:rFonts w:ascii="Calibri" w:hAnsi="Calibri"/>
          <w:kern w:val="2"/>
          <w:sz w:val="21"/>
          <w:szCs w:val="21"/>
        </w:rPr>
        <w:t>015</w:t>
      </w:r>
      <w:r w:rsidRPr="005E701C">
        <w:rPr>
          <w:rFonts w:ascii="Calibri" w:hAnsi="Calibri" w:hint="eastAsia"/>
          <w:kern w:val="2"/>
          <w:sz w:val="21"/>
          <w:szCs w:val="21"/>
        </w:rPr>
        <w:t>年中国国内旅游人次、出境旅游人次、国内旅游消费及境外旅游消费位居世界第一，庞大的旅游需求带来了庞大的酒店需求。作为消费者的我们最关心的自然是酒店的价格，一方面是对开销的考量，另一方面是直觉上来说价格更贵的酒店会拥有更好的服务和更好的设施，但是酒店的定价也可能仅是因为具有服务于特殊群体的特色而更高，这就需要消费者谨慎挑选，价高者就一定好吗？价格会因为哪些因素而高呢？本文试图基于统计分析方法探究酒店价格的影响因素，为消费者提供一定参考。</w:t>
      </w:r>
    </w:p>
    <w:p w14:paraId="264F5CAC" w14:textId="72996557" w:rsidR="005E701C" w:rsidRPr="005E701C" w:rsidRDefault="005E701C" w:rsidP="005E701C">
      <w:pPr>
        <w:suppressAutoHyphens w:val="0"/>
        <w:spacing w:afterLines="50" w:after="156" w:line="360" w:lineRule="auto"/>
        <w:ind w:firstLineChars="200" w:firstLine="560"/>
        <w:jc w:val="center"/>
        <w:rPr>
          <w:rFonts w:ascii="黑体" w:eastAsia="黑体" w:hAnsi="黑体" w:hint="eastAsia"/>
          <w:kern w:val="2"/>
          <w:sz w:val="28"/>
          <w:szCs w:val="28"/>
        </w:rPr>
      </w:pPr>
      <w:r>
        <w:rPr>
          <w:rFonts w:ascii="黑体" w:eastAsia="黑体" w:hAnsi="黑体" w:hint="eastAsia"/>
          <w:kern w:val="2"/>
          <w:sz w:val="28"/>
          <w:szCs w:val="28"/>
        </w:rPr>
        <w:t>（</w:t>
      </w:r>
      <w:r>
        <w:rPr>
          <w:rFonts w:ascii="黑体" w:eastAsia="黑体" w:hAnsi="黑体"/>
          <w:kern w:val="2"/>
          <w:sz w:val="28"/>
          <w:szCs w:val="28"/>
        </w:rPr>
        <w:t>2</w:t>
      </w:r>
      <w:r>
        <w:rPr>
          <w:rFonts w:ascii="黑体" w:eastAsia="黑体" w:hAnsi="黑体" w:hint="eastAsia"/>
          <w:kern w:val="2"/>
          <w:sz w:val="28"/>
          <w:szCs w:val="28"/>
        </w:rPr>
        <w:t>）</w:t>
      </w:r>
      <w:r w:rsidRPr="005E701C">
        <w:rPr>
          <w:rFonts w:ascii="黑体" w:eastAsia="黑体" w:hAnsi="黑体" w:hint="eastAsia"/>
          <w:kern w:val="2"/>
          <w:sz w:val="28"/>
          <w:szCs w:val="28"/>
        </w:rPr>
        <w:t>数据说明</w:t>
      </w:r>
    </w:p>
    <w:p w14:paraId="4DA2F88B" w14:textId="77777777" w:rsidR="005E701C" w:rsidRPr="005E701C" w:rsidRDefault="005E701C" w:rsidP="005E701C">
      <w:pPr>
        <w:suppressAutoHyphens w:val="0"/>
        <w:spacing w:afterLines="50" w:after="156" w:line="360" w:lineRule="auto"/>
        <w:ind w:firstLineChars="200" w:firstLine="420"/>
        <w:jc w:val="both"/>
        <w:rPr>
          <w:rFonts w:ascii="Calibri" w:hAnsi="Calibri"/>
          <w:kern w:val="2"/>
          <w:sz w:val="21"/>
          <w:szCs w:val="21"/>
        </w:rPr>
      </w:pPr>
      <w:r w:rsidRPr="005E701C">
        <w:rPr>
          <w:rFonts w:ascii="Calibri" w:hAnsi="Calibri" w:hint="eastAsia"/>
          <w:kern w:val="2"/>
          <w:sz w:val="21"/>
          <w:szCs w:val="21"/>
        </w:rPr>
        <w:t>本文数据爬取自携程旅行网北京地区酒店信息，采样时间为</w:t>
      </w:r>
      <w:r w:rsidRPr="005E701C">
        <w:rPr>
          <w:rFonts w:ascii="Calibri" w:hAnsi="Calibri"/>
          <w:kern w:val="2"/>
          <w:sz w:val="21"/>
          <w:szCs w:val="21"/>
        </w:rPr>
        <w:t>2023</w:t>
      </w:r>
      <w:r w:rsidRPr="005E701C">
        <w:rPr>
          <w:rFonts w:ascii="Calibri" w:hAnsi="Calibri" w:hint="eastAsia"/>
          <w:kern w:val="2"/>
          <w:sz w:val="21"/>
          <w:szCs w:val="21"/>
        </w:rPr>
        <w:t>年</w:t>
      </w:r>
      <w:r w:rsidRPr="005E701C">
        <w:rPr>
          <w:rFonts w:ascii="Calibri" w:hAnsi="Calibri" w:hint="eastAsia"/>
          <w:kern w:val="2"/>
          <w:sz w:val="21"/>
          <w:szCs w:val="21"/>
        </w:rPr>
        <w:t>1</w:t>
      </w:r>
      <w:r w:rsidRPr="005E701C">
        <w:rPr>
          <w:rFonts w:ascii="Calibri" w:hAnsi="Calibri"/>
          <w:kern w:val="2"/>
          <w:sz w:val="21"/>
          <w:szCs w:val="21"/>
        </w:rPr>
        <w:t>0</w:t>
      </w:r>
      <w:r w:rsidRPr="005E701C">
        <w:rPr>
          <w:rFonts w:ascii="Calibri" w:hAnsi="Calibri" w:hint="eastAsia"/>
          <w:kern w:val="2"/>
          <w:sz w:val="21"/>
          <w:szCs w:val="21"/>
        </w:rPr>
        <w:t>月</w:t>
      </w:r>
      <w:r w:rsidRPr="005E701C">
        <w:rPr>
          <w:rFonts w:ascii="Calibri" w:hAnsi="Calibri" w:hint="eastAsia"/>
          <w:kern w:val="2"/>
          <w:sz w:val="21"/>
          <w:szCs w:val="21"/>
        </w:rPr>
        <w:t>9</w:t>
      </w:r>
      <w:r w:rsidRPr="005E701C">
        <w:rPr>
          <w:rFonts w:ascii="Calibri" w:hAnsi="Calibri" w:hint="eastAsia"/>
          <w:kern w:val="2"/>
          <w:sz w:val="21"/>
          <w:szCs w:val="21"/>
        </w:rPr>
        <w:t>日，所爬取信息为若当天入住的情况，共采集样本</w:t>
      </w:r>
      <w:r w:rsidRPr="005E701C">
        <w:rPr>
          <w:rFonts w:ascii="Calibri" w:hAnsi="Calibri" w:hint="eastAsia"/>
          <w:kern w:val="2"/>
          <w:sz w:val="21"/>
          <w:szCs w:val="21"/>
        </w:rPr>
        <w:t>2</w:t>
      </w:r>
      <w:r w:rsidRPr="005E701C">
        <w:rPr>
          <w:rFonts w:ascii="Calibri" w:hAnsi="Calibri"/>
          <w:kern w:val="2"/>
          <w:sz w:val="21"/>
          <w:szCs w:val="21"/>
        </w:rPr>
        <w:t>61</w:t>
      </w:r>
      <w:r w:rsidRPr="005E701C">
        <w:rPr>
          <w:rFonts w:ascii="Calibri" w:hAnsi="Calibri" w:hint="eastAsia"/>
          <w:kern w:val="2"/>
          <w:sz w:val="21"/>
          <w:szCs w:val="21"/>
        </w:rPr>
        <w:t>条，经数据预处理后得到了酒店名称、价格、距市中心直线距离、酒店评分、标签等，下表提供了一个变量概览。</w:t>
      </w:r>
    </w:p>
    <w:p w14:paraId="57A7991D" w14:textId="0C908F30" w:rsidR="00876B14" w:rsidRDefault="00876B14" w:rsidP="00876B14">
      <w:pPr>
        <w:pStyle w:val="ad"/>
        <w:keepNext/>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
    <w:tbl>
      <w:tblPr>
        <w:tblStyle w:val="ac"/>
        <w:tblW w:w="0" w:type="auto"/>
        <w:jc w:val="center"/>
        <w:tblLook w:val="04A0" w:firstRow="1" w:lastRow="0" w:firstColumn="1" w:lastColumn="0" w:noHBand="0" w:noVBand="1"/>
      </w:tblPr>
      <w:tblGrid>
        <w:gridCol w:w="1555"/>
        <w:gridCol w:w="1984"/>
        <w:gridCol w:w="2693"/>
        <w:gridCol w:w="1701"/>
      </w:tblGrid>
      <w:tr w:rsidR="005E701C" w:rsidRPr="005E701C" w14:paraId="467839B7" w14:textId="77777777" w:rsidTr="005E701C">
        <w:trPr>
          <w:jc w:val="center"/>
        </w:trPr>
        <w:tc>
          <w:tcPr>
            <w:tcW w:w="1555" w:type="dxa"/>
            <w:tcBorders>
              <w:top w:val="single" w:sz="12" w:space="0" w:color="auto"/>
              <w:left w:val="single" w:sz="12" w:space="0" w:color="FFFFFF"/>
              <w:bottom w:val="single" w:sz="12" w:space="0" w:color="auto"/>
              <w:right w:val="nil"/>
            </w:tcBorders>
            <w:vAlign w:val="center"/>
          </w:tcPr>
          <w:p w14:paraId="0025BFF8"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变量类型</w:t>
            </w:r>
          </w:p>
        </w:tc>
        <w:tc>
          <w:tcPr>
            <w:tcW w:w="1984" w:type="dxa"/>
            <w:tcBorders>
              <w:top w:val="single" w:sz="12" w:space="0" w:color="auto"/>
              <w:left w:val="nil"/>
              <w:bottom w:val="single" w:sz="12" w:space="0" w:color="auto"/>
              <w:right w:val="nil"/>
            </w:tcBorders>
            <w:vAlign w:val="center"/>
          </w:tcPr>
          <w:p w14:paraId="43424DE8"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变量名</w:t>
            </w:r>
          </w:p>
        </w:tc>
        <w:tc>
          <w:tcPr>
            <w:tcW w:w="2693" w:type="dxa"/>
            <w:tcBorders>
              <w:top w:val="single" w:sz="12" w:space="0" w:color="auto"/>
              <w:left w:val="nil"/>
              <w:bottom w:val="single" w:sz="12" w:space="0" w:color="auto"/>
              <w:right w:val="nil"/>
            </w:tcBorders>
            <w:vAlign w:val="center"/>
          </w:tcPr>
          <w:p w14:paraId="61B39BB1"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详细说明</w:t>
            </w:r>
          </w:p>
        </w:tc>
        <w:tc>
          <w:tcPr>
            <w:tcW w:w="1701" w:type="dxa"/>
            <w:tcBorders>
              <w:top w:val="single" w:sz="12" w:space="0" w:color="auto"/>
              <w:left w:val="nil"/>
              <w:bottom w:val="single" w:sz="12" w:space="0" w:color="auto"/>
              <w:right w:val="nil"/>
            </w:tcBorders>
            <w:vAlign w:val="center"/>
          </w:tcPr>
          <w:p w14:paraId="4268B86E"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取值范围</w:t>
            </w:r>
          </w:p>
        </w:tc>
      </w:tr>
      <w:tr w:rsidR="005E701C" w:rsidRPr="005E701C" w14:paraId="021A75EC" w14:textId="77777777" w:rsidTr="005E701C">
        <w:trPr>
          <w:jc w:val="center"/>
        </w:trPr>
        <w:tc>
          <w:tcPr>
            <w:tcW w:w="1555" w:type="dxa"/>
            <w:tcBorders>
              <w:top w:val="single" w:sz="12" w:space="0" w:color="auto"/>
              <w:left w:val="single" w:sz="12" w:space="0" w:color="FFFFFF"/>
              <w:bottom w:val="nil"/>
              <w:right w:val="nil"/>
            </w:tcBorders>
            <w:vAlign w:val="center"/>
          </w:tcPr>
          <w:p w14:paraId="0D4AEE96"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因变量</w:t>
            </w:r>
          </w:p>
        </w:tc>
        <w:tc>
          <w:tcPr>
            <w:tcW w:w="1984" w:type="dxa"/>
            <w:tcBorders>
              <w:top w:val="single" w:sz="12" w:space="0" w:color="auto"/>
              <w:left w:val="nil"/>
              <w:bottom w:val="nil"/>
              <w:right w:val="nil"/>
            </w:tcBorders>
            <w:vAlign w:val="center"/>
          </w:tcPr>
          <w:p w14:paraId="0EAFA073"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酒店价格</w:t>
            </w:r>
          </w:p>
        </w:tc>
        <w:tc>
          <w:tcPr>
            <w:tcW w:w="2693" w:type="dxa"/>
            <w:tcBorders>
              <w:top w:val="single" w:sz="12" w:space="0" w:color="auto"/>
              <w:left w:val="nil"/>
              <w:bottom w:val="nil"/>
              <w:right w:val="nil"/>
            </w:tcBorders>
            <w:vAlign w:val="center"/>
          </w:tcPr>
          <w:p w14:paraId="02AB18D9"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起步价（元）</w:t>
            </w:r>
          </w:p>
        </w:tc>
        <w:tc>
          <w:tcPr>
            <w:tcW w:w="1701" w:type="dxa"/>
            <w:tcBorders>
              <w:top w:val="single" w:sz="12" w:space="0" w:color="auto"/>
              <w:left w:val="nil"/>
              <w:bottom w:val="nil"/>
              <w:right w:val="nil"/>
            </w:tcBorders>
            <w:vAlign w:val="center"/>
          </w:tcPr>
          <w:p w14:paraId="78E4F1BA"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9</w:t>
            </w:r>
            <w:r w:rsidRPr="005E701C">
              <w:rPr>
                <w:rFonts w:ascii="Calibri" w:hAnsi="Calibri"/>
                <w:sz w:val="21"/>
                <w:szCs w:val="21"/>
              </w:rPr>
              <w:t>4-1633</w:t>
            </w:r>
          </w:p>
        </w:tc>
      </w:tr>
      <w:tr w:rsidR="005E701C" w:rsidRPr="005E701C" w14:paraId="1E57359D" w14:textId="77777777" w:rsidTr="005E701C">
        <w:trPr>
          <w:jc w:val="center"/>
        </w:trPr>
        <w:tc>
          <w:tcPr>
            <w:tcW w:w="1555" w:type="dxa"/>
            <w:vMerge w:val="restart"/>
            <w:tcBorders>
              <w:top w:val="nil"/>
              <w:left w:val="single" w:sz="12" w:space="0" w:color="FFFFFF"/>
              <w:right w:val="nil"/>
            </w:tcBorders>
            <w:vAlign w:val="center"/>
          </w:tcPr>
          <w:p w14:paraId="4C2A80D4"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自变量</w:t>
            </w:r>
          </w:p>
        </w:tc>
        <w:tc>
          <w:tcPr>
            <w:tcW w:w="1984" w:type="dxa"/>
            <w:tcBorders>
              <w:top w:val="nil"/>
              <w:left w:val="nil"/>
              <w:bottom w:val="nil"/>
              <w:right w:val="nil"/>
            </w:tcBorders>
            <w:vAlign w:val="center"/>
          </w:tcPr>
          <w:p w14:paraId="159D114C"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酒店名称</w:t>
            </w:r>
          </w:p>
        </w:tc>
        <w:tc>
          <w:tcPr>
            <w:tcW w:w="2693" w:type="dxa"/>
            <w:tcBorders>
              <w:top w:val="nil"/>
              <w:left w:val="nil"/>
              <w:bottom w:val="nil"/>
              <w:right w:val="nil"/>
            </w:tcBorders>
            <w:vAlign w:val="center"/>
          </w:tcPr>
          <w:p w14:paraId="45AD57A4"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无</w:t>
            </w:r>
          </w:p>
        </w:tc>
        <w:tc>
          <w:tcPr>
            <w:tcW w:w="1701" w:type="dxa"/>
            <w:tcBorders>
              <w:top w:val="nil"/>
              <w:left w:val="nil"/>
              <w:bottom w:val="nil"/>
              <w:right w:val="nil"/>
            </w:tcBorders>
            <w:vAlign w:val="center"/>
          </w:tcPr>
          <w:p w14:paraId="26080FE9"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无</w:t>
            </w:r>
          </w:p>
        </w:tc>
      </w:tr>
      <w:tr w:rsidR="005E701C" w:rsidRPr="005E701C" w14:paraId="1DD16F7F" w14:textId="77777777" w:rsidTr="005E701C">
        <w:trPr>
          <w:jc w:val="center"/>
        </w:trPr>
        <w:tc>
          <w:tcPr>
            <w:tcW w:w="1555" w:type="dxa"/>
            <w:vMerge/>
            <w:tcBorders>
              <w:left w:val="single" w:sz="12" w:space="0" w:color="FFFFFF"/>
              <w:right w:val="nil"/>
            </w:tcBorders>
            <w:vAlign w:val="center"/>
          </w:tcPr>
          <w:p w14:paraId="12B084F4" w14:textId="77777777" w:rsidR="005E701C" w:rsidRPr="005E701C" w:rsidRDefault="005E701C" w:rsidP="005E701C">
            <w:pPr>
              <w:suppressAutoHyphens w:val="0"/>
              <w:spacing w:afterLines="50" w:after="156"/>
              <w:jc w:val="center"/>
              <w:rPr>
                <w:rFonts w:ascii="Calibri" w:hAnsi="Calibri"/>
                <w:sz w:val="21"/>
                <w:szCs w:val="21"/>
              </w:rPr>
            </w:pPr>
          </w:p>
        </w:tc>
        <w:tc>
          <w:tcPr>
            <w:tcW w:w="1984" w:type="dxa"/>
            <w:tcBorders>
              <w:top w:val="nil"/>
              <w:left w:val="nil"/>
              <w:bottom w:val="nil"/>
              <w:right w:val="nil"/>
            </w:tcBorders>
            <w:vAlign w:val="center"/>
          </w:tcPr>
          <w:p w14:paraId="18E951F8"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评分</w:t>
            </w:r>
          </w:p>
        </w:tc>
        <w:tc>
          <w:tcPr>
            <w:tcW w:w="2693" w:type="dxa"/>
            <w:tcBorders>
              <w:top w:val="nil"/>
              <w:left w:val="nil"/>
              <w:bottom w:val="nil"/>
              <w:right w:val="nil"/>
            </w:tcBorders>
            <w:vAlign w:val="center"/>
          </w:tcPr>
          <w:p w14:paraId="49FA5BF4"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所有客户评分的平均值</w:t>
            </w:r>
          </w:p>
          <w:p w14:paraId="24A676B6"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w:t>
            </w:r>
            <w:r w:rsidRPr="005E701C">
              <w:rPr>
                <w:rFonts w:ascii="Calibri" w:hAnsi="Calibri" w:hint="eastAsia"/>
                <w:sz w:val="21"/>
                <w:szCs w:val="21"/>
              </w:rPr>
              <w:t>5</w:t>
            </w:r>
            <w:r w:rsidRPr="005E701C">
              <w:rPr>
                <w:rFonts w:ascii="Calibri" w:hAnsi="Calibri" w:hint="eastAsia"/>
                <w:sz w:val="21"/>
                <w:szCs w:val="21"/>
              </w:rPr>
              <w:t>分满分）</w:t>
            </w:r>
          </w:p>
        </w:tc>
        <w:tc>
          <w:tcPr>
            <w:tcW w:w="1701" w:type="dxa"/>
            <w:tcBorders>
              <w:top w:val="nil"/>
              <w:left w:val="nil"/>
              <w:bottom w:val="nil"/>
              <w:right w:val="nil"/>
            </w:tcBorders>
            <w:vAlign w:val="center"/>
          </w:tcPr>
          <w:p w14:paraId="2124DA25"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4</w:t>
            </w:r>
            <w:r w:rsidRPr="005E701C">
              <w:rPr>
                <w:rFonts w:ascii="Calibri" w:hAnsi="Calibri"/>
                <w:sz w:val="21"/>
                <w:szCs w:val="21"/>
              </w:rPr>
              <w:t>-5</w:t>
            </w:r>
          </w:p>
        </w:tc>
      </w:tr>
      <w:tr w:rsidR="005E701C" w:rsidRPr="005E701C" w14:paraId="0C92BC43" w14:textId="77777777" w:rsidTr="005E701C">
        <w:trPr>
          <w:jc w:val="center"/>
        </w:trPr>
        <w:tc>
          <w:tcPr>
            <w:tcW w:w="1555" w:type="dxa"/>
            <w:vMerge/>
            <w:tcBorders>
              <w:left w:val="single" w:sz="12" w:space="0" w:color="FFFFFF"/>
              <w:right w:val="nil"/>
            </w:tcBorders>
            <w:vAlign w:val="center"/>
          </w:tcPr>
          <w:p w14:paraId="06AF1B81" w14:textId="77777777" w:rsidR="005E701C" w:rsidRPr="005E701C" w:rsidRDefault="005E701C" w:rsidP="005E701C">
            <w:pPr>
              <w:suppressAutoHyphens w:val="0"/>
              <w:spacing w:afterLines="50" w:after="156"/>
              <w:jc w:val="center"/>
              <w:rPr>
                <w:rFonts w:ascii="Calibri" w:hAnsi="Calibri"/>
                <w:sz w:val="21"/>
                <w:szCs w:val="21"/>
              </w:rPr>
            </w:pPr>
          </w:p>
        </w:tc>
        <w:tc>
          <w:tcPr>
            <w:tcW w:w="1984" w:type="dxa"/>
            <w:tcBorders>
              <w:top w:val="nil"/>
              <w:left w:val="nil"/>
              <w:bottom w:val="nil"/>
              <w:right w:val="nil"/>
            </w:tcBorders>
            <w:vAlign w:val="center"/>
          </w:tcPr>
          <w:p w14:paraId="06BED877"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距离</w:t>
            </w:r>
          </w:p>
        </w:tc>
        <w:tc>
          <w:tcPr>
            <w:tcW w:w="2693" w:type="dxa"/>
            <w:tcBorders>
              <w:top w:val="nil"/>
              <w:left w:val="nil"/>
              <w:bottom w:val="nil"/>
              <w:right w:val="nil"/>
            </w:tcBorders>
            <w:vAlign w:val="center"/>
          </w:tcPr>
          <w:p w14:paraId="62831456"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距市中心直线距离</w:t>
            </w:r>
          </w:p>
          <w:p w14:paraId="59B00F8B"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（公里）</w:t>
            </w:r>
          </w:p>
        </w:tc>
        <w:tc>
          <w:tcPr>
            <w:tcW w:w="1701" w:type="dxa"/>
            <w:tcBorders>
              <w:top w:val="nil"/>
              <w:left w:val="nil"/>
              <w:bottom w:val="nil"/>
              <w:right w:val="nil"/>
            </w:tcBorders>
            <w:vAlign w:val="center"/>
          </w:tcPr>
          <w:p w14:paraId="52511B57"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1</w:t>
            </w:r>
            <w:r w:rsidRPr="005E701C">
              <w:rPr>
                <w:rFonts w:ascii="Calibri" w:hAnsi="Calibri"/>
                <w:sz w:val="21"/>
                <w:szCs w:val="21"/>
              </w:rPr>
              <w:t>.1-830</w:t>
            </w:r>
          </w:p>
        </w:tc>
      </w:tr>
      <w:tr w:rsidR="005E701C" w:rsidRPr="005E701C" w14:paraId="04071D4B" w14:textId="77777777" w:rsidTr="005E701C">
        <w:trPr>
          <w:jc w:val="center"/>
        </w:trPr>
        <w:tc>
          <w:tcPr>
            <w:tcW w:w="1555" w:type="dxa"/>
            <w:vMerge/>
            <w:tcBorders>
              <w:left w:val="single" w:sz="12" w:space="0" w:color="FFFFFF"/>
              <w:right w:val="nil"/>
            </w:tcBorders>
            <w:vAlign w:val="center"/>
          </w:tcPr>
          <w:p w14:paraId="744D2024" w14:textId="77777777" w:rsidR="005E701C" w:rsidRPr="005E701C" w:rsidRDefault="005E701C" w:rsidP="005E701C">
            <w:pPr>
              <w:suppressAutoHyphens w:val="0"/>
              <w:spacing w:afterLines="50" w:after="156"/>
              <w:jc w:val="center"/>
              <w:rPr>
                <w:rFonts w:ascii="Calibri" w:hAnsi="Calibri"/>
                <w:sz w:val="21"/>
                <w:szCs w:val="21"/>
              </w:rPr>
            </w:pPr>
          </w:p>
        </w:tc>
        <w:tc>
          <w:tcPr>
            <w:tcW w:w="1984" w:type="dxa"/>
            <w:tcBorders>
              <w:top w:val="nil"/>
              <w:left w:val="nil"/>
              <w:bottom w:val="nil"/>
              <w:right w:val="nil"/>
            </w:tcBorders>
            <w:vAlign w:val="center"/>
          </w:tcPr>
          <w:p w14:paraId="4DD7020F"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点评数</w:t>
            </w:r>
          </w:p>
        </w:tc>
        <w:tc>
          <w:tcPr>
            <w:tcW w:w="2693" w:type="dxa"/>
            <w:tcBorders>
              <w:top w:val="nil"/>
              <w:left w:val="nil"/>
              <w:bottom w:val="nil"/>
              <w:right w:val="nil"/>
            </w:tcBorders>
            <w:vAlign w:val="center"/>
          </w:tcPr>
          <w:p w14:paraId="4C76D263"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留下评论的人数</w:t>
            </w:r>
          </w:p>
        </w:tc>
        <w:tc>
          <w:tcPr>
            <w:tcW w:w="1701" w:type="dxa"/>
            <w:tcBorders>
              <w:top w:val="nil"/>
              <w:left w:val="nil"/>
              <w:bottom w:val="nil"/>
              <w:right w:val="nil"/>
            </w:tcBorders>
            <w:vAlign w:val="center"/>
          </w:tcPr>
          <w:p w14:paraId="0572111C"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1</w:t>
            </w:r>
            <w:r w:rsidRPr="005E701C">
              <w:rPr>
                <w:rFonts w:ascii="Calibri" w:hAnsi="Calibri"/>
                <w:sz w:val="21"/>
                <w:szCs w:val="21"/>
              </w:rPr>
              <w:t>2-6499</w:t>
            </w:r>
          </w:p>
        </w:tc>
      </w:tr>
      <w:tr w:rsidR="005E701C" w:rsidRPr="005E701C" w14:paraId="45273D79" w14:textId="77777777" w:rsidTr="005E701C">
        <w:trPr>
          <w:jc w:val="center"/>
        </w:trPr>
        <w:tc>
          <w:tcPr>
            <w:tcW w:w="1555" w:type="dxa"/>
            <w:vMerge/>
            <w:tcBorders>
              <w:left w:val="single" w:sz="12" w:space="0" w:color="FFFFFF"/>
              <w:bottom w:val="single" w:sz="12" w:space="0" w:color="auto"/>
              <w:right w:val="nil"/>
            </w:tcBorders>
            <w:vAlign w:val="center"/>
          </w:tcPr>
          <w:p w14:paraId="1FFB699D" w14:textId="77777777" w:rsidR="005E701C" w:rsidRPr="005E701C" w:rsidRDefault="005E701C" w:rsidP="005E701C">
            <w:pPr>
              <w:suppressAutoHyphens w:val="0"/>
              <w:spacing w:afterLines="50" w:after="156"/>
              <w:jc w:val="center"/>
              <w:rPr>
                <w:rFonts w:ascii="Calibri" w:hAnsi="Calibri"/>
                <w:sz w:val="21"/>
                <w:szCs w:val="21"/>
              </w:rPr>
            </w:pPr>
          </w:p>
        </w:tc>
        <w:tc>
          <w:tcPr>
            <w:tcW w:w="1984" w:type="dxa"/>
            <w:tcBorders>
              <w:top w:val="nil"/>
              <w:left w:val="nil"/>
              <w:bottom w:val="single" w:sz="12" w:space="0" w:color="auto"/>
              <w:right w:val="nil"/>
            </w:tcBorders>
            <w:vAlign w:val="center"/>
          </w:tcPr>
          <w:p w14:paraId="0B0F7BB0"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hint="eastAsia"/>
                <w:sz w:val="21"/>
                <w:szCs w:val="21"/>
              </w:rPr>
              <w:t>标签</w:t>
            </w:r>
          </w:p>
        </w:tc>
        <w:tc>
          <w:tcPr>
            <w:tcW w:w="2693" w:type="dxa"/>
            <w:tcBorders>
              <w:top w:val="nil"/>
              <w:left w:val="nil"/>
              <w:bottom w:val="single" w:sz="12" w:space="0" w:color="auto"/>
              <w:right w:val="nil"/>
            </w:tcBorders>
            <w:vAlign w:val="center"/>
          </w:tcPr>
          <w:p w14:paraId="6C08C5A2" w14:textId="77777777" w:rsidR="005E701C" w:rsidRPr="005E701C" w:rsidRDefault="005E701C" w:rsidP="005E701C">
            <w:pPr>
              <w:suppressAutoHyphens w:val="0"/>
              <w:spacing w:afterLines="50" w:after="156"/>
              <w:jc w:val="center"/>
              <w:rPr>
                <w:rFonts w:ascii="Calibri" w:hAnsi="Calibri"/>
                <w:sz w:val="21"/>
                <w:szCs w:val="21"/>
              </w:rPr>
            </w:pPr>
            <w:r w:rsidRPr="005E701C">
              <w:rPr>
                <w:rFonts w:ascii="Calibri" w:hAnsi="Calibri"/>
                <w:sz w:val="21"/>
                <w:szCs w:val="21"/>
              </w:rPr>
              <w:t>12</w:t>
            </w:r>
            <w:r w:rsidRPr="005E701C">
              <w:rPr>
                <w:rFonts w:ascii="Calibri" w:hAnsi="Calibri" w:hint="eastAsia"/>
                <w:sz w:val="21"/>
                <w:szCs w:val="21"/>
              </w:rPr>
              <w:t>个二分类变量</w:t>
            </w:r>
          </w:p>
        </w:tc>
        <w:tc>
          <w:tcPr>
            <w:tcW w:w="1701" w:type="dxa"/>
            <w:tcBorders>
              <w:top w:val="nil"/>
              <w:left w:val="nil"/>
              <w:bottom w:val="single" w:sz="12" w:space="0" w:color="auto"/>
              <w:right w:val="nil"/>
            </w:tcBorders>
            <w:vAlign w:val="center"/>
          </w:tcPr>
          <w:p w14:paraId="2792C89F" w14:textId="77777777" w:rsidR="005E701C" w:rsidRPr="005E701C" w:rsidRDefault="005E701C" w:rsidP="005E701C">
            <w:pPr>
              <w:keepNext/>
              <w:suppressAutoHyphens w:val="0"/>
              <w:spacing w:afterLines="50" w:after="156"/>
              <w:jc w:val="center"/>
              <w:rPr>
                <w:rFonts w:ascii="Calibri" w:hAnsi="Calibri"/>
                <w:sz w:val="21"/>
                <w:szCs w:val="21"/>
              </w:rPr>
            </w:pPr>
            <w:r w:rsidRPr="005E701C">
              <w:rPr>
                <w:rFonts w:ascii="Calibri" w:hAnsi="Calibri" w:hint="eastAsia"/>
                <w:sz w:val="21"/>
                <w:szCs w:val="21"/>
              </w:rPr>
              <w:t>0</w:t>
            </w:r>
            <w:r w:rsidRPr="005E701C">
              <w:rPr>
                <w:rFonts w:ascii="Calibri" w:hAnsi="Calibri" w:hint="eastAsia"/>
                <w:sz w:val="21"/>
                <w:szCs w:val="21"/>
              </w:rPr>
              <w:t>或</w:t>
            </w:r>
            <w:r w:rsidRPr="005E701C">
              <w:rPr>
                <w:rFonts w:ascii="Calibri" w:hAnsi="Calibri" w:hint="eastAsia"/>
                <w:sz w:val="21"/>
                <w:szCs w:val="21"/>
              </w:rPr>
              <w:t>1</w:t>
            </w:r>
          </w:p>
        </w:tc>
      </w:tr>
    </w:tbl>
    <w:p w14:paraId="0AC35652" w14:textId="043B360E" w:rsidR="005E701C" w:rsidRPr="005E701C" w:rsidRDefault="005E701C" w:rsidP="005E701C">
      <w:pPr>
        <w:widowControl/>
        <w:suppressAutoHyphens w:val="0"/>
        <w:jc w:val="center"/>
        <w:rPr>
          <w:rFonts w:ascii="Calibri" w:hAnsi="Calibri"/>
          <w:kern w:val="2"/>
          <w:szCs w:val="22"/>
        </w:rPr>
      </w:pPr>
      <w:r>
        <w:rPr>
          <w:rFonts w:ascii="黑体" w:eastAsia="黑体" w:hAnsi="黑体" w:hint="eastAsia"/>
          <w:kern w:val="2"/>
          <w:sz w:val="28"/>
          <w:szCs w:val="28"/>
        </w:rPr>
        <w:t>（</w:t>
      </w:r>
      <w:r>
        <w:rPr>
          <w:rFonts w:ascii="黑体" w:eastAsia="黑体" w:hAnsi="黑体"/>
          <w:kern w:val="2"/>
          <w:sz w:val="28"/>
          <w:szCs w:val="28"/>
        </w:rPr>
        <w:t>3</w:t>
      </w:r>
      <w:r>
        <w:rPr>
          <w:rFonts w:ascii="黑体" w:eastAsia="黑体" w:hAnsi="黑体" w:hint="eastAsia"/>
          <w:kern w:val="2"/>
          <w:sz w:val="28"/>
          <w:szCs w:val="28"/>
        </w:rPr>
        <w:t>）</w:t>
      </w:r>
      <w:r w:rsidRPr="005E701C">
        <w:rPr>
          <w:rFonts w:ascii="黑体" w:eastAsia="黑体" w:hAnsi="黑体" w:hint="eastAsia"/>
          <w:kern w:val="2"/>
          <w:sz w:val="28"/>
          <w:szCs w:val="28"/>
        </w:rPr>
        <w:t>数据分析</w:t>
      </w:r>
    </w:p>
    <w:p w14:paraId="5A632770" w14:textId="77777777" w:rsidR="00876B14" w:rsidRDefault="005E701C" w:rsidP="00876B14">
      <w:pPr>
        <w:keepNext/>
        <w:suppressAutoHyphens w:val="0"/>
        <w:spacing w:afterLines="50" w:after="156"/>
        <w:jc w:val="center"/>
      </w:pPr>
      <w:r w:rsidRPr="005E701C">
        <w:rPr>
          <w:rFonts w:ascii="Calibri" w:hAnsi="Calibri"/>
          <w:noProof/>
          <w:kern w:val="2"/>
          <w:szCs w:val="22"/>
        </w:rPr>
        <w:drawing>
          <wp:inline distT="0" distB="0" distL="0" distR="0" wp14:anchorId="4323AEBB" wp14:editId="4AF310D4">
            <wp:extent cx="4648682" cy="2880360"/>
            <wp:effectExtent l="0" t="0" r="0" b="0"/>
            <wp:docPr id="9404177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114" cy="2900455"/>
                    </a:xfrm>
                    <a:prstGeom prst="rect">
                      <a:avLst/>
                    </a:prstGeom>
                    <a:noFill/>
                  </pic:spPr>
                </pic:pic>
              </a:graphicData>
            </a:graphic>
          </wp:inline>
        </w:drawing>
      </w:r>
    </w:p>
    <w:p w14:paraId="02D3429D" w14:textId="572C2D27" w:rsidR="005E701C" w:rsidRPr="005E701C" w:rsidRDefault="00876B14" w:rsidP="00876B14">
      <w:pPr>
        <w:pStyle w:val="ad"/>
        <w:jc w:val="center"/>
        <w:rPr>
          <w:rFonts w:ascii="Calibri" w:hAnsi="Calibri"/>
          <w:kern w:val="2"/>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7DAF24B3" w14:textId="77777777" w:rsidR="005E701C" w:rsidRPr="005E701C" w:rsidRDefault="005E701C" w:rsidP="005E701C">
      <w:pPr>
        <w:suppressAutoHyphens w:val="0"/>
        <w:spacing w:afterLines="50" w:after="156" w:line="360" w:lineRule="auto"/>
        <w:ind w:firstLineChars="200" w:firstLine="420"/>
        <w:jc w:val="both"/>
        <w:rPr>
          <w:rFonts w:ascii="Calibri" w:hAnsi="Calibri"/>
          <w:kern w:val="2"/>
          <w:sz w:val="21"/>
          <w:szCs w:val="21"/>
        </w:rPr>
      </w:pPr>
      <w:r w:rsidRPr="005E701C">
        <w:rPr>
          <w:rFonts w:ascii="Calibri" w:hAnsi="Calibri" w:hint="eastAsia"/>
          <w:kern w:val="2"/>
          <w:sz w:val="21"/>
          <w:szCs w:val="21"/>
        </w:rPr>
        <w:t>从上图可以发现大部分酒店的定价都集中在</w:t>
      </w:r>
      <w:r w:rsidRPr="005E701C">
        <w:rPr>
          <w:rFonts w:ascii="Calibri" w:hAnsi="Calibri" w:hint="eastAsia"/>
          <w:kern w:val="2"/>
          <w:sz w:val="21"/>
          <w:szCs w:val="21"/>
        </w:rPr>
        <w:t>1</w:t>
      </w:r>
      <w:r w:rsidRPr="005E701C">
        <w:rPr>
          <w:rFonts w:ascii="Calibri" w:hAnsi="Calibri"/>
          <w:kern w:val="2"/>
          <w:sz w:val="21"/>
          <w:szCs w:val="21"/>
        </w:rPr>
        <w:t>00-500</w:t>
      </w:r>
      <w:r w:rsidRPr="005E701C">
        <w:rPr>
          <w:rFonts w:ascii="Calibri" w:hAnsi="Calibri" w:hint="eastAsia"/>
          <w:kern w:val="2"/>
          <w:sz w:val="21"/>
          <w:szCs w:val="21"/>
        </w:rPr>
        <w:t>元之间，</w:t>
      </w:r>
      <w:r w:rsidRPr="005E701C">
        <w:rPr>
          <w:rFonts w:ascii="Calibri" w:hAnsi="Calibri"/>
          <w:kern w:val="2"/>
          <w:sz w:val="21"/>
          <w:szCs w:val="21"/>
        </w:rPr>
        <w:t>100-300</w:t>
      </w:r>
      <w:r w:rsidRPr="005E701C">
        <w:rPr>
          <w:rFonts w:ascii="Calibri" w:hAnsi="Calibri" w:hint="eastAsia"/>
          <w:kern w:val="2"/>
          <w:sz w:val="21"/>
          <w:szCs w:val="21"/>
        </w:rPr>
        <w:t>元又占据其中的绝大部分。</w:t>
      </w:r>
    </w:p>
    <w:p w14:paraId="7192FBD9" w14:textId="77777777" w:rsidR="00876B14" w:rsidRDefault="005E701C" w:rsidP="00876B14">
      <w:pPr>
        <w:keepNext/>
        <w:suppressAutoHyphens w:val="0"/>
        <w:spacing w:afterLines="50" w:after="156" w:line="360" w:lineRule="auto"/>
        <w:jc w:val="center"/>
      </w:pPr>
      <w:r w:rsidRPr="005E701C">
        <w:rPr>
          <w:rFonts w:ascii="Calibri" w:hAnsi="Calibri"/>
          <w:noProof/>
          <w:kern w:val="2"/>
          <w:sz w:val="21"/>
          <w:szCs w:val="21"/>
        </w:rPr>
        <w:drawing>
          <wp:inline distT="0" distB="0" distL="0" distR="0" wp14:anchorId="69D96723" wp14:editId="3833FC9D">
            <wp:extent cx="2369820" cy="2148820"/>
            <wp:effectExtent l="0" t="0" r="0" b="4445"/>
            <wp:docPr id="12188582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1796" cy="2186882"/>
                    </a:xfrm>
                    <a:prstGeom prst="rect">
                      <a:avLst/>
                    </a:prstGeom>
                    <a:noFill/>
                  </pic:spPr>
                </pic:pic>
              </a:graphicData>
            </a:graphic>
          </wp:inline>
        </w:drawing>
      </w:r>
    </w:p>
    <w:p w14:paraId="431FD28D" w14:textId="6E7853AB" w:rsidR="005E701C" w:rsidRPr="005E701C" w:rsidRDefault="00876B14" w:rsidP="00876B14">
      <w:pPr>
        <w:pStyle w:val="ad"/>
        <w:jc w:val="center"/>
        <w:rPr>
          <w:rFonts w:ascii="Calibri" w:hAnsi="Calibri"/>
          <w:kern w:val="2"/>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36DD4ECE" w14:textId="2D0EA604" w:rsidR="005E701C" w:rsidRPr="005E701C" w:rsidRDefault="005E701C" w:rsidP="005E701C">
      <w:pPr>
        <w:suppressAutoHyphens w:val="0"/>
        <w:spacing w:afterLines="50" w:after="156" w:line="360" w:lineRule="auto"/>
        <w:ind w:firstLineChars="200" w:firstLine="420"/>
        <w:jc w:val="both"/>
        <w:rPr>
          <w:rFonts w:ascii="Calibri" w:hAnsi="Calibri"/>
          <w:kern w:val="2"/>
          <w:sz w:val="21"/>
          <w:szCs w:val="21"/>
        </w:rPr>
      </w:pPr>
      <w:r w:rsidRPr="005E701C">
        <w:rPr>
          <w:rFonts w:ascii="Calibri" w:hAnsi="Calibri" w:hint="eastAsia"/>
          <w:kern w:val="2"/>
          <w:sz w:val="21"/>
          <w:szCs w:val="21"/>
        </w:rPr>
        <w:t>从评分和价格的散点图</w:t>
      </w:r>
      <w:r w:rsidR="00876B14">
        <w:rPr>
          <w:rFonts w:ascii="Calibri" w:hAnsi="Calibri" w:hint="eastAsia"/>
          <w:kern w:val="2"/>
          <w:sz w:val="21"/>
          <w:szCs w:val="21"/>
        </w:rPr>
        <w:t>（图</w:t>
      </w:r>
      <w:r w:rsidR="00876B14">
        <w:rPr>
          <w:rFonts w:ascii="Calibri" w:hAnsi="Calibri" w:hint="eastAsia"/>
          <w:kern w:val="2"/>
          <w:sz w:val="21"/>
          <w:szCs w:val="21"/>
        </w:rPr>
        <w:t>2</w:t>
      </w:r>
      <w:r w:rsidR="00876B14">
        <w:rPr>
          <w:rFonts w:ascii="Calibri" w:hAnsi="Calibri" w:hint="eastAsia"/>
          <w:kern w:val="2"/>
          <w:sz w:val="21"/>
          <w:szCs w:val="21"/>
        </w:rPr>
        <w:t>）</w:t>
      </w:r>
      <w:r w:rsidRPr="005E701C">
        <w:rPr>
          <w:rFonts w:ascii="Calibri" w:hAnsi="Calibri" w:hint="eastAsia"/>
          <w:kern w:val="2"/>
          <w:sz w:val="21"/>
          <w:szCs w:val="21"/>
        </w:rPr>
        <w:t>来看，价格有略微的随评分上升而上升的关系，但并不</w:t>
      </w:r>
      <w:r w:rsidRPr="005E701C">
        <w:rPr>
          <w:rFonts w:ascii="Calibri" w:hAnsi="Calibri" w:hint="eastAsia"/>
          <w:kern w:val="2"/>
          <w:sz w:val="21"/>
          <w:szCs w:val="21"/>
        </w:rPr>
        <w:lastRenderedPageBreak/>
        <w:t>明显，考虑到二者数量级差距，对价格作对数处理，线性关系更明显了一些，但设定评分前</w:t>
      </w:r>
      <w:r w:rsidRPr="005E701C">
        <w:rPr>
          <w:rFonts w:ascii="Calibri" w:hAnsi="Calibri" w:hint="eastAsia"/>
          <w:kern w:val="2"/>
          <w:sz w:val="21"/>
          <w:szCs w:val="21"/>
        </w:rPr>
        <w:t>2</w:t>
      </w:r>
      <w:r w:rsidRPr="005E701C">
        <w:rPr>
          <w:rFonts w:ascii="Calibri" w:hAnsi="Calibri"/>
          <w:kern w:val="2"/>
          <w:sz w:val="21"/>
          <w:szCs w:val="21"/>
        </w:rPr>
        <w:t>0%</w:t>
      </w:r>
      <w:r w:rsidRPr="005E701C">
        <w:rPr>
          <w:rFonts w:ascii="Calibri" w:hAnsi="Calibri" w:hint="eastAsia"/>
          <w:kern w:val="2"/>
          <w:sz w:val="21"/>
          <w:szCs w:val="21"/>
        </w:rPr>
        <w:t>为高分组，后</w:t>
      </w:r>
      <w:r w:rsidRPr="005E701C">
        <w:rPr>
          <w:rFonts w:ascii="Calibri" w:hAnsi="Calibri" w:hint="eastAsia"/>
          <w:kern w:val="2"/>
          <w:sz w:val="21"/>
          <w:szCs w:val="21"/>
        </w:rPr>
        <w:t>8</w:t>
      </w:r>
      <w:r w:rsidRPr="005E701C">
        <w:rPr>
          <w:rFonts w:ascii="Calibri" w:hAnsi="Calibri"/>
          <w:kern w:val="2"/>
          <w:sz w:val="21"/>
          <w:szCs w:val="21"/>
        </w:rPr>
        <w:t>0%</w:t>
      </w:r>
      <w:r w:rsidRPr="005E701C">
        <w:rPr>
          <w:rFonts w:ascii="Calibri" w:hAnsi="Calibri" w:hint="eastAsia"/>
          <w:kern w:val="2"/>
          <w:sz w:val="21"/>
          <w:szCs w:val="21"/>
        </w:rPr>
        <w:t>为低分组，作出箱线图后注意到低分组价格平均来说甚至比高分组更高，进一步调整</w:t>
      </w:r>
      <w:r w:rsidRPr="005E701C">
        <w:rPr>
          <w:rFonts w:ascii="Calibri" w:hAnsi="Calibri" w:hint="eastAsia"/>
          <w:kern w:val="2"/>
          <w:sz w:val="21"/>
          <w:szCs w:val="21"/>
        </w:rPr>
        <w:t>4</w:t>
      </w:r>
      <w:r w:rsidRPr="005E701C">
        <w:rPr>
          <w:rFonts w:ascii="Calibri" w:hAnsi="Calibri"/>
          <w:kern w:val="2"/>
          <w:sz w:val="21"/>
          <w:szCs w:val="21"/>
        </w:rPr>
        <w:t>.6</w:t>
      </w:r>
      <w:r w:rsidRPr="005E701C">
        <w:rPr>
          <w:rFonts w:ascii="Calibri" w:hAnsi="Calibri" w:hint="eastAsia"/>
          <w:kern w:val="2"/>
          <w:sz w:val="21"/>
          <w:szCs w:val="21"/>
        </w:rPr>
        <w:t>分为高分标准，作出箱线图后得到相同结论。这或许说明价格贵不一定好，物美价廉才是普遍现象。箱线图可以分析不同组别之间是否存在显著差异，在这一点上比散点图更为直观。</w:t>
      </w:r>
    </w:p>
    <w:p w14:paraId="44FDF397" w14:textId="77777777" w:rsidR="00876B14" w:rsidRDefault="005E701C" w:rsidP="00876B14">
      <w:pPr>
        <w:keepNext/>
        <w:suppressAutoHyphens w:val="0"/>
        <w:spacing w:afterLines="50" w:after="156" w:line="360" w:lineRule="auto"/>
        <w:jc w:val="center"/>
      </w:pPr>
      <w:r w:rsidRPr="005E701C">
        <w:rPr>
          <w:rFonts w:ascii="Calibri" w:hAnsi="Calibri"/>
          <w:noProof/>
          <w:kern w:val="2"/>
          <w:sz w:val="21"/>
          <w:szCs w:val="21"/>
        </w:rPr>
        <w:drawing>
          <wp:inline distT="0" distB="0" distL="0" distR="0" wp14:anchorId="1674AB16" wp14:editId="14D438FF">
            <wp:extent cx="3114271" cy="2823845"/>
            <wp:effectExtent l="0" t="0" r="0" b="0"/>
            <wp:docPr id="157769320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852" cy="2844320"/>
                    </a:xfrm>
                    <a:prstGeom prst="rect">
                      <a:avLst/>
                    </a:prstGeom>
                    <a:noFill/>
                  </pic:spPr>
                </pic:pic>
              </a:graphicData>
            </a:graphic>
          </wp:inline>
        </w:drawing>
      </w:r>
    </w:p>
    <w:p w14:paraId="6324F7AC" w14:textId="7792DA00" w:rsidR="005E701C" w:rsidRPr="005E701C" w:rsidRDefault="00876B14" w:rsidP="00876B14">
      <w:pPr>
        <w:pStyle w:val="ad"/>
        <w:jc w:val="center"/>
        <w:rPr>
          <w:rFonts w:ascii="Calibri" w:hAnsi="Calibri"/>
          <w:kern w:val="2"/>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p w14:paraId="7E214044" w14:textId="77777777" w:rsidR="00876B14" w:rsidRDefault="005E701C" w:rsidP="00876B14">
      <w:pPr>
        <w:keepNext/>
        <w:suppressAutoHyphens w:val="0"/>
        <w:spacing w:afterLines="50" w:after="156" w:line="360" w:lineRule="auto"/>
        <w:jc w:val="center"/>
      </w:pPr>
      <w:r w:rsidRPr="005E701C">
        <w:rPr>
          <w:rFonts w:ascii="Calibri" w:hAnsi="Calibri"/>
          <w:noProof/>
          <w:kern w:val="2"/>
          <w:sz w:val="21"/>
          <w:szCs w:val="21"/>
        </w:rPr>
        <w:drawing>
          <wp:inline distT="0" distB="0" distL="0" distR="0" wp14:anchorId="2C9B457C" wp14:editId="5BC57E63">
            <wp:extent cx="4197887" cy="2571750"/>
            <wp:effectExtent l="0" t="0" r="0" b="0"/>
            <wp:docPr id="18196931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318" cy="2576915"/>
                    </a:xfrm>
                    <a:prstGeom prst="rect">
                      <a:avLst/>
                    </a:prstGeom>
                    <a:noFill/>
                  </pic:spPr>
                </pic:pic>
              </a:graphicData>
            </a:graphic>
          </wp:inline>
        </w:drawing>
      </w:r>
    </w:p>
    <w:p w14:paraId="1C3E5C3A" w14:textId="0F6ADF73" w:rsidR="005E701C" w:rsidRPr="005E701C" w:rsidRDefault="00876B14" w:rsidP="00876B14">
      <w:pPr>
        <w:pStyle w:val="ad"/>
        <w:jc w:val="center"/>
        <w:rPr>
          <w:rFonts w:ascii="Calibri" w:hAnsi="Calibri"/>
          <w:kern w:val="2"/>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p>
    <w:p w14:paraId="1F64CF46" w14:textId="06F14ED4" w:rsidR="005E701C" w:rsidRPr="005E701C" w:rsidRDefault="005E701C" w:rsidP="005E701C">
      <w:pPr>
        <w:suppressAutoHyphens w:val="0"/>
        <w:spacing w:afterLines="50" w:after="156" w:line="360" w:lineRule="auto"/>
        <w:ind w:firstLineChars="200" w:firstLine="420"/>
        <w:jc w:val="both"/>
        <w:rPr>
          <w:rFonts w:ascii="Calibri" w:hAnsi="Calibri"/>
          <w:kern w:val="2"/>
          <w:sz w:val="21"/>
          <w:szCs w:val="21"/>
        </w:rPr>
      </w:pPr>
      <w:r w:rsidRPr="005E701C">
        <w:rPr>
          <w:rFonts w:ascii="Calibri" w:hAnsi="Calibri" w:hint="eastAsia"/>
          <w:kern w:val="2"/>
          <w:sz w:val="21"/>
          <w:szCs w:val="21"/>
        </w:rPr>
        <w:t>对价格和距离作出散点图（图</w:t>
      </w:r>
      <w:r w:rsidR="00876B14">
        <w:rPr>
          <w:rFonts w:ascii="Calibri" w:hAnsi="Calibri"/>
          <w:kern w:val="2"/>
          <w:sz w:val="21"/>
          <w:szCs w:val="21"/>
        </w:rPr>
        <w:t>5</w:t>
      </w:r>
      <w:r w:rsidRPr="005E701C">
        <w:rPr>
          <w:rFonts w:ascii="Calibri" w:hAnsi="Calibri" w:hint="eastAsia"/>
          <w:kern w:val="2"/>
          <w:sz w:val="21"/>
          <w:szCs w:val="21"/>
        </w:rPr>
        <w:t>），发现大量酒店距市中心距离都很小，对二者均取对数处理，结果如图</w:t>
      </w:r>
      <w:r w:rsidR="00876B14">
        <w:rPr>
          <w:rFonts w:ascii="Calibri" w:hAnsi="Calibri"/>
          <w:kern w:val="2"/>
          <w:sz w:val="21"/>
          <w:szCs w:val="21"/>
        </w:rPr>
        <w:t>6</w:t>
      </w:r>
      <w:r w:rsidRPr="005E701C">
        <w:rPr>
          <w:rFonts w:ascii="Calibri" w:hAnsi="Calibri" w:hint="eastAsia"/>
          <w:kern w:val="2"/>
          <w:sz w:val="21"/>
          <w:szCs w:val="21"/>
        </w:rPr>
        <w:t>所示，二者间存在一定的线性关系，且系数应该为负</w:t>
      </w:r>
    </w:p>
    <w:p w14:paraId="10B9705B" w14:textId="77777777" w:rsidR="00876B14" w:rsidRDefault="005E701C" w:rsidP="00876B14">
      <w:pPr>
        <w:keepNext/>
        <w:suppressAutoHyphens w:val="0"/>
        <w:spacing w:afterLines="50" w:after="156" w:line="360" w:lineRule="auto"/>
        <w:jc w:val="center"/>
      </w:pPr>
      <w:r w:rsidRPr="005E701C">
        <w:rPr>
          <w:rFonts w:ascii="Calibri" w:hAnsi="Calibri"/>
          <w:noProof/>
          <w:kern w:val="2"/>
          <w:sz w:val="21"/>
          <w:szCs w:val="21"/>
        </w:rPr>
        <w:lastRenderedPageBreak/>
        <w:drawing>
          <wp:inline distT="0" distB="0" distL="0" distR="0" wp14:anchorId="428E7BB9" wp14:editId="6F2D474A">
            <wp:extent cx="3484792" cy="2937893"/>
            <wp:effectExtent l="0" t="0" r="1905" b="0"/>
            <wp:docPr id="10508965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3148" cy="2961799"/>
                    </a:xfrm>
                    <a:prstGeom prst="rect">
                      <a:avLst/>
                    </a:prstGeom>
                    <a:noFill/>
                  </pic:spPr>
                </pic:pic>
              </a:graphicData>
            </a:graphic>
          </wp:inline>
        </w:drawing>
      </w:r>
    </w:p>
    <w:p w14:paraId="3517FFA4" w14:textId="7DDE3FA9" w:rsidR="00876B14" w:rsidRDefault="00876B14" w:rsidP="00876B14">
      <w:pPr>
        <w:pStyle w:val="ad"/>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p>
    <w:p w14:paraId="41873E4A" w14:textId="77777777" w:rsidR="00876B14" w:rsidRDefault="005E701C" w:rsidP="00876B14">
      <w:pPr>
        <w:keepNext/>
        <w:suppressAutoHyphens w:val="0"/>
        <w:spacing w:afterLines="50" w:after="156" w:line="360" w:lineRule="auto"/>
        <w:jc w:val="center"/>
      </w:pPr>
      <w:r w:rsidRPr="005E701C">
        <w:rPr>
          <w:rFonts w:ascii="Calibri" w:hAnsi="Calibri"/>
          <w:noProof/>
          <w:kern w:val="2"/>
          <w:sz w:val="21"/>
          <w:szCs w:val="21"/>
        </w:rPr>
        <w:drawing>
          <wp:inline distT="0" distB="0" distL="0" distR="0" wp14:anchorId="3714CEFB" wp14:editId="345538A5">
            <wp:extent cx="3332733" cy="2809697"/>
            <wp:effectExtent l="0" t="0" r="1270" b="0"/>
            <wp:docPr id="1282206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3799" cy="2827457"/>
                    </a:xfrm>
                    <a:prstGeom prst="rect">
                      <a:avLst/>
                    </a:prstGeom>
                    <a:noFill/>
                  </pic:spPr>
                </pic:pic>
              </a:graphicData>
            </a:graphic>
          </wp:inline>
        </w:drawing>
      </w:r>
    </w:p>
    <w:p w14:paraId="79707EBA" w14:textId="41807281" w:rsidR="005E701C" w:rsidRPr="005E701C" w:rsidRDefault="00876B14" w:rsidP="00876B14">
      <w:pPr>
        <w:pStyle w:val="ad"/>
        <w:jc w:val="center"/>
        <w:rPr>
          <w:rFonts w:ascii="Calibri" w:hAnsi="Calibri"/>
          <w:kern w:val="2"/>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p>
    <w:p w14:paraId="6BBA9EA7" w14:textId="1335107F" w:rsidR="005E701C" w:rsidRPr="005E701C" w:rsidRDefault="005E701C" w:rsidP="005E701C">
      <w:pPr>
        <w:suppressAutoHyphens w:val="0"/>
        <w:spacing w:afterLines="50" w:after="156" w:line="360" w:lineRule="auto"/>
        <w:ind w:firstLineChars="200" w:firstLine="420"/>
        <w:jc w:val="both"/>
        <w:rPr>
          <w:rFonts w:ascii="Calibri" w:hAnsi="Calibri"/>
          <w:kern w:val="2"/>
          <w:sz w:val="21"/>
          <w:szCs w:val="21"/>
        </w:rPr>
      </w:pPr>
      <w:r w:rsidRPr="005E701C">
        <w:rPr>
          <w:rFonts w:ascii="Calibri" w:hAnsi="Calibri" w:hint="eastAsia"/>
          <w:kern w:val="2"/>
          <w:sz w:val="21"/>
          <w:szCs w:val="21"/>
        </w:rPr>
        <w:t>由于爬虫获取到的价格并不对应房型，对于房间类型和价格的统计图仅在理论上作出回答，我认为小提琴图或箱线图可以分析房间类型对价格的影响。作为补充，我选取酒店所列出的标签进行分析，一个酒店可以含多个标签，不同酒店之间可以有相同的标签，考虑到北京的酒店可能多为公务出差者居住，故选取了叫醒服务、茶室、投影仪等相关标签，此外前往北京旅游者也是一大酒店使用群体，故选取了亲子主题房、咖啡厅、家庭房、情侣房、茶室等相关标签，一些可以提升住宿体验的标签如花园、咖啡厅等也被选中。通过简单的回归模型，并基于</w:t>
      </w:r>
      <w:r w:rsidRPr="005E701C">
        <w:rPr>
          <w:rFonts w:ascii="Calibri" w:hAnsi="Calibri" w:hint="eastAsia"/>
          <w:kern w:val="2"/>
          <w:sz w:val="21"/>
          <w:szCs w:val="21"/>
        </w:rPr>
        <w:t>AIC</w:t>
      </w:r>
      <w:r w:rsidRPr="005E701C">
        <w:rPr>
          <w:rFonts w:ascii="Calibri" w:hAnsi="Calibri" w:hint="eastAsia"/>
          <w:kern w:val="2"/>
          <w:sz w:val="21"/>
          <w:szCs w:val="21"/>
        </w:rPr>
        <w:t>准则进行变量筛选，所有变量我们得出如表</w:t>
      </w:r>
      <w:r w:rsidR="00876B14">
        <w:rPr>
          <w:rFonts w:ascii="Calibri" w:hAnsi="Calibri"/>
          <w:kern w:val="2"/>
          <w:sz w:val="21"/>
          <w:szCs w:val="21"/>
        </w:rPr>
        <w:t>2</w:t>
      </w:r>
      <w:r w:rsidRPr="005E701C">
        <w:rPr>
          <w:rFonts w:ascii="Calibri" w:hAnsi="Calibri" w:hint="eastAsia"/>
          <w:kern w:val="2"/>
          <w:sz w:val="21"/>
          <w:szCs w:val="21"/>
        </w:rPr>
        <w:t>所示结果</w:t>
      </w:r>
    </w:p>
    <w:p w14:paraId="24F3CA3B" w14:textId="0E387E53" w:rsidR="00876B14" w:rsidRDefault="00876B14" w:rsidP="00876B14">
      <w:pPr>
        <w:pStyle w:val="ad"/>
        <w:keepNext/>
        <w:jc w:val="center"/>
        <w:rPr>
          <w:rFonts w:hint="eastAsia"/>
        </w:rP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p>
    <w:tbl>
      <w:tblPr>
        <w:tblStyle w:val="ac"/>
        <w:tblW w:w="0" w:type="auto"/>
        <w:jc w:val="center"/>
        <w:tblLook w:val="04A0" w:firstRow="1" w:lastRow="0" w:firstColumn="1" w:lastColumn="0" w:noHBand="0" w:noVBand="1"/>
      </w:tblPr>
      <w:tblGrid>
        <w:gridCol w:w="1984"/>
        <w:gridCol w:w="2410"/>
      </w:tblGrid>
      <w:tr w:rsidR="005E701C" w:rsidRPr="005E701C" w14:paraId="73384526" w14:textId="77777777" w:rsidTr="00737582">
        <w:trPr>
          <w:jc w:val="center"/>
        </w:trPr>
        <w:tc>
          <w:tcPr>
            <w:tcW w:w="1984" w:type="dxa"/>
            <w:tcBorders>
              <w:top w:val="single" w:sz="12" w:space="0" w:color="auto"/>
              <w:left w:val="nil"/>
              <w:bottom w:val="single" w:sz="12" w:space="0" w:color="auto"/>
              <w:right w:val="nil"/>
            </w:tcBorders>
            <w:vAlign w:val="center"/>
          </w:tcPr>
          <w:p w14:paraId="71655AE3"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变量</w:t>
            </w:r>
            <w:r w:rsidRPr="005E701C">
              <w:rPr>
                <w:rFonts w:ascii="Calibri" w:hAnsi="Calibri" w:hint="eastAsia"/>
                <w:szCs w:val="22"/>
              </w:rPr>
              <w:t>/</w:t>
            </w:r>
            <w:r w:rsidRPr="005E701C">
              <w:rPr>
                <w:rFonts w:ascii="Calibri" w:hAnsi="Calibri" w:hint="eastAsia"/>
                <w:szCs w:val="22"/>
              </w:rPr>
              <w:t>模型</w:t>
            </w:r>
          </w:p>
        </w:tc>
        <w:tc>
          <w:tcPr>
            <w:tcW w:w="2410" w:type="dxa"/>
            <w:tcBorders>
              <w:top w:val="single" w:sz="12" w:space="0" w:color="auto"/>
              <w:left w:val="nil"/>
              <w:bottom w:val="single" w:sz="12" w:space="0" w:color="auto"/>
              <w:right w:val="nil"/>
            </w:tcBorders>
            <w:vAlign w:val="center"/>
          </w:tcPr>
          <w:p w14:paraId="585C97CC"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l</w:t>
            </w:r>
            <w:r w:rsidRPr="005E701C">
              <w:rPr>
                <w:rFonts w:ascii="Calibri" w:hAnsi="Calibri"/>
                <w:szCs w:val="22"/>
              </w:rPr>
              <w:t>og(</w:t>
            </w:r>
            <w:r w:rsidRPr="005E701C">
              <w:rPr>
                <w:rFonts w:ascii="Calibri" w:hAnsi="Calibri" w:hint="eastAsia"/>
                <w:szCs w:val="22"/>
              </w:rPr>
              <w:t>价格</w:t>
            </w:r>
            <w:r w:rsidRPr="005E701C">
              <w:rPr>
                <w:rFonts w:ascii="Calibri" w:hAnsi="Calibri"/>
                <w:szCs w:val="22"/>
              </w:rPr>
              <w:t>)</w:t>
            </w:r>
          </w:p>
        </w:tc>
      </w:tr>
      <w:tr w:rsidR="005E701C" w:rsidRPr="005E701C" w14:paraId="1CDBB139" w14:textId="77777777" w:rsidTr="00737582">
        <w:trPr>
          <w:jc w:val="center"/>
        </w:trPr>
        <w:tc>
          <w:tcPr>
            <w:tcW w:w="1984" w:type="dxa"/>
            <w:tcBorders>
              <w:top w:val="single" w:sz="12" w:space="0" w:color="auto"/>
              <w:left w:val="nil"/>
              <w:bottom w:val="nil"/>
              <w:right w:val="nil"/>
            </w:tcBorders>
            <w:vAlign w:val="center"/>
          </w:tcPr>
          <w:p w14:paraId="50C1AD0D"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截距项</w:t>
            </w:r>
          </w:p>
        </w:tc>
        <w:tc>
          <w:tcPr>
            <w:tcW w:w="2410" w:type="dxa"/>
            <w:tcBorders>
              <w:top w:val="single" w:sz="12" w:space="0" w:color="auto"/>
              <w:left w:val="nil"/>
              <w:bottom w:val="nil"/>
              <w:right w:val="nil"/>
            </w:tcBorders>
            <w:vAlign w:val="center"/>
          </w:tcPr>
          <w:p w14:paraId="3118BB71"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4</w:t>
            </w:r>
            <w:r w:rsidRPr="005E701C">
              <w:rPr>
                <w:rFonts w:ascii="Calibri" w:hAnsi="Calibri"/>
                <w:szCs w:val="22"/>
              </w:rPr>
              <w:t>.236***</w:t>
            </w:r>
          </w:p>
        </w:tc>
      </w:tr>
      <w:tr w:rsidR="005E701C" w:rsidRPr="005E701C" w14:paraId="29861102" w14:textId="77777777" w:rsidTr="00737582">
        <w:trPr>
          <w:jc w:val="center"/>
        </w:trPr>
        <w:tc>
          <w:tcPr>
            <w:tcW w:w="1984" w:type="dxa"/>
            <w:tcBorders>
              <w:top w:val="nil"/>
              <w:left w:val="nil"/>
              <w:bottom w:val="nil"/>
              <w:right w:val="nil"/>
            </w:tcBorders>
            <w:vAlign w:val="center"/>
          </w:tcPr>
          <w:p w14:paraId="332AA303"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评分</w:t>
            </w:r>
          </w:p>
        </w:tc>
        <w:tc>
          <w:tcPr>
            <w:tcW w:w="2410" w:type="dxa"/>
            <w:tcBorders>
              <w:top w:val="nil"/>
              <w:left w:val="nil"/>
              <w:bottom w:val="nil"/>
              <w:right w:val="nil"/>
            </w:tcBorders>
            <w:vAlign w:val="center"/>
          </w:tcPr>
          <w:p w14:paraId="05BC72A0"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0</w:t>
            </w:r>
            <w:r w:rsidRPr="005E701C">
              <w:rPr>
                <w:rFonts w:ascii="Calibri" w:hAnsi="Calibri"/>
                <w:szCs w:val="22"/>
              </w:rPr>
              <w:t>.448***</w:t>
            </w:r>
          </w:p>
        </w:tc>
      </w:tr>
      <w:tr w:rsidR="005E701C" w:rsidRPr="005E701C" w14:paraId="71EE6FC3" w14:textId="77777777" w:rsidTr="00737582">
        <w:trPr>
          <w:jc w:val="center"/>
        </w:trPr>
        <w:tc>
          <w:tcPr>
            <w:tcW w:w="1984" w:type="dxa"/>
            <w:tcBorders>
              <w:top w:val="nil"/>
              <w:left w:val="nil"/>
              <w:bottom w:val="nil"/>
              <w:right w:val="nil"/>
            </w:tcBorders>
            <w:vAlign w:val="center"/>
          </w:tcPr>
          <w:p w14:paraId="17474C00"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szCs w:val="22"/>
              </w:rPr>
              <w:t>log</w:t>
            </w:r>
            <w:r w:rsidRPr="005E701C">
              <w:rPr>
                <w:rFonts w:ascii="Calibri" w:hAnsi="Calibri" w:hint="eastAsia"/>
                <w:szCs w:val="22"/>
              </w:rPr>
              <w:t>（距离）</w:t>
            </w:r>
          </w:p>
        </w:tc>
        <w:tc>
          <w:tcPr>
            <w:tcW w:w="2410" w:type="dxa"/>
            <w:tcBorders>
              <w:top w:val="nil"/>
              <w:left w:val="nil"/>
              <w:bottom w:val="nil"/>
              <w:right w:val="nil"/>
            </w:tcBorders>
            <w:vAlign w:val="center"/>
          </w:tcPr>
          <w:p w14:paraId="253B6069"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w:t>
            </w:r>
            <w:r w:rsidRPr="005E701C">
              <w:rPr>
                <w:rFonts w:ascii="Calibri" w:hAnsi="Calibri"/>
                <w:szCs w:val="22"/>
              </w:rPr>
              <w:t>0.118***</w:t>
            </w:r>
          </w:p>
        </w:tc>
      </w:tr>
      <w:tr w:rsidR="005E701C" w:rsidRPr="005E701C" w14:paraId="58FB4890" w14:textId="77777777" w:rsidTr="00737582">
        <w:trPr>
          <w:jc w:val="center"/>
        </w:trPr>
        <w:tc>
          <w:tcPr>
            <w:tcW w:w="1984" w:type="dxa"/>
            <w:tcBorders>
              <w:top w:val="nil"/>
              <w:left w:val="nil"/>
              <w:bottom w:val="nil"/>
              <w:right w:val="nil"/>
            </w:tcBorders>
            <w:vAlign w:val="center"/>
          </w:tcPr>
          <w:p w14:paraId="634280F3"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花园</w:t>
            </w:r>
          </w:p>
        </w:tc>
        <w:tc>
          <w:tcPr>
            <w:tcW w:w="2410" w:type="dxa"/>
            <w:tcBorders>
              <w:top w:val="nil"/>
              <w:left w:val="nil"/>
              <w:bottom w:val="nil"/>
              <w:right w:val="nil"/>
            </w:tcBorders>
            <w:vAlign w:val="center"/>
          </w:tcPr>
          <w:p w14:paraId="0959E6E3"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0</w:t>
            </w:r>
            <w:r w:rsidRPr="005E701C">
              <w:rPr>
                <w:rFonts w:ascii="Calibri" w:hAnsi="Calibri"/>
                <w:szCs w:val="22"/>
              </w:rPr>
              <w:t>.165*</w:t>
            </w:r>
          </w:p>
        </w:tc>
      </w:tr>
      <w:tr w:rsidR="005E701C" w:rsidRPr="005E701C" w14:paraId="46CBD867" w14:textId="77777777" w:rsidTr="00737582">
        <w:trPr>
          <w:jc w:val="center"/>
        </w:trPr>
        <w:tc>
          <w:tcPr>
            <w:tcW w:w="1984" w:type="dxa"/>
            <w:tcBorders>
              <w:top w:val="nil"/>
              <w:left w:val="nil"/>
              <w:bottom w:val="nil"/>
              <w:right w:val="nil"/>
            </w:tcBorders>
            <w:vAlign w:val="center"/>
          </w:tcPr>
          <w:p w14:paraId="3B1B9BB2"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洗衣房</w:t>
            </w:r>
          </w:p>
        </w:tc>
        <w:tc>
          <w:tcPr>
            <w:tcW w:w="2410" w:type="dxa"/>
            <w:tcBorders>
              <w:top w:val="nil"/>
              <w:left w:val="nil"/>
              <w:bottom w:val="nil"/>
              <w:right w:val="nil"/>
            </w:tcBorders>
            <w:vAlign w:val="center"/>
          </w:tcPr>
          <w:p w14:paraId="2D30DE45"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w:t>
            </w:r>
            <w:r w:rsidRPr="005E701C">
              <w:rPr>
                <w:rFonts w:ascii="Calibri" w:hAnsi="Calibri"/>
                <w:szCs w:val="22"/>
              </w:rPr>
              <w:t>0.114**</w:t>
            </w:r>
          </w:p>
        </w:tc>
      </w:tr>
      <w:tr w:rsidR="005E701C" w:rsidRPr="005E701C" w14:paraId="3B3BF230" w14:textId="77777777" w:rsidTr="00737582">
        <w:trPr>
          <w:jc w:val="center"/>
        </w:trPr>
        <w:tc>
          <w:tcPr>
            <w:tcW w:w="1984" w:type="dxa"/>
            <w:tcBorders>
              <w:top w:val="nil"/>
              <w:left w:val="nil"/>
              <w:bottom w:val="nil"/>
              <w:right w:val="nil"/>
            </w:tcBorders>
            <w:vAlign w:val="center"/>
          </w:tcPr>
          <w:p w14:paraId="1539D15F"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家庭房</w:t>
            </w:r>
          </w:p>
        </w:tc>
        <w:tc>
          <w:tcPr>
            <w:tcW w:w="2410" w:type="dxa"/>
            <w:tcBorders>
              <w:top w:val="nil"/>
              <w:left w:val="nil"/>
              <w:bottom w:val="nil"/>
              <w:right w:val="nil"/>
            </w:tcBorders>
            <w:vAlign w:val="center"/>
          </w:tcPr>
          <w:p w14:paraId="6621D6D7"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w:t>
            </w:r>
            <w:r w:rsidRPr="005E701C">
              <w:rPr>
                <w:rFonts w:ascii="Calibri" w:hAnsi="Calibri"/>
                <w:szCs w:val="22"/>
              </w:rPr>
              <w:t>0.168***</w:t>
            </w:r>
          </w:p>
        </w:tc>
      </w:tr>
      <w:tr w:rsidR="005E701C" w:rsidRPr="005E701C" w14:paraId="587E87FD" w14:textId="77777777" w:rsidTr="00737582">
        <w:trPr>
          <w:jc w:val="center"/>
        </w:trPr>
        <w:tc>
          <w:tcPr>
            <w:tcW w:w="1984" w:type="dxa"/>
            <w:tcBorders>
              <w:top w:val="nil"/>
              <w:left w:val="nil"/>
              <w:bottom w:val="nil"/>
              <w:right w:val="nil"/>
            </w:tcBorders>
            <w:vAlign w:val="center"/>
          </w:tcPr>
          <w:p w14:paraId="05C6ED7D"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叫醒服务</w:t>
            </w:r>
          </w:p>
        </w:tc>
        <w:tc>
          <w:tcPr>
            <w:tcW w:w="2410" w:type="dxa"/>
            <w:tcBorders>
              <w:top w:val="nil"/>
              <w:left w:val="nil"/>
              <w:bottom w:val="nil"/>
              <w:right w:val="nil"/>
            </w:tcBorders>
            <w:vAlign w:val="center"/>
          </w:tcPr>
          <w:p w14:paraId="3B9183EA"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w:t>
            </w:r>
            <w:r w:rsidRPr="005E701C">
              <w:rPr>
                <w:rFonts w:ascii="Calibri" w:hAnsi="Calibri"/>
                <w:szCs w:val="22"/>
              </w:rPr>
              <w:t>0.324***</w:t>
            </w:r>
          </w:p>
        </w:tc>
      </w:tr>
      <w:tr w:rsidR="005E701C" w:rsidRPr="005E701C" w14:paraId="2663FD78" w14:textId="77777777" w:rsidTr="00737582">
        <w:trPr>
          <w:jc w:val="center"/>
        </w:trPr>
        <w:tc>
          <w:tcPr>
            <w:tcW w:w="1984" w:type="dxa"/>
            <w:tcBorders>
              <w:top w:val="nil"/>
              <w:left w:val="nil"/>
              <w:bottom w:val="nil"/>
              <w:right w:val="nil"/>
            </w:tcBorders>
            <w:vAlign w:val="center"/>
          </w:tcPr>
          <w:p w14:paraId="0933E8E7"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情侣房</w:t>
            </w:r>
          </w:p>
        </w:tc>
        <w:tc>
          <w:tcPr>
            <w:tcW w:w="2410" w:type="dxa"/>
            <w:tcBorders>
              <w:top w:val="nil"/>
              <w:left w:val="nil"/>
              <w:bottom w:val="nil"/>
              <w:right w:val="nil"/>
            </w:tcBorders>
            <w:vAlign w:val="center"/>
          </w:tcPr>
          <w:p w14:paraId="277AA04A"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w:t>
            </w:r>
            <w:r w:rsidRPr="005E701C">
              <w:rPr>
                <w:rFonts w:ascii="Calibri" w:hAnsi="Calibri"/>
                <w:szCs w:val="22"/>
              </w:rPr>
              <w:t>0.243**</w:t>
            </w:r>
          </w:p>
        </w:tc>
      </w:tr>
      <w:tr w:rsidR="005E701C" w:rsidRPr="005E701C" w14:paraId="6810931A" w14:textId="77777777" w:rsidTr="00737582">
        <w:trPr>
          <w:jc w:val="center"/>
        </w:trPr>
        <w:tc>
          <w:tcPr>
            <w:tcW w:w="1984" w:type="dxa"/>
            <w:tcBorders>
              <w:top w:val="nil"/>
              <w:left w:val="nil"/>
              <w:bottom w:val="single" w:sz="12" w:space="0" w:color="auto"/>
              <w:right w:val="nil"/>
            </w:tcBorders>
            <w:vAlign w:val="center"/>
          </w:tcPr>
          <w:p w14:paraId="64FF9C1D"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修正</w:t>
            </w:r>
            <m:oMath>
              <m:sSup>
                <m:sSupPr>
                  <m:ctrlPr>
                    <w:rPr>
                      <w:rFonts w:ascii="Cambria Math" w:hAnsi="Cambria Math"/>
                      <w:i/>
                      <w:szCs w:val="22"/>
                    </w:rPr>
                  </m:ctrlPr>
                </m:sSupPr>
                <m:e>
                  <m:r>
                    <m:rPr>
                      <m:sty m:val="p"/>
                    </m:rPr>
                    <w:rPr>
                      <w:rFonts w:ascii="Cambria Math" w:hAnsi="Cambria Math"/>
                      <w:szCs w:val="22"/>
                    </w:rPr>
                    <m:t>R</m:t>
                  </m:r>
                </m:e>
                <m:sup>
                  <m:r>
                    <w:rPr>
                      <w:rFonts w:ascii="Cambria Math" w:hAnsi="Cambria Math"/>
                      <w:szCs w:val="22"/>
                    </w:rPr>
                    <m:t>2</m:t>
                  </m:r>
                </m:sup>
              </m:sSup>
            </m:oMath>
          </w:p>
        </w:tc>
        <w:tc>
          <w:tcPr>
            <w:tcW w:w="2410" w:type="dxa"/>
            <w:tcBorders>
              <w:top w:val="nil"/>
              <w:left w:val="nil"/>
              <w:bottom w:val="single" w:sz="12" w:space="0" w:color="auto"/>
              <w:right w:val="nil"/>
            </w:tcBorders>
            <w:vAlign w:val="center"/>
          </w:tcPr>
          <w:p w14:paraId="3D14F53A" w14:textId="77777777" w:rsidR="005E701C" w:rsidRPr="005E701C" w:rsidRDefault="005E701C" w:rsidP="005E701C">
            <w:pPr>
              <w:suppressAutoHyphens w:val="0"/>
              <w:spacing w:afterLines="50" w:after="156"/>
              <w:jc w:val="center"/>
              <w:rPr>
                <w:rFonts w:ascii="Calibri" w:hAnsi="Calibri"/>
                <w:szCs w:val="22"/>
              </w:rPr>
            </w:pPr>
            <w:r w:rsidRPr="005E701C">
              <w:rPr>
                <w:rFonts w:ascii="Calibri" w:hAnsi="Calibri" w:hint="eastAsia"/>
                <w:szCs w:val="22"/>
              </w:rPr>
              <w:t>0</w:t>
            </w:r>
            <w:r w:rsidRPr="005E701C">
              <w:rPr>
                <w:rFonts w:ascii="Calibri" w:hAnsi="Calibri"/>
                <w:szCs w:val="22"/>
              </w:rPr>
              <w:t>.276</w:t>
            </w:r>
          </w:p>
        </w:tc>
      </w:tr>
    </w:tbl>
    <w:p w14:paraId="5EE82EE6" w14:textId="77777777" w:rsidR="005E701C" w:rsidRPr="005E701C" w:rsidRDefault="005E701C" w:rsidP="005E701C">
      <w:pPr>
        <w:suppressAutoHyphens w:val="0"/>
        <w:spacing w:afterLines="50" w:after="156" w:line="360" w:lineRule="auto"/>
        <w:ind w:firstLineChars="200" w:firstLine="420"/>
        <w:jc w:val="center"/>
        <w:rPr>
          <w:rFonts w:ascii="Calibri" w:hAnsi="Calibri"/>
          <w:kern w:val="2"/>
          <w:sz w:val="21"/>
          <w:szCs w:val="21"/>
        </w:rPr>
      </w:pPr>
      <w:r w:rsidRPr="005E701C">
        <w:rPr>
          <w:rFonts w:ascii="Calibri" w:hAnsi="Calibri" w:hint="eastAsia"/>
          <w:kern w:val="2"/>
          <w:sz w:val="21"/>
          <w:szCs w:val="21"/>
        </w:rPr>
        <w:t>注：</w:t>
      </w:r>
      <w:r w:rsidRPr="005E701C">
        <w:rPr>
          <w:rFonts w:ascii="Calibri" w:hAnsi="Calibri" w:hint="eastAsia"/>
          <w:kern w:val="2"/>
          <w:sz w:val="21"/>
          <w:szCs w:val="21"/>
        </w:rPr>
        <w:t>***,**,**</w:t>
      </w:r>
      <w:r w:rsidRPr="005E701C">
        <w:rPr>
          <w:rFonts w:ascii="Calibri" w:hAnsi="Calibri" w:hint="eastAsia"/>
          <w:kern w:val="2"/>
          <w:sz w:val="21"/>
          <w:szCs w:val="21"/>
        </w:rPr>
        <w:t>分别表示在</w:t>
      </w:r>
      <w:r w:rsidRPr="005E701C">
        <w:rPr>
          <w:rFonts w:ascii="Calibri" w:hAnsi="Calibri" w:hint="eastAsia"/>
          <w:kern w:val="2"/>
          <w:sz w:val="21"/>
          <w:szCs w:val="21"/>
        </w:rPr>
        <w:t xml:space="preserve"> 0.01,0.0</w:t>
      </w:r>
      <w:r w:rsidRPr="005E701C">
        <w:rPr>
          <w:rFonts w:ascii="Calibri" w:hAnsi="Calibri"/>
          <w:kern w:val="2"/>
          <w:sz w:val="21"/>
          <w:szCs w:val="21"/>
        </w:rPr>
        <w:t>5</w:t>
      </w:r>
      <w:r w:rsidRPr="005E701C">
        <w:rPr>
          <w:rFonts w:ascii="Calibri" w:hAnsi="Calibri" w:hint="eastAsia"/>
          <w:kern w:val="2"/>
          <w:sz w:val="21"/>
          <w:szCs w:val="21"/>
        </w:rPr>
        <w:t>,0.</w:t>
      </w:r>
      <w:r w:rsidRPr="005E701C">
        <w:rPr>
          <w:rFonts w:ascii="Calibri" w:hAnsi="Calibri"/>
          <w:kern w:val="2"/>
          <w:sz w:val="21"/>
          <w:szCs w:val="21"/>
        </w:rPr>
        <w:t>1</w:t>
      </w:r>
      <w:r w:rsidRPr="005E701C">
        <w:rPr>
          <w:rFonts w:ascii="Calibri" w:hAnsi="Calibri" w:hint="eastAsia"/>
          <w:kern w:val="2"/>
          <w:sz w:val="21"/>
          <w:szCs w:val="21"/>
        </w:rPr>
        <w:t>显著性水平下显著</w:t>
      </w:r>
    </w:p>
    <w:p w14:paraId="0C5C2153" w14:textId="77777777" w:rsidR="005E701C" w:rsidRPr="005E701C" w:rsidRDefault="005E701C" w:rsidP="005E701C">
      <w:pPr>
        <w:suppressAutoHyphens w:val="0"/>
        <w:spacing w:afterLines="50" w:after="156" w:line="360" w:lineRule="auto"/>
        <w:ind w:firstLineChars="200" w:firstLine="420"/>
        <w:jc w:val="both"/>
        <w:rPr>
          <w:rFonts w:ascii="Calibri" w:hAnsi="Calibri"/>
          <w:kern w:val="2"/>
          <w:sz w:val="21"/>
          <w:szCs w:val="21"/>
        </w:rPr>
      </w:pPr>
      <w:r w:rsidRPr="005E701C">
        <w:rPr>
          <w:rFonts w:ascii="Calibri" w:hAnsi="Calibri" w:hint="eastAsia"/>
          <w:kern w:val="2"/>
          <w:sz w:val="21"/>
          <w:szCs w:val="21"/>
        </w:rPr>
        <w:t>和前文结果一致，评分具有显著的正向作用，对数处理后的距离变量具有显著负向作用，此外，带花园的酒店价格更高，而带有洗衣房、家庭房、叫醒服务、情侣房的酒店价格更低，推测带花园的酒店多属于高端酒店，而带有洗衣房等标签的酒店定位于中低端消费者，价格低廉的同时更适合家庭或情侣出游。</w:t>
      </w:r>
    </w:p>
    <w:p w14:paraId="4577129E" w14:textId="17EEAD57" w:rsidR="005E701C" w:rsidRPr="005E701C" w:rsidRDefault="005E701C" w:rsidP="005E701C">
      <w:pPr>
        <w:suppressAutoHyphens w:val="0"/>
        <w:spacing w:afterLines="50" w:after="156" w:line="360" w:lineRule="auto"/>
        <w:ind w:firstLineChars="200" w:firstLine="560"/>
        <w:jc w:val="center"/>
        <w:rPr>
          <w:rFonts w:ascii="黑体" w:eastAsia="黑体" w:hAnsi="黑体" w:hint="eastAsia"/>
          <w:kern w:val="2"/>
          <w:sz w:val="28"/>
          <w:szCs w:val="28"/>
        </w:rPr>
      </w:pPr>
      <w:r>
        <w:rPr>
          <w:rFonts w:ascii="黑体" w:eastAsia="黑体" w:hAnsi="黑体" w:hint="eastAsia"/>
          <w:kern w:val="2"/>
          <w:sz w:val="28"/>
          <w:szCs w:val="28"/>
        </w:rPr>
        <w:t>（</w:t>
      </w:r>
      <w:r>
        <w:rPr>
          <w:rFonts w:ascii="黑体" w:eastAsia="黑体" w:hAnsi="黑体"/>
          <w:kern w:val="2"/>
          <w:sz w:val="28"/>
          <w:szCs w:val="28"/>
        </w:rPr>
        <w:t>4</w:t>
      </w:r>
      <w:r>
        <w:rPr>
          <w:rFonts w:ascii="黑体" w:eastAsia="黑体" w:hAnsi="黑体" w:hint="eastAsia"/>
          <w:kern w:val="2"/>
          <w:sz w:val="28"/>
          <w:szCs w:val="28"/>
        </w:rPr>
        <w:t>）</w:t>
      </w:r>
      <w:r w:rsidRPr="005E701C">
        <w:rPr>
          <w:rFonts w:ascii="黑体" w:eastAsia="黑体" w:hAnsi="黑体" w:hint="eastAsia"/>
          <w:kern w:val="2"/>
          <w:sz w:val="28"/>
          <w:szCs w:val="28"/>
        </w:rPr>
        <w:t>总结</w:t>
      </w:r>
    </w:p>
    <w:p w14:paraId="04120A59" w14:textId="77777777" w:rsidR="005E701C" w:rsidRPr="005E701C" w:rsidRDefault="005E701C" w:rsidP="005E701C">
      <w:pPr>
        <w:suppressAutoHyphens w:val="0"/>
        <w:spacing w:afterLines="50" w:after="156"/>
        <w:ind w:firstLineChars="200" w:firstLine="420"/>
        <w:jc w:val="both"/>
        <w:rPr>
          <w:rFonts w:ascii="Calibri" w:hAnsi="Calibri"/>
          <w:kern w:val="2"/>
          <w:sz w:val="21"/>
          <w:szCs w:val="21"/>
        </w:rPr>
      </w:pPr>
      <w:r w:rsidRPr="005E701C">
        <w:rPr>
          <w:rFonts w:ascii="Calibri" w:hAnsi="Calibri" w:hint="eastAsia"/>
          <w:kern w:val="2"/>
          <w:sz w:val="21"/>
          <w:szCs w:val="21"/>
        </w:rPr>
        <w:t>大部分酒店价格集中在</w:t>
      </w:r>
      <w:r w:rsidRPr="005E701C">
        <w:rPr>
          <w:rFonts w:ascii="Calibri" w:hAnsi="Calibri"/>
          <w:kern w:val="2"/>
          <w:sz w:val="21"/>
          <w:szCs w:val="21"/>
        </w:rPr>
        <w:t>100-300</w:t>
      </w:r>
      <w:r w:rsidRPr="005E701C">
        <w:rPr>
          <w:rFonts w:ascii="Calibri" w:hAnsi="Calibri" w:hint="eastAsia"/>
          <w:kern w:val="2"/>
          <w:sz w:val="21"/>
          <w:szCs w:val="21"/>
        </w:rPr>
        <w:t>元；距市中心的直线距离在一定程度上衡量了酒店的偏僻程度，越靠近市中心价格越贵；评分高的酒店并不一定价格更贵，也可能更加便宜实惠；回归结果事实上可以归结为带花园的高端酒店价格更贵，带有家庭房等标签的酒店价格更低，对于旅游出行来说更加友好</w:t>
      </w:r>
    </w:p>
    <w:p w14:paraId="115EFF5F" w14:textId="77777777" w:rsidR="005E701C" w:rsidRPr="005E701C" w:rsidRDefault="005E701C">
      <w:pPr>
        <w:pStyle w:val="aa"/>
        <w:spacing w:before="60" w:after="60" w:line="360" w:lineRule="auto"/>
        <w:ind w:firstLine="0"/>
        <w:rPr>
          <w:b/>
          <w:sz w:val="28"/>
          <w:szCs w:val="28"/>
        </w:rPr>
      </w:pPr>
    </w:p>
    <w:p w14:paraId="0473172A" w14:textId="77777777" w:rsidR="00A31856" w:rsidRDefault="00FF73C7">
      <w:pPr>
        <w:pStyle w:val="aa"/>
        <w:numPr>
          <w:ilvl w:val="0"/>
          <w:numId w:val="1"/>
        </w:numPr>
        <w:spacing w:before="60" w:after="60" w:line="360" w:lineRule="auto"/>
        <w:ind w:firstLine="0"/>
        <w:rPr>
          <w:rFonts w:ascii="宋体" w:hAnsi="宋体" w:hint="eastAsia"/>
          <w:b/>
          <w:bCs/>
          <w:sz w:val="28"/>
          <w:szCs w:val="28"/>
        </w:rPr>
      </w:pPr>
      <w:r>
        <w:rPr>
          <w:rFonts w:ascii="宋体" w:hAnsi="宋体" w:hint="eastAsia"/>
          <w:b/>
          <w:bCs/>
          <w:sz w:val="28"/>
          <w:szCs w:val="28"/>
        </w:rPr>
        <w:t>算法介绍及结果</w:t>
      </w:r>
    </w:p>
    <w:tbl>
      <w:tblPr>
        <w:tblStyle w:val="ac"/>
        <w:tblW w:w="0" w:type="auto"/>
        <w:tblLook w:val="04A0" w:firstRow="1" w:lastRow="0" w:firstColumn="1" w:lastColumn="0" w:noHBand="0" w:noVBand="1"/>
      </w:tblPr>
      <w:tblGrid>
        <w:gridCol w:w="8522"/>
      </w:tblGrid>
      <w:tr w:rsidR="005E701C" w14:paraId="1C61D2D0" w14:textId="77777777" w:rsidTr="005E701C">
        <w:tc>
          <w:tcPr>
            <w:tcW w:w="8522" w:type="dxa"/>
          </w:tcPr>
          <w:p w14:paraId="092BC7D5"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#实验1</w:t>
            </w:r>
          </w:p>
          <w:p w14:paraId="6F9DF3BE"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library(readxl)</w:t>
            </w:r>
          </w:p>
          <w:p w14:paraId="199CB729"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library(ggplot2)</w:t>
            </w:r>
          </w:p>
          <w:p w14:paraId="2C2B728B"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library(tidyverse)</w:t>
            </w:r>
          </w:p>
          <w:p w14:paraId="19D5FF63"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library(stringi)</w:t>
            </w:r>
          </w:p>
          <w:p w14:paraId="41B337FB"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lastRenderedPageBreak/>
              <w:t>hotel &lt;- read_excel("D:/预删除文件夹/大三上/应用回归分析/酒店数据(携程).xlsx")</w:t>
            </w:r>
          </w:p>
          <w:p w14:paraId="137768CF"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#数据预处理</w:t>
            </w:r>
          </w:p>
          <w:p w14:paraId="66FC91C2"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hotel$评分 &lt;- as.numeric(hotel$评分)</w:t>
            </w:r>
          </w:p>
          <w:p w14:paraId="0270A10A"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hotel$价格 &lt;- hotel$价格 %&gt;%</w:t>
            </w:r>
          </w:p>
          <w:p w14:paraId="35DE9CC7"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gsub("¥","",.) %&gt;%</w:t>
            </w:r>
          </w:p>
          <w:p w14:paraId="38315537"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gsub(",","",.) %&gt;%</w:t>
            </w:r>
          </w:p>
          <w:p w14:paraId="579EDE12"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as.numeric()</w:t>
            </w:r>
          </w:p>
          <w:p w14:paraId="04BA3022"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hotel$距离 &lt;- hotel$酒店位置 %&gt;%</w:t>
            </w:r>
          </w:p>
          <w:p w14:paraId="75D548C9"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gsub("*.*直线","",.) %&gt;%</w:t>
            </w:r>
          </w:p>
          <w:p w14:paraId="12564F51"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gsub("公里","",.) %&gt;%</w:t>
            </w:r>
          </w:p>
          <w:p w14:paraId="142D997D"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gsub("米","",.) %&gt;%</w:t>
            </w:r>
          </w:p>
          <w:p w14:paraId="346619B1"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as.numeric()</w:t>
            </w:r>
          </w:p>
          <w:p w14:paraId="4BF46781"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hotel$点评数 &lt;- hotel$点评数 %&gt;%</w:t>
            </w:r>
          </w:p>
          <w:p w14:paraId="7A338F49"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gsub("条点评","",.) %&gt;%</w:t>
            </w:r>
          </w:p>
          <w:p w14:paraId="270CD20A"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gsub(",","",.) %&gt;%</w:t>
            </w:r>
          </w:p>
          <w:p w14:paraId="31E2A07A"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as.numeric()</w:t>
            </w:r>
          </w:p>
          <w:p w14:paraId="5E332FCD"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hotel &lt;- hotel %&gt;%</w:t>
            </w:r>
          </w:p>
          <w:p w14:paraId="6CBDB040"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rowwise() %&gt;%</w:t>
            </w:r>
          </w:p>
          <w:p w14:paraId="441F6CDA"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unite("标签",4:13)</w:t>
            </w:r>
          </w:p>
          <w:p w14:paraId="049FCCBA"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hotel &lt;- hotel %&gt;%</w:t>
            </w:r>
          </w:p>
          <w:p w14:paraId="017DB3C5"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mutate(across(starts_with("标签"),~str_split(.x, "_") |&gt;</w:t>
            </w:r>
          </w:p>
          <w:p w14:paraId="4E6648E2"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map(as.vector)))</w:t>
            </w:r>
          </w:p>
          <w:p w14:paraId="4506E869"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hotel &lt;- hotel %&gt;%</w:t>
            </w:r>
          </w:p>
          <w:p w14:paraId="350ECF13"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rowwise() %&gt;%</w:t>
            </w:r>
          </w:p>
          <w:p w14:paraId="142AD7F5"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mutate(花园 = ifelse("花园" %in% 标签,1,0)) %&gt;%</w:t>
            </w:r>
          </w:p>
          <w:p w14:paraId="4AAB937E"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mutate(洗衣房 = ifelse("洗衣房" %in% 标签,1,0)) %&gt;%</w:t>
            </w:r>
          </w:p>
          <w:p w14:paraId="3346192C"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mutate(亲子主题房 = ifelse("亲子主题房" %in% 标签,1,0)) %&gt;%</w:t>
            </w:r>
          </w:p>
          <w:p w14:paraId="23408301"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mutate(咖啡厅 = ifelse("咖啡厅" %in% 标签,1,0)) %&gt;%</w:t>
            </w:r>
          </w:p>
          <w:p w14:paraId="7CEE84EB"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lastRenderedPageBreak/>
              <w:t xml:space="preserve">  mutate(无烟楼层 = ifelse("无烟楼层" %in% 标签,1,0)) %&gt;%</w:t>
            </w:r>
          </w:p>
          <w:p w14:paraId="656E171E"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mutate(家庭房 = ifelse("家庭房" %in% 标签,1,0)) %&gt;%</w:t>
            </w:r>
          </w:p>
          <w:p w14:paraId="4B79BB88"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mutate(叫醒服务 = ifelse("叫醒服务" %in% 标签,1,0)) %&gt;%</w:t>
            </w:r>
          </w:p>
          <w:p w14:paraId="181C1DE3"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mutate(免费停车 = ifelse("免费停车" %in% 标签,1,0)) %&gt;%</w:t>
            </w:r>
          </w:p>
          <w:p w14:paraId="09B339E7"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mutate(情侣房 = ifelse("情侣房" %in% 标签,1,0)) %&gt;%</w:t>
            </w:r>
          </w:p>
          <w:p w14:paraId="3BC0FB61"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mutate(套房 = ifelse("套房" %in% 标签,1,0)) %&gt;%</w:t>
            </w:r>
          </w:p>
          <w:p w14:paraId="7578955F"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mutate(茶室 = ifelse("茶室" %in% 标签,1,0)) %&gt;%</w:t>
            </w:r>
          </w:p>
          <w:p w14:paraId="2E075540"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mutate(投影仪 = ifelse("投影仪" %in% 标签,1,0))</w:t>
            </w:r>
          </w:p>
          <w:p w14:paraId="6A5E35EA"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#描述</w:t>
            </w:r>
          </w:p>
          <w:p w14:paraId="3B473EA8"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summary(hotel)</w:t>
            </w:r>
          </w:p>
          <w:p w14:paraId="373B750B"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#画图</w:t>
            </w:r>
          </w:p>
          <w:p w14:paraId="7F0601CE"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hotel$n &lt;- 1</w:t>
            </w:r>
          </w:p>
          <w:p w14:paraId="248041BC"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ggplot(data = hotel,aes(x=价格)) +</w:t>
            </w:r>
          </w:p>
          <w:p w14:paraId="6766938C"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geom_histogram(bins=20,color="black",fill="orange") +</w:t>
            </w:r>
          </w:p>
          <w:p w14:paraId="65376249"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scale_x_continuous(breaks=c(100,200,300,400,500,seq(0,1800,300))) +</w:t>
            </w:r>
          </w:p>
          <w:p w14:paraId="18C27119"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ylab("频数")</w:t>
            </w:r>
          </w:p>
          <w:p w14:paraId="7679991B"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ggplot(data = hotel,aes(x=log(距离),y=log(价格))) +</w:t>
            </w:r>
          </w:p>
          <w:p w14:paraId="31F39686"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geom_point()</w:t>
            </w:r>
          </w:p>
          <w:p w14:paraId="68E253F1"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ggplot(data = hotel,aes(x=距离,y=价格)) +</w:t>
            </w:r>
          </w:p>
          <w:p w14:paraId="4DBB2668"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geom_point()</w:t>
            </w:r>
          </w:p>
          <w:p w14:paraId="1FBD462A"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ggplot(data = hotel,aes(x=评分,y=价格)) +</w:t>
            </w:r>
          </w:p>
          <w:p w14:paraId="3B397FB1"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geom_point()</w:t>
            </w:r>
          </w:p>
          <w:p w14:paraId="27E47940"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ggplot(data = hotel,aes(x=评分,y=log(价格))) +</w:t>
            </w:r>
          </w:p>
          <w:p w14:paraId="030C5ED3"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geom_point()</w:t>
            </w:r>
          </w:p>
          <w:p w14:paraId="0C9E7E93"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high_line1 &lt;- quantile(hotel$评分,0.8)</w:t>
            </w:r>
          </w:p>
          <w:p w14:paraId="376A908B"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high_line2 &lt;- 4.6</w:t>
            </w:r>
          </w:p>
          <w:p w14:paraId="0E37E561"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hotel &lt;- hotel %&gt;%</w:t>
            </w:r>
          </w:p>
          <w:p w14:paraId="116769F9"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rowwise() %&gt;%</w:t>
            </w:r>
          </w:p>
          <w:p w14:paraId="47591D9E"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mutate(高分 = ifelse(评分 &gt;= high_line,1,0))</w:t>
            </w:r>
          </w:p>
          <w:p w14:paraId="40D21E06"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lastRenderedPageBreak/>
              <w:t>hotel &lt;- hotel %&gt;%</w:t>
            </w:r>
          </w:p>
          <w:p w14:paraId="57D6AE09"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 xml:space="preserve">  rowwise() %&gt;%</w:t>
            </w:r>
          </w:p>
          <w:p w14:paraId="61DF71A6"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 xml:space="preserve">  mutate(高分2 = ifelse(评分 &gt;= high_line2,1,0))</w:t>
            </w:r>
          </w:p>
          <w:p w14:paraId="5417DA1A"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hotel$高分 &lt;- factor(hotel$高分,labels = c("高分","低分"))</w:t>
            </w:r>
          </w:p>
          <w:p w14:paraId="3216E765"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hotel$高分2 &lt;- factor(hotel$高分2,labels = c("高分","低分"))</w:t>
            </w:r>
          </w:p>
          <w:p w14:paraId="33B7E043"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par(mfrow = c(1,2))</w:t>
            </w:r>
          </w:p>
          <w:p w14:paraId="30234AA0"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boxplot(hotel$价格~hotel$高分)</w:t>
            </w:r>
          </w:p>
          <w:p w14:paraId="54F29F43"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boxplot(hotel$价格~hotel$高分2)</w:t>
            </w:r>
          </w:p>
          <w:p w14:paraId="7AD49D96" w14:textId="77777777"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#回归</w:t>
            </w:r>
          </w:p>
          <w:p w14:paraId="2BB8154A" w14:textId="01236B16" w:rsidR="005E701C" w:rsidRPr="005E701C" w:rsidRDefault="005E701C" w:rsidP="005E701C">
            <w:pPr>
              <w:spacing w:line="360" w:lineRule="auto"/>
              <w:rPr>
                <w:rFonts w:ascii="宋体" w:hAnsi="宋体" w:cs="宋体" w:hint="eastAsia"/>
                <w:bCs/>
              </w:rPr>
            </w:pPr>
            <w:r w:rsidRPr="005E701C">
              <w:rPr>
                <w:rFonts w:ascii="宋体" w:hAnsi="宋体" w:cs="宋体" w:hint="eastAsia"/>
                <w:bCs/>
              </w:rPr>
              <w:t>model &lt;- lm(data=hotel,log(价格)~评分+log(距离)+花园+洗衣房+亲子主题房+咖啡厅+无烟楼层+家庭房+叫醒服务+免费停车+情侣房+套房+茶室+投影仪)</w:t>
            </w:r>
          </w:p>
          <w:p w14:paraId="501571CD"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summary(model)</w:t>
            </w:r>
          </w:p>
          <w:p w14:paraId="61BBAEF8" w14:textId="77777777" w:rsidR="005E701C" w:rsidRPr="005E701C" w:rsidRDefault="005E701C" w:rsidP="005E701C">
            <w:pPr>
              <w:spacing w:line="360" w:lineRule="auto"/>
              <w:rPr>
                <w:rFonts w:ascii="宋体" w:hAnsi="宋体" w:cs="宋体" w:hint="eastAsia"/>
                <w:bCs/>
              </w:rPr>
            </w:pPr>
            <w:r w:rsidRPr="005E701C">
              <w:rPr>
                <w:rFonts w:ascii="宋体" w:hAnsi="宋体" w:cs="宋体"/>
                <w:bCs/>
              </w:rPr>
              <w:t>model2 &lt;- step(model)</w:t>
            </w:r>
          </w:p>
          <w:p w14:paraId="1BDA2FA0" w14:textId="783456B4" w:rsidR="005E701C" w:rsidRDefault="005E701C" w:rsidP="005E701C">
            <w:pPr>
              <w:spacing w:line="360" w:lineRule="auto"/>
              <w:rPr>
                <w:rFonts w:ascii="宋体" w:hAnsi="宋体" w:cs="宋体" w:hint="eastAsia"/>
                <w:bCs/>
              </w:rPr>
            </w:pPr>
            <w:r w:rsidRPr="005E701C">
              <w:rPr>
                <w:rFonts w:ascii="宋体" w:hAnsi="宋体" w:cs="宋体"/>
                <w:bCs/>
              </w:rPr>
              <w:t>summary(model2)</w:t>
            </w:r>
          </w:p>
        </w:tc>
      </w:tr>
    </w:tbl>
    <w:p w14:paraId="719778EB" w14:textId="1AF381ED" w:rsidR="00A31856" w:rsidRDefault="00A31856" w:rsidP="00F47BFD">
      <w:pPr>
        <w:spacing w:line="360" w:lineRule="auto"/>
        <w:rPr>
          <w:rFonts w:ascii="宋体" w:hAnsi="宋体" w:cs="宋体" w:hint="eastAsia"/>
          <w:bCs/>
        </w:rPr>
      </w:pPr>
    </w:p>
    <w:p w14:paraId="5B06B3C6" w14:textId="77777777" w:rsidR="00A31856" w:rsidRDefault="00FF73C7">
      <w:pPr>
        <w:spacing w:line="360" w:lineRule="auto"/>
        <w:rPr>
          <w:b/>
          <w:sz w:val="28"/>
          <w:szCs w:val="28"/>
        </w:rPr>
      </w:pPr>
      <w:r>
        <w:rPr>
          <w:rFonts w:hint="eastAsia"/>
          <w:b/>
          <w:sz w:val="28"/>
          <w:szCs w:val="28"/>
        </w:rPr>
        <w:t>六、参考文献</w:t>
      </w:r>
    </w:p>
    <w:p w14:paraId="2B2B9C0E" w14:textId="77777777" w:rsidR="00A31856" w:rsidRDefault="00A31856">
      <w:pPr>
        <w:spacing w:line="360" w:lineRule="auto"/>
        <w:rPr>
          <w:b/>
          <w:sz w:val="28"/>
          <w:szCs w:val="28"/>
        </w:rPr>
      </w:pPr>
    </w:p>
    <w:p w14:paraId="430E98DB" w14:textId="77777777" w:rsidR="00A31856" w:rsidRDefault="00FF73C7">
      <w:pPr>
        <w:spacing w:line="360" w:lineRule="auto"/>
        <w:rPr>
          <w:b/>
          <w:sz w:val="28"/>
          <w:szCs w:val="28"/>
        </w:rPr>
      </w:pPr>
      <w:r>
        <w:rPr>
          <w:rFonts w:hint="eastAsia"/>
          <w:b/>
          <w:sz w:val="28"/>
          <w:szCs w:val="28"/>
        </w:rPr>
        <w:t>七、教师评语</w:t>
      </w:r>
    </w:p>
    <w:sectPr w:rsidR="00A31856">
      <w:headerReference w:type="default" r:id="rId14"/>
      <w:footerReference w:type="even"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D9E3B" w14:textId="77777777" w:rsidR="00513F7C" w:rsidRDefault="00513F7C">
      <w:r>
        <w:separator/>
      </w:r>
    </w:p>
  </w:endnote>
  <w:endnote w:type="continuationSeparator" w:id="0">
    <w:p w14:paraId="5AA50ED0" w14:textId="77777777" w:rsidR="00513F7C" w:rsidRDefault="00513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D1372" w14:textId="77777777" w:rsidR="00A31856" w:rsidRDefault="00FF73C7">
    <w:pPr>
      <w:pStyle w:val="a5"/>
      <w:framePr w:wrap="around" w:vAnchor="text" w:hAnchor="margin" w:xAlign="center" w:y="1"/>
      <w:rPr>
        <w:rStyle w:val="a9"/>
        <w:rFonts w:hint="eastAsia"/>
      </w:rPr>
    </w:pPr>
    <w:r>
      <w:fldChar w:fldCharType="begin"/>
    </w:r>
    <w:r>
      <w:rPr>
        <w:rStyle w:val="a9"/>
      </w:rPr>
      <w:instrText xml:space="preserve">PAGE  </w:instrText>
    </w:r>
    <w:r>
      <w:fldChar w:fldCharType="end"/>
    </w:r>
  </w:p>
  <w:p w14:paraId="7DA000A9" w14:textId="77777777" w:rsidR="00A31856" w:rsidRDefault="00A31856">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1C0F8" w14:textId="77777777" w:rsidR="00A31856" w:rsidRDefault="00FF73C7">
    <w:pPr>
      <w:pStyle w:val="a5"/>
      <w:framePr w:wrap="around" w:vAnchor="text" w:hAnchor="margin" w:xAlign="center" w:y="1"/>
      <w:rPr>
        <w:rStyle w:val="a9"/>
        <w:rFonts w:hint="eastAsia"/>
      </w:rPr>
    </w:pPr>
    <w:r>
      <w:fldChar w:fldCharType="begin"/>
    </w:r>
    <w:r>
      <w:rPr>
        <w:rStyle w:val="a9"/>
      </w:rPr>
      <w:instrText xml:space="preserve">PAGE  </w:instrText>
    </w:r>
    <w:r>
      <w:fldChar w:fldCharType="separate"/>
    </w:r>
    <w:r w:rsidR="006F0F5D">
      <w:rPr>
        <w:rStyle w:val="a9"/>
        <w:noProof/>
      </w:rPr>
      <w:t>1</w:t>
    </w:r>
    <w:r>
      <w:fldChar w:fldCharType="end"/>
    </w:r>
  </w:p>
  <w:p w14:paraId="0644CF7A" w14:textId="77777777" w:rsidR="00A31856" w:rsidRDefault="00A31856">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2440F" w14:textId="77777777" w:rsidR="00513F7C" w:rsidRDefault="00513F7C">
      <w:r>
        <w:separator/>
      </w:r>
    </w:p>
  </w:footnote>
  <w:footnote w:type="continuationSeparator" w:id="0">
    <w:p w14:paraId="0F852BA5" w14:textId="77777777" w:rsidR="00513F7C" w:rsidRDefault="00513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612CB" w14:textId="77777777" w:rsidR="00A31856" w:rsidRDefault="00FF73C7">
    <w:pPr>
      <w:pStyle w:val="a7"/>
      <w:pBdr>
        <w:bottom w:val="none" w:sz="0" w:space="0" w:color="auto"/>
      </w:pBdr>
      <w:rPr>
        <w:rFonts w:hint="eastAsia"/>
      </w:rPr>
    </w:pPr>
    <w:r>
      <w:rPr>
        <w:rFonts w:hint="eastAsia"/>
      </w:rPr>
      <w:t>云南大学数学与统计学院实验教学中心</w:t>
    </w:r>
  </w:p>
  <w:p w14:paraId="662B9D02" w14:textId="77777777" w:rsidR="00A31856" w:rsidRDefault="00FF73C7">
    <w:pPr>
      <w:pStyle w:val="a7"/>
      <w:pBdr>
        <w:bottom w:val="none" w:sz="0" w:space="0" w:color="auto"/>
      </w:pBdr>
      <w:rPr>
        <w:rFonts w:hint="eastAsia"/>
      </w:rPr>
    </w:pPr>
    <w:r>
      <w:rPr>
        <w:noProof/>
      </w:rPr>
      <mc:AlternateContent>
        <mc:Choice Requires="wps">
          <w:drawing>
            <wp:anchor distT="0" distB="0" distL="114300" distR="114300" simplePos="0" relativeHeight="251659264" behindDoc="0" locked="0" layoutInCell="1" allowOverlap="1" wp14:anchorId="5C7D067E" wp14:editId="436EFCA5">
              <wp:simplePos x="0" y="0"/>
              <wp:positionH relativeFrom="column">
                <wp:posOffset>0</wp:posOffset>
              </wp:positionH>
              <wp:positionV relativeFrom="paragraph">
                <wp:posOffset>27305</wp:posOffset>
              </wp:positionV>
              <wp:extent cx="5257800" cy="0"/>
              <wp:effectExtent l="0" t="0" r="0" b="0"/>
              <wp:wrapNone/>
              <wp:docPr id="9"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5257800" cy="0"/>
                      </a:xfrm>
                      <a:prstGeom prst="line">
                        <a:avLst/>
                      </a:prstGeom>
                      <a:ln w="9525">
                        <a:solidFill>
                          <a:srgbClr val="000000"/>
                        </a:solidFill>
                      </a:ln>
                    </wps:spPr>
                    <wps:bodyPr/>
                  </wps:wsp>
                </a:graphicData>
              </a:graphic>
            </wp:anchor>
          </w:drawing>
        </mc:Choice>
        <mc:Fallback>
          <w:pict>
            <v:line w14:anchorId="05B50779" id="直接连接符 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2.15pt" to="41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7B55503"/>
    <w:multiLevelType w:val="singleLevel"/>
    <w:tmpl w:val="D7B55503"/>
    <w:lvl w:ilvl="0">
      <w:start w:val="4"/>
      <w:numFmt w:val="chineseCounting"/>
      <w:suff w:val="nothing"/>
      <w:lvlText w:val="%1、"/>
      <w:lvlJc w:val="left"/>
      <w:rPr>
        <w:rFonts w:hint="eastAsia"/>
      </w:rPr>
    </w:lvl>
  </w:abstractNum>
  <w:abstractNum w:abstractNumId="1" w15:restartNumberingAfterBreak="0">
    <w:nsid w:val="48F10193"/>
    <w:multiLevelType w:val="hybridMultilevel"/>
    <w:tmpl w:val="3EDE57CE"/>
    <w:lvl w:ilvl="0" w:tplc="B83C76C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73726155">
    <w:abstractNumId w:val="0"/>
  </w:num>
  <w:num w:numId="2" w16cid:durableId="1294141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4373"/>
    <w:rsid w:val="00125108"/>
    <w:rsid w:val="001F232E"/>
    <w:rsid w:val="002358E4"/>
    <w:rsid w:val="0025210B"/>
    <w:rsid w:val="002B342D"/>
    <w:rsid w:val="002B79A8"/>
    <w:rsid w:val="0034301F"/>
    <w:rsid w:val="003667B5"/>
    <w:rsid w:val="00410E48"/>
    <w:rsid w:val="00442E78"/>
    <w:rsid w:val="004457B8"/>
    <w:rsid w:val="00464C36"/>
    <w:rsid w:val="00481A59"/>
    <w:rsid w:val="004C0BC1"/>
    <w:rsid w:val="0050188F"/>
    <w:rsid w:val="00513F7C"/>
    <w:rsid w:val="005C5749"/>
    <w:rsid w:val="005D471E"/>
    <w:rsid w:val="005E701C"/>
    <w:rsid w:val="00622D9C"/>
    <w:rsid w:val="006359AF"/>
    <w:rsid w:val="006724AE"/>
    <w:rsid w:val="006B0524"/>
    <w:rsid w:val="006F0F5D"/>
    <w:rsid w:val="006F31B6"/>
    <w:rsid w:val="007769EC"/>
    <w:rsid w:val="00792E65"/>
    <w:rsid w:val="00793F99"/>
    <w:rsid w:val="0081446B"/>
    <w:rsid w:val="00856DF5"/>
    <w:rsid w:val="008604A2"/>
    <w:rsid w:val="00876B14"/>
    <w:rsid w:val="008B1C7F"/>
    <w:rsid w:val="009D387A"/>
    <w:rsid w:val="00A21A79"/>
    <w:rsid w:val="00A31856"/>
    <w:rsid w:val="00A35ED4"/>
    <w:rsid w:val="00A62515"/>
    <w:rsid w:val="00B15AA8"/>
    <w:rsid w:val="00B42F74"/>
    <w:rsid w:val="00B4453D"/>
    <w:rsid w:val="00B83D6B"/>
    <w:rsid w:val="00CB50BF"/>
    <w:rsid w:val="00CC7C48"/>
    <w:rsid w:val="00CD7A62"/>
    <w:rsid w:val="00D06F29"/>
    <w:rsid w:val="00D1186A"/>
    <w:rsid w:val="00D256CB"/>
    <w:rsid w:val="00D64373"/>
    <w:rsid w:val="00DC0233"/>
    <w:rsid w:val="00DD67C9"/>
    <w:rsid w:val="00DE0FC0"/>
    <w:rsid w:val="00E27E46"/>
    <w:rsid w:val="00E35ADA"/>
    <w:rsid w:val="00E442B3"/>
    <w:rsid w:val="00F47BFD"/>
    <w:rsid w:val="00F7231F"/>
    <w:rsid w:val="00FF73C7"/>
    <w:rsid w:val="060B43C8"/>
    <w:rsid w:val="56DC1427"/>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162F25E"/>
  <w15:docId w15:val="{97755FD0-8D99-4971-A4A0-DC02CEA3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nhideWhenUsed/>
    <w:qFormat/>
    <w:pPr>
      <w:tabs>
        <w:tab w:val="center" w:pos="4153"/>
        <w:tab w:val="right" w:pos="8306"/>
      </w:tabs>
      <w:suppressAutoHyphens w:val="0"/>
      <w:snapToGrid w:val="0"/>
    </w:pPr>
    <w:rPr>
      <w:rFonts w:asciiTheme="minorHAnsi" w:eastAsiaTheme="minorEastAsia" w:hAnsiTheme="minorHAnsi" w:cstheme="minorBidi"/>
      <w:kern w:val="2"/>
      <w:sz w:val="18"/>
      <w:szCs w:val="18"/>
    </w:rPr>
  </w:style>
  <w:style w:type="paragraph" w:styleId="a7">
    <w:name w:val="header"/>
    <w:basedOn w:val="a"/>
    <w:link w:val="a8"/>
    <w:unhideWhenUsed/>
    <w:qFormat/>
    <w:pPr>
      <w:pBdr>
        <w:bottom w:val="single" w:sz="6" w:space="1" w:color="auto"/>
      </w:pBdr>
      <w:tabs>
        <w:tab w:val="center" w:pos="4153"/>
        <w:tab w:val="right" w:pos="8306"/>
      </w:tabs>
      <w:suppressAutoHyphens w:val="0"/>
      <w:snapToGrid w:val="0"/>
      <w:jc w:val="center"/>
    </w:pPr>
    <w:rPr>
      <w:rFonts w:asciiTheme="minorHAnsi" w:eastAsiaTheme="minorEastAsia" w:hAnsiTheme="minorHAnsi" w:cstheme="minorBidi"/>
      <w:kern w:val="2"/>
      <w:sz w:val="18"/>
      <w:szCs w:val="18"/>
    </w:rPr>
  </w:style>
  <w:style w:type="character" w:styleId="a9">
    <w:name w:val="page number"/>
    <w:basedOn w:val="a0"/>
    <w:qFormat/>
  </w:style>
  <w:style w:type="character" w:customStyle="1" w:styleId="a8">
    <w:name w:val="页眉 字符"/>
    <w:basedOn w:val="a0"/>
    <w:link w:val="a7"/>
    <w:qFormat/>
    <w:rPr>
      <w:sz w:val="18"/>
      <w:szCs w:val="18"/>
    </w:rPr>
  </w:style>
  <w:style w:type="character" w:customStyle="1" w:styleId="a6">
    <w:name w:val="页脚 字符"/>
    <w:basedOn w:val="a0"/>
    <w:link w:val="a5"/>
    <w:qFormat/>
    <w:rPr>
      <w:sz w:val="18"/>
      <w:szCs w:val="18"/>
    </w:rPr>
  </w:style>
  <w:style w:type="paragraph" w:customStyle="1" w:styleId="aa">
    <w:name w:val="中文首行缩进"/>
    <w:basedOn w:val="a"/>
    <w:qFormat/>
    <w:pPr>
      <w:ind w:firstLine="495"/>
    </w:pPr>
  </w:style>
  <w:style w:type="paragraph" w:styleId="ab">
    <w:name w:val="List Paragraph"/>
    <w:basedOn w:val="a"/>
    <w:uiPriority w:val="34"/>
    <w:qFormat/>
    <w:pPr>
      <w:suppressAutoHyphens w:val="0"/>
      <w:ind w:firstLineChars="200" w:firstLine="420"/>
      <w:jc w:val="both"/>
    </w:pPr>
    <w:rPr>
      <w:rFonts w:asciiTheme="minorHAnsi" w:eastAsiaTheme="minorEastAsia" w:hAnsiTheme="minorHAnsi" w:cstheme="minorBidi"/>
      <w:kern w:val="2"/>
      <w:sz w:val="21"/>
      <w:szCs w:val="22"/>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table" w:styleId="ac">
    <w:name w:val="Table Grid"/>
    <w:basedOn w:val="a1"/>
    <w:rsid w:val="005E701C"/>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876B1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945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0000000000000000000"/>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游ゴシック Light"/>
        <a:font script="Thaa" typeface="MV Boli"/>
        <a:font script="Cher" typeface="Plantagenet Cherokee"/>
        <a:font script="Hebr" typeface="Times New Roman"/>
        <a:font script="Yiii" typeface="Microsoft Yi Baiti"/>
        <a:font script="Guru" typeface="Raavi"/>
        <a:font script="Hans" typeface="等线 Light"/>
        <a:font script="Ethi" typeface="Nyala"/>
        <a:font script="Taml" typeface="Latha"/>
        <a:font script="Knda" typeface="Tunga"/>
        <a:font script="Arab" typeface="Times New Roman"/>
        <a:font script="Hant" typeface="新細明體"/>
      </a:majorFont>
      <a:minorFont>
        <a:latin typeface="等线" panose="00000000000000000000"/>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游明朝"/>
        <a:font script="Thaa" typeface="MV Boli"/>
        <a:font script="Cher" typeface="Plantagenet Cherokee"/>
        <a:font script="Hebr" typeface="Arial"/>
        <a:font script="Yiii" typeface="Microsoft Yi Baiti"/>
        <a:font script="Guru" typeface="Raavi"/>
        <a:font script="Hans" typeface="等线"/>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98D0-2FA0-44EA-80C6-21EB8E66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婉婷</dc:creator>
  <cp:keywords/>
  <dc:description/>
  <cp:lastModifiedBy>fengye</cp:lastModifiedBy>
  <cp:revision>5</cp:revision>
  <dcterms:created xsi:type="dcterms:W3CDTF">2023-10-12T00:29:00Z</dcterms:created>
  <dcterms:modified xsi:type="dcterms:W3CDTF">2024-11-13T17:59:00Z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AF65444892F94ED5BE120292CAF90F3D_13</vt:lpwstr>
  </property>
</Properties>
</file>