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5DDB" w14:textId="77777777" w:rsidR="00A31856" w:rsidRDefault="00FF73C7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105"/>
        <w:gridCol w:w="2480"/>
      </w:tblGrid>
      <w:tr w:rsidR="00A31856" w14:paraId="3C0FEB0C" w14:textId="77777777" w:rsidTr="007A64E8">
        <w:trPr>
          <w:cantSplit/>
        </w:trPr>
        <w:tc>
          <w:tcPr>
            <w:tcW w:w="2943" w:type="dxa"/>
          </w:tcPr>
          <w:p w14:paraId="4A03603E" w14:textId="2FD83451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7A64E8">
              <w:rPr>
                <w:rFonts w:hint="eastAsia"/>
                <w:b/>
                <w:sz w:val="21"/>
                <w:szCs w:val="21"/>
              </w:rPr>
              <w:t>应用回归分析实验</w:t>
            </w:r>
          </w:p>
        </w:tc>
        <w:tc>
          <w:tcPr>
            <w:tcW w:w="3105" w:type="dxa"/>
          </w:tcPr>
          <w:p w14:paraId="7E900183" w14:textId="57DDE535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7A64E8">
              <w:rPr>
                <w:b/>
                <w:sz w:val="21"/>
                <w:szCs w:val="21"/>
              </w:rPr>
              <w:t>2023</w:t>
            </w:r>
            <w:r w:rsidR="007A64E8">
              <w:rPr>
                <w:rFonts w:hint="eastAsia"/>
                <w:b/>
                <w:sz w:val="21"/>
                <w:szCs w:val="21"/>
              </w:rPr>
              <w:t>年秋季学期</w:t>
            </w:r>
          </w:p>
        </w:tc>
        <w:tc>
          <w:tcPr>
            <w:tcW w:w="2480" w:type="dxa"/>
          </w:tcPr>
          <w:p w14:paraId="7596FA5E" w14:textId="7777777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9F7CFAA" w14:textId="77777777" w:rsidTr="007A64E8">
        <w:trPr>
          <w:cantSplit/>
        </w:trPr>
        <w:tc>
          <w:tcPr>
            <w:tcW w:w="2943" w:type="dxa"/>
          </w:tcPr>
          <w:p w14:paraId="49B911C9" w14:textId="76AF1438" w:rsidR="00A31856" w:rsidRDefault="00FF73C7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 w:rsidRPr="007A64E8">
              <w:rPr>
                <w:rFonts w:hint="eastAsia"/>
                <w:b/>
                <w:sz w:val="21"/>
                <w:szCs w:val="21"/>
              </w:rPr>
              <w:t>：</w:t>
            </w:r>
            <w:r w:rsidR="004C0BC1" w:rsidRPr="007A64E8">
              <w:rPr>
                <w:b/>
                <w:sz w:val="21"/>
                <w:szCs w:val="21"/>
              </w:rPr>
              <w:t xml:space="preserve"> </w:t>
            </w:r>
            <w:r w:rsidR="007A64E8" w:rsidRPr="007A64E8">
              <w:rPr>
                <w:rFonts w:hint="eastAsia"/>
                <w:b/>
                <w:sz w:val="21"/>
                <w:szCs w:val="21"/>
              </w:rPr>
              <w:t>陈丹</w:t>
            </w:r>
          </w:p>
        </w:tc>
        <w:tc>
          <w:tcPr>
            <w:tcW w:w="3105" w:type="dxa"/>
          </w:tcPr>
          <w:p w14:paraId="5BEC3179" w14:textId="5889316B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 w:rsidR="0025210B"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A721C5">
              <w:rPr>
                <w:rFonts w:hint="eastAsia"/>
                <w:b/>
                <w:sz w:val="21"/>
                <w:szCs w:val="21"/>
              </w:rPr>
              <w:t>枫叶</w:t>
            </w:r>
          </w:p>
        </w:tc>
        <w:tc>
          <w:tcPr>
            <w:tcW w:w="2480" w:type="dxa"/>
          </w:tcPr>
          <w:p w14:paraId="0F32C68D" w14:textId="2239C178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7C3D2180" w14:textId="77777777">
        <w:trPr>
          <w:cantSplit/>
        </w:trPr>
        <w:tc>
          <w:tcPr>
            <w:tcW w:w="8528" w:type="dxa"/>
            <w:gridSpan w:val="3"/>
          </w:tcPr>
          <w:p w14:paraId="22E66854" w14:textId="6A666504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7A64E8">
              <w:rPr>
                <w:rFonts w:hint="eastAsia"/>
                <w:b/>
                <w:sz w:val="21"/>
                <w:szCs w:val="21"/>
              </w:rPr>
              <w:t>多元回归分析</w:t>
            </w:r>
          </w:p>
        </w:tc>
      </w:tr>
      <w:tr w:rsidR="00A31856" w14:paraId="7981C056" w14:textId="77777777" w:rsidTr="007A64E8">
        <w:trPr>
          <w:cantSplit/>
        </w:trPr>
        <w:tc>
          <w:tcPr>
            <w:tcW w:w="2943" w:type="dxa"/>
          </w:tcPr>
          <w:p w14:paraId="503B142D" w14:textId="7B3D1F8D" w:rsidR="00A31856" w:rsidRDefault="00FF73C7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 w:rsidR="007A64E8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3105" w:type="dxa"/>
          </w:tcPr>
          <w:p w14:paraId="0581D2C0" w14:textId="172A8E64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  <w:tc>
          <w:tcPr>
            <w:tcW w:w="2480" w:type="dxa"/>
          </w:tcPr>
          <w:p w14:paraId="607EBF67" w14:textId="56A54176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5AEE042" w14:textId="77777777" w:rsidTr="007A64E8">
        <w:trPr>
          <w:cantSplit/>
        </w:trPr>
        <w:tc>
          <w:tcPr>
            <w:tcW w:w="2943" w:type="dxa"/>
          </w:tcPr>
          <w:p w14:paraId="01BC8EFE" w14:textId="68353C03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7A64E8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05" w:type="dxa"/>
          </w:tcPr>
          <w:p w14:paraId="39C6618B" w14:textId="5D4C32DA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7A64E8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480" w:type="dxa"/>
          </w:tcPr>
          <w:p w14:paraId="0A98DEFA" w14:textId="59183EF8" w:rsidR="00A31856" w:rsidRDefault="00FF73C7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bCs/>
                <w:sz w:val="21"/>
                <w:szCs w:val="21"/>
              </w:rPr>
              <w:t xml:space="preserve"> </w:t>
            </w:r>
            <w:r w:rsidR="007A64E8">
              <w:rPr>
                <w:b/>
                <w:bCs/>
                <w:sz w:val="21"/>
                <w:szCs w:val="21"/>
              </w:rPr>
              <w:t>2021</w:t>
            </w:r>
            <w:r w:rsidR="007A64E8">
              <w:rPr>
                <w:rFonts w:hint="eastAsia"/>
                <w:b/>
                <w:bCs/>
                <w:sz w:val="21"/>
                <w:szCs w:val="21"/>
              </w:rPr>
              <w:t>级</w:t>
            </w:r>
          </w:p>
        </w:tc>
      </w:tr>
    </w:tbl>
    <w:p w14:paraId="40DE09BC" w14:textId="77777777" w:rsidR="00A31856" w:rsidRDefault="00FF73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AE63F" wp14:editId="172FCCD1">
                <wp:simplePos x="0" y="0"/>
                <wp:positionH relativeFrom="column">
                  <wp:posOffset>-571500</wp:posOffset>
                </wp:positionH>
                <wp:positionV relativeFrom="paragraph">
                  <wp:posOffset>144145</wp:posOffset>
                </wp:positionV>
                <wp:extent cx="6334125" cy="0"/>
                <wp:effectExtent l="0" t="19050" r="28575" b="19050"/>
                <wp:wrapNone/>
                <wp:docPr id="1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6B845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1.35pt" to="453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" strokeweight="2.25pt"/>
            </w:pict>
          </mc:Fallback>
        </mc:AlternateContent>
      </w:r>
    </w:p>
    <w:p w14:paraId="21284F42" w14:textId="3A3BD827" w:rsidR="00A31856" w:rsidRDefault="00FF73C7" w:rsidP="007A64E8">
      <w:pPr>
        <w:pStyle w:val="aa"/>
        <w:numPr>
          <w:ilvl w:val="0"/>
          <w:numId w:val="2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050F6254" w14:textId="405E06EF" w:rsidR="007A64E8" w:rsidRPr="003E78AB" w:rsidRDefault="003E78AB" w:rsidP="003E78AB">
      <w:pPr>
        <w:spacing w:line="360" w:lineRule="auto"/>
        <w:rPr>
          <w:rFonts w:ascii="宋体" w:hAnsi="宋体" w:cs="宋体" w:hint="eastAsia"/>
          <w:bCs/>
        </w:rPr>
      </w:pPr>
      <w:r w:rsidRPr="003E78AB">
        <w:rPr>
          <w:rFonts w:ascii="宋体" w:hAnsi="宋体" w:cs="宋体" w:hint="eastAsia"/>
          <w:bCs/>
        </w:rPr>
        <w:t>掌握多元回归分析应用</w:t>
      </w:r>
    </w:p>
    <w:p w14:paraId="0D2E2258" w14:textId="1CC9A19F" w:rsidR="00A31856" w:rsidRDefault="00FF73C7" w:rsidP="007A64E8">
      <w:pPr>
        <w:pStyle w:val="aa"/>
        <w:numPr>
          <w:ilvl w:val="0"/>
          <w:numId w:val="2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使用环境</w:t>
      </w:r>
    </w:p>
    <w:p w14:paraId="4B0BBFCB" w14:textId="097B1BE1" w:rsidR="007A64E8" w:rsidRPr="003E78AB" w:rsidRDefault="003E78AB" w:rsidP="003E78AB">
      <w:pPr>
        <w:spacing w:line="360" w:lineRule="auto"/>
        <w:rPr>
          <w:rFonts w:ascii="宋体" w:hAnsi="宋体" w:cs="宋体" w:hint="eastAsia"/>
          <w:bCs/>
        </w:rPr>
      </w:pPr>
      <w:r w:rsidRPr="003E78AB">
        <w:rPr>
          <w:rFonts w:ascii="宋体" w:hAnsi="宋体" w:cs="宋体" w:hint="eastAsia"/>
          <w:bCs/>
        </w:rPr>
        <w:t>R语言</w:t>
      </w:r>
    </w:p>
    <w:p w14:paraId="12E30092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 w14:paraId="77F630D0" w14:textId="24B81344" w:rsidR="007A64E8" w:rsidRPr="003E78AB" w:rsidRDefault="003E78AB" w:rsidP="003E78AB">
      <w:pPr>
        <w:spacing w:line="360" w:lineRule="auto"/>
        <w:rPr>
          <w:rFonts w:ascii="宋体" w:hAnsi="宋体" w:cs="宋体" w:hint="eastAsia"/>
          <w:bCs/>
        </w:rPr>
      </w:pPr>
      <w:r w:rsidRPr="003E78AB">
        <w:rPr>
          <w:rFonts w:ascii="宋体" w:hAnsi="宋体" w:cs="宋体" w:hint="eastAsia"/>
          <w:bCs/>
        </w:rPr>
        <w:t>多元回归分析流程</w:t>
      </w:r>
    </w:p>
    <w:p w14:paraId="0473172A" w14:textId="77777777" w:rsidR="00A31856" w:rsidRDefault="00FF73C7">
      <w:pPr>
        <w:pStyle w:val="aa"/>
        <w:numPr>
          <w:ilvl w:val="0"/>
          <w:numId w:val="1"/>
        </w:numPr>
        <w:spacing w:before="60" w:after="60" w:line="360" w:lineRule="auto"/>
        <w:ind w:firstLine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算法介绍及结果</w:t>
      </w:r>
    </w:p>
    <w:p w14:paraId="6DE7AD51" w14:textId="693BBFE2" w:rsidR="00305BC9" w:rsidRDefault="00305BC9" w:rsidP="003E78AB">
      <w:r w:rsidRPr="0025014F">
        <w:rPr>
          <w:rFonts w:hint="eastAsia"/>
          <w:b/>
          <w:bCs/>
        </w:rPr>
        <w:t>数据说明</w:t>
      </w:r>
      <w:r>
        <w:rPr>
          <w:rFonts w:hint="eastAsia"/>
        </w:rPr>
        <w:t>：</w:t>
      </w:r>
      <w:r w:rsidR="00C14B8A">
        <w:rPr>
          <w:rFonts w:hint="eastAsia"/>
        </w:rPr>
        <w:t>数据获取自国家统计局网站，时间跨度为</w:t>
      </w:r>
      <w:r w:rsidR="00C14B8A">
        <w:rPr>
          <w:rFonts w:hint="eastAsia"/>
        </w:rPr>
        <w:t>2</w:t>
      </w:r>
      <w:r w:rsidR="00C14B8A">
        <w:t>005-2021,</w:t>
      </w:r>
      <w:r w:rsidR="00C14B8A">
        <w:rPr>
          <w:rFonts w:hint="eastAsia"/>
        </w:rPr>
        <w:t>变量包括云南省经济增长（以</w:t>
      </w:r>
      <w:r w:rsidR="00C14B8A">
        <w:rPr>
          <w:rFonts w:hint="eastAsia"/>
        </w:rPr>
        <w:t>GDP</w:t>
      </w:r>
      <w:r w:rsidR="00C14B8A">
        <w:rPr>
          <w:rFonts w:hint="eastAsia"/>
        </w:rPr>
        <w:t>取对数处理）</w:t>
      </w:r>
      <w:r w:rsidR="00C14B8A">
        <w:rPr>
          <w:rFonts w:hint="eastAsia"/>
        </w:rPr>
        <w:t>,</w:t>
      </w:r>
      <w:r w:rsidR="00C14B8A">
        <w:rPr>
          <w:rFonts w:hint="eastAsia"/>
        </w:rPr>
        <w:t>政府干预（以财政支出取对数处理），城镇化水平（以城镇人口占总人口表示），老年抚养比（</w:t>
      </w:r>
      <w:r w:rsidR="00C14B8A">
        <w:rPr>
          <w:rFonts w:hint="eastAsia"/>
        </w:rPr>
        <w:t>6</w:t>
      </w:r>
      <w:r w:rsidR="00C14B8A">
        <w:t>5</w:t>
      </w:r>
      <w:r w:rsidR="00C14B8A">
        <w:rPr>
          <w:rFonts w:hint="eastAsia"/>
        </w:rPr>
        <w:t>岁以上人口数比劳动年龄人口数）</w:t>
      </w:r>
      <w:r w:rsidR="00483DE8">
        <w:rPr>
          <w:rFonts w:hint="eastAsia"/>
        </w:rPr>
        <w:t>，所有价格均以</w:t>
      </w:r>
      <w:r w:rsidR="00483DE8">
        <w:rPr>
          <w:rFonts w:hint="eastAsia"/>
        </w:rPr>
        <w:t>2</w:t>
      </w:r>
      <w:r w:rsidR="00483DE8">
        <w:t>005</w:t>
      </w:r>
      <w:r w:rsidR="00483DE8">
        <w:rPr>
          <w:rFonts w:hint="eastAsia"/>
        </w:rPr>
        <w:t>年为基期，按</w:t>
      </w:r>
      <w:r w:rsidR="00483DE8">
        <w:rPr>
          <w:rFonts w:hint="eastAsia"/>
        </w:rPr>
        <w:t>GDP</w:t>
      </w:r>
      <w:r w:rsidR="00483DE8">
        <w:rPr>
          <w:rFonts w:hint="eastAsia"/>
        </w:rPr>
        <w:t>平减指数折算</w:t>
      </w:r>
    </w:p>
    <w:p w14:paraId="1CBA3CDE" w14:textId="77777777" w:rsidR="0025014F" w:rsidRPr="0025014F" w:rsidRDefault="003E78AB" w:rsidP="00C14B8A">
      <w:pPr>
        <w:jc w:val="center"/>
        <w:rPr>
          <w:b/>
          <w:bCs/>
        </w:rPr>
      </w:pPr>
      <w:r w:rsidRPr="0025014F">
        <w:rPr>
          <w:rFonts w:hint="eastAsia"/>
          <w:b/>
          <w:bCs/>
        </w:rPr>
        <w:t>1.</w:t>
      </w:r>
      <w:r w:rsidRPr="0025014F">
        <w:rPr>
          <w:rFonts w:hint="eastAsia"/>
          <w:b/>
          <w:bCs/>
        </w:rPr>
        <w:t>描述性</w:t>
      </w:r>
      <w:r w:rsidR="00C14B8A" w:rsidRPr="0025014F">
        <w:rPr>
          <w:rFonts w:hint="eastAsia"/>
          <w:b/>
          <w:bCs/>
        </w:rPr>
        <w:t>统计</w:t>
      </w:r>
    </w:p>
    <w:p w14:paraId="216CAB05" w14:textId="63C8D692" w:rsidR="0025014F" w:rsidRDefault="0025014F" w:rsidP="00C14B8A">
      <w:pPr>
        <w:jc w:val="center"/>
      </w:pPr>
      <w:r>
        <w:rPr>
          <w:noProof/>
        </w:rPr>
        <w:drawing>
          <wp:inline distT="0" distB="0" distL="0" distR="0" wp14:anchorId="3746F8B4" wp14:editId="668BA93F">
            <wp:extent cx="3980619" cy="2362200"/>
            <wp:effectExtent l="0" t="0" r="1270" b="0"/>
            <wp:docPr id="1137539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04" cy="2374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86787" w14:textId="3B8D8186" w:rsidR="0025014F" w:rsidRDefault="0025014F" w:rsidP="0025014F">
      <w:r>
        <w:rPr>
          <w:rFonts w:hint="eastAsia"/>
        </w:rPr>
        <w:t>从上图来看，</w:t>
      </w:r>
      <w:r>
        <w:rPr>
          <w:rFonts w:hint="eastAsia"/>
        </w:rPr>
        <w:t>GDP</w:t>
      </w:r>
      <w:r>
        <w:rPr>
          <w:rFonts w:hint="eastAsia"/>
        </w:rPr>
        <w:t>始终保持较高增速，财政支出的增速相对较低，且在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年出现下降趋势</w:t>
      </w:r>
    </w:p>
    <w:p w14:paraId="7FC81E25" w14:textId="1D7A9FB9" w:rsidR="0025014F" w:rsidRDefault="0025014F" w:rsidP="0025014F">
      <w:pPr>
        <w:jc w:val="center"/>
      </w:pPr>
      <w:r>
        <w:rPr>
          <w:noProof/>
        </w:rPr>
        <w:lastRenderedPageBreak/>
        <w:drawing>
          <wp:inline distT="0" distB="0" distL="0" distR="0" wp14:anchorId="60EA43CD" wp14:editId="48B3FA55">
            <wp:extent cx="4738254" cy="2811801"/>
            <wp:effectExtent l="0" t="0" r="5715" b="7620"/>
            <wp:docPr id="9274077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326" cy="282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85E61" w14:textId="4D37210F" w:rsidR="0025014F" w:rsidRDefault="0025014F" w:rsidP="0025014F">
      <w:r>
        <w:rPr>
          <w:rFonts w:hint="eastAsia"/>
        </w:rPr>
        <w:t>从上图来看，城镇化水平在不断提升，这意味着云南人口持续向城镇集中，农村空心化问题可能加剧，而老年抚养比有起有落，在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年开始持续上升</w:t>
      </w:r>
    </w:p>
    <w:p w14:paraId="4DA70CAA" w14:textId="786E2D43" w:rsidR="003E78AB" w:rsidRDefault="00C7400A" w:rsidP="00C14B8A">
      <w:pPr>
        <w:jc w:val="center"/>
      </w:pPr>
      <w:r>
        <w:rPr>
          <w:noProof/>
        </w:rPr>
        <w:drawing>
          <wp:inline distT="0" distB="0" distL="0" distR="0" wp14:anchorId="2AA0794F" wp14:editId="0325D62F">
            <wp:extent cx="5000971" cy="3301534"/>
            <wp:effectExtent l="0" t="0" r="9525" b="0"/>
            <wp:docPr id="15154108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160" cy="3312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B236C" w14:textId="253E2FD6" w:rsidR="006C59B7" w:rsidRDefault="006C59B7" w:rsidP="00C14B8A">
      <w:pPr>
        <w:jc w:val="center"/>
        <w:rPr>
          <w:rFonts w:ascii="宋体" w:hAnsi="宋体" w:cs="宋体" w:hint="eastAsia"/>
          <w:bCs/>
        </w:rPr>
      </w:pPr>
    </w:p>
    <w:p w14:paraId="35E07EE2" w14:textId="725F8572" w:rsidR="00305BC9" w:rsidRDefault="00C14B8A" w:rsidP="00305BC9">
      <w:pPr>
        <w:spacing w:line="360" w:lineRule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从散点图</w:t>
      </w:r>
      <w:r w:rsidR="00850364">
        <w:rPr>
          <w:rFonts w:ascii="宋体" w:hAnsi="宋体" w:cs="宋体" w:hint="eastAsia"/>
          <w:bCs/>
        </w:rPr>
        <w:t>可以看出，城镇化水平</w:t>
      </w:r>
      <w:r w:rsidR="00C7400A">
        <w:rPr>
          <w:rFonts w:ascii="宋体" w:hAnsi="宋体" w:cs="宋体" w:hint="eastAsia"/>
          <w:bCs/>
        </w:rPr>
        <w:t>、</w:t>
      </w:r>
      <w:r w:rsidR="00850364">
        <w:rPr>
          <w:rFonts w:ascii="宋体" w:hAnsi="宋体" w:cs="宋体" w:hint="eastAsia"/>
          <w:bCs/>
        </w:rPr>
        <w:t>政府干预</w:t>
      </w:r>
      <w:r w:rsidR="00C7400A">
        <w:rPr>
          <w:rFonts w:ascii="宋体" w:hAnsi="宋体" w:cs="宋体" w:hint="eastAsia"/>
          <w:bCs/>
        </w:rPr>
        <w:t>和人均消费</w:t>
      </w:r>
      <w:r w:rsidR="00850364">
        <w:rPr>
          <w:rFonts w:ascii="宋体" w:hAnsi="宋体" w:cs="宋体" w:hint="eastAsia"/>
          <w:bCs/>
        </w:rPr>
        <w:t>极有可能与经济增长存在正相关的线性关系，而老年抚养比与经济增长无明显的关系</w:t>
      </w:r>
    </w:p>
    <w:p w14:paraId="1BB49BBE" w14:textId="77777777" w:rsidR="0025014F" w:rsidRPr="003E78AB" w:rsidRDefault="0025014F" w:rsidP="00305BC9">
      <w:pPr>
        <w:spacing w:line="360" w:lineRule="auto"/>
        <w:rPr>
          <w:rFonts w:ascii="宋体" w:hAnsi="宋体" w:cs="宋体" w:hint="eastAsia"/>
          <w:bCs/>
        </w:rPr>
      </w:pPr>
    </w:p>
    <w:p w14:paraId="05AE4A8B" w14:textId="69D3830E" w:rsidR="003E78AB" w:rsidRPr="0025014F" w:rsidRDefault="003E78AB" w:rsidP="0025014F">
      <w:pPr>
        <w:jc w:val="center"/>
        <w:rPr>
          <w:b/>
          <w:bCs/>
        </w:rPr>
      </w:pPr>
      <w:r w:rsidRPr="0025014F">
        <w:rPr>
          <w:rFonts w:hint="eastAsia"/>
          <w:b/>
          <w:bCs/>
        </w:rPr>
        <w:t>2</w:t>
      </w:r>
      <w:r w:rsidRPr="0025014F">
        <w:rPr>
          <w:b/>
          <w:bCs/>
        </w:rPr>
        <w:t>.</w:t>
      </w:r>
      <w:r w:rsidRPr="0025014F">
        <w:rPr>
          <w:rFonts w:hint="eastAsia"/>
          <w:b/>
          <w:bCs/>
        </w:rPr>
        <w:t>回归分析</w:t>
      </w:r>
    </w:p>
    <w:p w14:paraId="6BECE9A5" w14:textId="60299BFE" w:rsidR="003E78AB" w:rsidRDefault="0025014F" w:rsidP="003E78AB">
      <w:r>
        <w:rPr>
          <w:rFonts w:hint="eastAsia"/>
        </w:rPr>
        <w:t>建立如下回归模型</w:t>
      </w:r>
    </w:p>
    <w:p w14:paraId="6AFB0176" w14:textId="2837A08F" w:rsidR="0025014F" w:rsidRPr="0025014F" w:rsidRDefault="0025014F" w:rsidP="0025014F">
      <w:pPr>
        <w:jc w:val="center"/>
      </w:pPr>
      <m:oMath>
        <m:r>
          <w:rPr>
            <w:rFonts w:ascii="Cambria Math" w:hAnsi="Cambria Math"/>
          </w:rPr>
          <m:t>lnGD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lnFi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od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ur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</w:t>
      </w:r>
    </w:p>
    <w:p w14:paraId="5C0075F2" w14:textId="68FA25E3" w:rsidR="0025014F" w:rsidRPr="0025014F" w:rsidRDefault="0025014F" w:rsidP="003E78AB">
      <w:r>
        <w:rPr>
          <w:rFonts w:hint="eastAsia"/>
        </w:rPr>
        <w:t>其中</w:t>
      </w:r>
      <w:r>
        <w:rPr>
          <w:rFonts w:hint="eastAsia"/>
        </w:rPr>
        <w:t>GDP</w:t>
      </w:r>
      <w:r>
        <w:rPr>
          <w:rFonts w:hint="eastAsia"/>
        </w:rPr>
        <w:t>表示国民生产总值，</w:t>
      </w:r>
      <w:r>
        <w:rPr>
          <w:rFonts w:hint="eastAsia"/>
        </w:rPr>
        <w:t>F</w:t>
      </w:r>
      <w:r>
        <w:t>in</w:t>
      </w:r>
      <w:r>
        <w:rPr>
          <w:rFonts w:hint="eastAsia"/>
        </w:rPr>
        <w:t>表示财政支出，</w:t>
      </w:r>
      <w:r>
        <w:rPr>
          <w:rFonts w:hint="eastAsia"/>
        </w:rPr>
        <w:t>c</w:t>
      </w:r>
      <w:r>
        <w:t>on</w:t>
      </w:r>
      <w:r>
        <w:rPr>
          <w:rFonts w:hint="eastAsia"/>
        </w:rPr>
        <w:t>表示人均消费，</w:t>
      </w:r>
      <w:r>
        <w:rPr>
          <w:rFonts w:hint="eastAsia"/>
        </w:rPr>
        <w:t>odr</w:t>
      </w:r>
      <w:r>
        <w:rPr>
          <w:rFonts w:hint="eastAsia"/>
        </w:rPr>
        <w:t>表示老年抚养比</w:t>
      </w:r>
      <w:r w:rsidR="00C7400A">
        <w:rPr>
          <w:rFonts w:hint="eastAsia"/>
        </w:rPr>
        <w:t>，</w:t>
      </w:r>
      <w:r w:rsidR="00C7400A">
        <w:rPr>
          <w:rFonts w:hint="eastAsia"/>
        </w:rPr>
        <w:t>urb</w:t>
      </w:r>
      <w:r w:rsidR="00C7400A">
        <w:rPr>
          <w:rFonts w:hint="eastAsia"/>
        </w:rPr>
        <w:t>表示城镇化水平，</w:t>
      </w:r>
      <w:r w:rsidR="00C7400A">
        <w:rPr>
          <w:rFonts w:hint="eastAsia"/>
        </w:rPr>
        <w:t>i</w:t>
      </w:r>
      <w:r w:rsidR="00C7400A">
        <w:rPr>
          <w:rFonts w:hint="eastAsia"/>
        </w:rPr>
        <w:t>表示</w:t>
      </w:r>
      <w:r w:rsidR="00C7400A">
        <w:rPr>
          <w:rFonts w:hint="eastAsia"/>
        </w:rPr>
        <w:t>2</w:t>
      </w:r>
      <w:r w:rsidR="00C7400A">
        <w:t>005</w:t>
      </w:r>
      <w:r w:rsidR="00C7400A">
        <w:rPr>
          <w:rFonts w:hint="eastAsia"/>
        </w:rPr>
        <w:t>年至</w:t>
      </w:r>
      <w:r w:rsidR="00C7400A">
        <w:rPr>
          <w:rFonts w:hint="eastAsia"/>
        </w:rPr>
        <w:t>2</w:t>
      </w:r>
      <w:r w:rsidR="00C7400A">
        <w:t>020</w:t>
      </w:r>
      <w:r w:rsidR="00C7400A">
        <w:rPr>
          <w:rFonts w:hint="eastAsia"/>
        </w:rPr>
        <w:t>年的各个观测值，求得</w:t>
      </w:r>
      <w:r w:rsidR="00C7400A">
        <w:rPr>
          <w:rFonts w:hint="eastAsia"/>
        </w:rPr>
        <w:lastRenderedPageBreak/>
        <w:t>回归结果如下</w:t>
      </w:r>
    </w:p>
    <w:p w14:paraId="0AF74515" w14:textId="324373F3" w:rsidR="0025014F" w:rsidRPr="00C7400A" w:rsidRDefault="007803A9" w:rsidP="007803A9">
      <w:pPr>
        <w:jc w:val="center"/>
      </w:pPr>
      <w:r w:rsidRPr="007803A9">
        <w:rPr>
          <w:noProof/>
        </w:rPr>
        <w:drawing>
          <wp:inline distT="0" distB="0" distL="0" distR="0" wp14:anchorId="60C3ED98" wp14:editId="3853E9A9">
            <wp:extent cx="3694892" cy="1251352"/>
            <wp:effectExtent l="0" t="0" r="1270" b="6350"/>
            <wp:docPr id="1482460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60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880" cy="12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9CD0" w14:textId="3CFE6893" w:rsidR="0025014F" w:rsidRDefault="00C7400A" w:rsidP="00C7400A">
      <w:pPr>
        <w:jc w:val="center"/>
      </w:pPr>
      <w:r>
        <w:rPr>
          <w:noProof/>
        </w:rPr>
        <w:drawing>
          <wp:inline distT="0" distB="0" distL="0" distR="0" wp14:anchorId="2FF1092D" wp14:editId="34603E60">
            <wp:extent cx="3345873" cy="2919122"/>
            <wp:effectExtent l="0" t="0" r="6985" b="0"/>
            <wp:docPr id="19346396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21" cy="292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1AF5C" w14:textId="50331543" w:rsidR="00DE636F" w:rsidRPr="00DE636F" w:rsidRDefault="00C7400A" w:rsidP="00C7400A">
      <w:pPr>
        <w:rPr>
          <w:iCs/>
        </w:rPr>
      </w:pPr>
      <w:r>
        <w:rPr>
          <w:rFonts w:hint="eastAsia"/>
        </w:rPr>
        <w:t>作出残差</w:t>
      </w:r>
      <w:r>
        <w:rPr>
          <w:rFonts w:hint="eastAsia"/>
        </w:rPr>
        <w:t>QQ</w:t>
      </w:r>
      <w:r>
        <w:rPr>
          <w:rFonts w:hint="eastAsia"/>
        </w:rPr>
        <w:t>图，其并不呈一条直线，这表明数据可能不服从正态分布</w:t>
      </w:r>
      <w:r w:rsidR="007803A9">
        <w:rPr>
          <w:rFonts w:hint="eastAsia"/>
        </w:rPr>
        <w:t>，但</w:t>
      </w:r>
      <w:r w:rsidR="007803A9">
        <w:rPr>
          <w:rFonts w:hint="eastAsia"/>
        </w:rPr>
        <w:t>shapiro</w:t>
      </w:r>
      <w:r w:rsidR="007803A9">
        <w:rPr>
          <w:rFonts w:hint="eastAsia"/>
        </w:rPr>
        <w:t>检验</w:t>
      </w:r>
      <w:r w:rsidR="007803A9">
        <w:rPr>
          <w:rFonts w:hint="eastAsia"/>
        </w:rPr>
        <w:t>p</w:t>
      </w:r>
      <w:r w:rsidR="007803A9">
        <w:rPr>
          <w:rFonts w:hint="eastAsia"/>
        </w:rPr>
        <w:t>值为</w:t>
      </w:r>
      <w:r w:rsidR="007803A9">
        <w:rPr>
          <w:rFonts w:hint="eastAsia"/>
        </w:rPr>
        <w:t>0</w:t>
      </w:r>
      <w:r w:rsidR="007803A9">
        <w:t>.96</w:t>
      </w:r>
      <w:r w:rsidR="007803A9">
        <w:rPr>
          <w:rFonts w:hint="eastAsia"/>
        </w:rPr>
        <w:t>，故我们接受残差服从正态分布的假设，下面进一步使用</w:t>
      </w:r>
      <w:r w:rsidR="007803A9">
        <w:rPr>
          <w:rFonts w:hint="eastAsia"/>
        </w:rPr>
        <w:t>AIC</w:t>
      </w:r>
      <w:r w:rsidR="007803A9">
        <w:rPr>
          <w:rFonts w:hint="eastAsia"/>
        </w:rPr>
        <w:t>准则筛选显著变量，筛选后的回归结果如下</w:t>
      </w:r>
      <w:r w:rsidR="00DE636F">
        <w:rPr>
          <w:rFonts w:hint="eastAsia"/>
        </w:rPr>
        <w:t>，斜率系数均在</w:t>
      </w:r>
      <w:r w:rsidR="00DE636F">
        <w:rPr>
          <w:rFonts w:hint="eastAsia"/>
        </w:rPr>
        <w:t>0</w:t>
      </w:r>
      <w:r w:rsidR="00DE636F">
        <w:t>.001</w:t>
      </w:r>
      <w:r w:rsidR="00DE636F">
        <w:rPr>
          <w:rFonts w:hint="eastAsia"/>
        </w:rPr>
        <w:t>显著性水平上显著，修正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DE636F">
        <w:rPr>
          <w:rFonts w:hint="eastAsia"/>
          <w:iCs/>
        </w:rPr>
        <w:t>为</w:t>
      </w:r>
      <w:r w:rsidR="00DE636F">
        <w:rPr>
          <w:rFonts w:hint="eastAsia"/>
          <w:iCs/>
        </w:rPr>
        <w:t>0</w:t>
      </w:r>
      <w:r w:rsidR="00DE636F">
        <w:rPr>
          <w:iCs/>
        </w:rPr>
        <w:t>.9989</w:t>
      </w:r>
      <w:r w:rsidR="00DE636F">
        <w:rPr>
          <w:rFonts w:hint="eastAsia"/>
          <w:iCs/>
        </w:rPr>
        <w:t>，这表明模型拟合效果较好，大部分波动都被自变量解释了</w:t>
      </w:r>
    </w:p>
    <w:p w14:paraId="353833AF" w14:textId="1AF2082F" w:rsidR="007803A9" w:rsidRDefault="007803A9" w:rsidP="007803A9">
      <w:pPr>
        <w:jc w:val="center"/>
      </w:pPr>
      <w:r w:rsidRPr="007803A9">
        <w:rPr>
          <w:noProof/>
        </w:rPr>
        <w:drawing>
          <wp:inline distT="0" distB="0" distL="0" distR="0" wp14:anchorId="5230A2BA" wp14:editId="1BF0E70B">
            <wp:extent cx="3740782" cy="1267344"/>
            <wp:effectExtent l="0" t="0" r="0" b="9525"/>
            <wp:docPr id="83560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6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582" cy="12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CDC" w14:textId="143E9C1A" w:rsidR="007803A9" w:rsidRDefault="007803A9" w:rsidP="007803A9">
      <w:r>
        <w:rPr>
          <w:rFonts w:hint="eastAsia"/>
        </w:rPr>
        <w:t>最终模型为</w:t>
      </w:r>
    </w:p>
    <w:p w14:paraId="36BB449E" w14:textId="2030F868" w:rsidR="005F4D3E" w:rsidRPr="005F4D3E" w:rsidRDefault="005F4D3E" w:rsidP="007803A9">
      <m:oMathPara>
        <m:oMath>
          <m:r>
            <w:rPr>
              <w:rFonts w:ascii="Cambria Math" w:hAnsi="Cambria Math"/>
            </w:rPr>
            <m:t>lnGD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=-0.602+0.24</m:t>
          </m:r>
          <m:r>
            <w:rPr>
              <w:rFonts w:ascii="Cambria Math" w:hAnsi="Cambria Math" w:hint="eastAsia"/>
            </w:rPr>
            <m:t>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Fin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+0.88lnco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5ECBF96" w14:textId="4A2009EA" w:rsidR="005F4D3E" w:rsidRPr="005F4D3E" w:rsidRDefault="005F4D3E" w:rsidP="007803A9">
      <w:r>
        <w:rPr>
          <w:rFonts w:hint="eastAsia"/>
        </w:rPr>
        <w:t>经济学意义上来说，</w:t>
      </w:r>
      <w:r>
        <w:rPr>
          <w:rFonts w:hint="eastAsia"/>
        </w:rPr>
        <w:t>0</w:t>
      </w:r>
      <w:r>
        <w:t>.24</w:t>
      </w:r>
      <w:r>
        <w:rPr>
          <w:rFonts w:hint="eastAsia"/>
        </w:rPr>
        <w:t>意味着财政支出增加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，</w:t>
      </w:r>
      <w:r>
        <w:rPr>
          <w:rFonts w:hint="eastAsia"/>
        </w:rPr>
        <w:t>GDP</w:t>
      </w:r>
      <w:r>
        <w:rPr>
          <w:rFonts w:hint="eastAsia"/>
        </w:rPr>
        <w:t>增加</w:t>
      </w:r>
      <w:r>
        <w:t>24%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.88</w:t>
      </w:r>
      <w:r>
        <w:rPr>
          <w:rFonts w:hint="eastAsia"/>
        </w:rPr>
        <w:t>意味着人均消费增加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，</w:t>
      </w:r>
      <w:r>
        <w:rPr>
          <w:rFonts w:hint="eastAsia"/>
        </w:rPr>
        <w:t>GDP</w:t>
      </w:r>
      <w:r>
        <w:rPr>
          <w:rFonts w:hint="eastAsia"/>
        </w:rPr>
        <w:t>增加</w:t>
      </w:r>
      <w:r>
        <w:rPr>
          <w:rFonts w:hint="eastAsia"/>
        </w:rPr>
        <w:t>8</w:t>
      </w:r>
      <w:r>
        <w:t>8%</w:t>
      </w:r>
      <w:r>
        <w:rPr>
          <w:rFonts w:hint="eastAsia"/>
        </w:rPr>
        <w:t>，这一意义显然是有违常理的，但由于这里</w:t>
      </w:r>
      <w:r w:rsidR="00DE636F">
        <w:rPr>
          <w:rFonts w:hint="eastAsia"/>
        </w:rPr>
        <w:t>仅出于练习目的</w:t>
      </w:r>
      <w:r>
        <w:rPr>
          <w:rFonts w:hint="eastAsia"/>
        </w:rPr>
        <w:t>应用多元回归，故不作深究</w:t>
      </w:r>
      <w:r w:rsidR="00FC2506">
        <w:rPr>
          <w:rFonts w:hint="eastAsia"/>
        </w:rPr>
        <w:t>。</w:t>
      </w:r>
      <w:r w:rsidR="00FC2506" w:rsidRPr="005F4D3E">
        <w:rPr>
          <w:rFonts w:hint="eastAsia"/>
        </w:rPr>
        <w:t xml:space="preserve"> </w:t>
      </w:r>
    </w:p>
    <w:p w14:paraId="04C07D6F" w14:textId="77777777" w:rsidR="007803A9" w:rsidRPr="0025014F" w:rsidRDefault="007803A9" w:rsidP="00C7400A"/>
    <w:p w14:paraId="274CACFD" w14:textId="0B2F364C" w:rsidR="003E78AB" w:rsidRPr="0025014F" w:rsidRDefault="003E78AB" w:rsidP="0025014F">
      <w:pPr>
        <w:jc w:val="center"/>
        <w:rPr>
          <w:b/>
          <w:bCs/>
        </w:rPr>
      </w:pPr>
      <w:r w:rsidRPr="0025014F">
        <w:rPr>
          <w:rFonts w:hint="eastAsia"/>
          <w:b/>
          <w:bCs/>
        </w:rPr>
        <w:t>3</w:t>
      </w:r>
      <w:r w:rsidRPr="0025014F">
        <w:rPr>
          <w:b/>
          <w:bCs/>
        </w:rPr>
        <w:t>.</w:t>
      </w:r>
      <w:r w:rsidRPr="0025014F">
        <w:rPr>
          <w:rFonts w:hint="eastAsia"/>
          <w:b/>
          <w:bCs/>
        </w:rPr>
        <w:t>方差分析</w:t>
      </w:r>
    </w:p>
    <w:p w14:paraId="09269156" w14:textId="700E3C33" w:rsidR="003E78AB" w:rsidRDefault="00FC2506" w:rsidP="003E78AB">
      <w:r>
        <w:rPr>
          <w:rFonts w:hint="eastAsia"/>
        </w:rPr>
        <w:t>作出方差分析表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0"/>
        <w:gridCol w:w="1420"/>
        <w:gridCol w:w="1421"/>
      </w:tblGrid>
      <w:tr w:rsidR="006E5D6E" w14:paraId="744228B5" w14:textId="77777777" w:rsidTr="006E5D6E">
        <w:tc>
          <w:tcPr>
            <w:tcW w:w="833" w:type="pct"/>
            <w:vAlign w:val="center"/>
          </w:tcPr>
          <w:p w14:paraId="5FEC18BA" w14:textId="146FF9F0" w:rsidR="006E5D6E" w:rsidRDefault="006E5D6E" w:rsidP="006E5D6E">
            <w:pPr>
              <w:jc w:val="center"/>
            </w:pPr>
            <w:r>
              <w:rPr>
                <w:rFonts w:hint="eastAsia"/>
              </w:rPr>
              <w:t>方差来源</w:t>
            </w:r>
          </w:p>
        </w:tc>
        <w:tc>
          <w:tcPr>
            <w:tcW w:w="833" w:type="pct"/>
            <w:vAlign w:val="center"/>
          </w:tcPr>
          <w:p w14:paraId="0D34DB23" w14:textId="7B481C25" w:rsidR="006E5D6E" w:rsidRDefault="006E5D6E" w:rsidP="006E5D6E">
            <w:pPr>
              <w:jc w:val="center"/>
            </w:pPr>
            <w:r>
              <w:rPr>
                <w:rFonts w:hint="eastAsia"/>
              </w:rPr>
              <w:t>自由度</w:t>
            </w:r>
          </w:p>
        </w:tc>
        <w:tc>
          <w:tcPr>
            <w:tcW w:w="834" w:type="pct"/>
            <w:vAlign w:val="center"/>
          </w:tcPr>
          <w:p w14:paraId="2CC66654" w14:textId="02CDBB71" w:rsidR="006E5D6E" w:rsidRDefault="006E5D6E" w:rsidP="006E5D6E">
            <w:pPr>
              <w:jc w:val="center"/>
            </w:pPr>
            <w:r>
              <w:rPr>
                <w:rFonts w:hint="eastAsia"/>
              </w:rPr>
              <w:t>平方和</w:t>
            </w:r>
          </w:p>
        </w:tc>
        <w:tc>
          <w:tcPr>
            <w:tcW w:w="833" w:type="pct"/>
            <w:vAlign w:val="center"/>
          </w:tcPr>
          <w:p w14:paraId="3FC7749A" w14:textId="7113CEDF" w:rsidR="006E5D6E" w:rsidRDefault="006E5D6E" w:rsidP="006E5D6E">
            <w:pPr>
              <w:jc w:val="center"/>
            </w:pPr>
            <w:r>
              <w:rPr>
                <w:rFonts w:hint="eastAsia"/>
              </w:rPr>
              <w:t>均方</w:t>
            </w:r>
          </w:p>
        </w:tc>
        <w:tc>
          <w:tcPr>
            <w:tcW w:w="833" w:type="pct"/>
            <w:vAlign w:val="center"/>
          </w:tcPr>
          <w:p w14:paraId="61D11C33" w14:textId="77CFF43A" w:rsidR="006E5D6E" w:rsidRDefault="006E5D6E" w:rsidP="006E5D6E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值</w:t>
            </w:r>
          </w:p>
        </w:tc>
        <w:tc>
          <w:tcPr>
            <w:tcW w:w="834" w:type="pct"/>
            <w:vAlign w:val="center"/>
          </w:tcPr>
          <w:p w14:paraId="2E33ABB7" w14:textId="4C36B7CE" w:rsidR="006E5D6E" w:rsidRDefault="006E5D6E" w:rsidP="006E5D6E">
            <w:pPr>
              <w:jc w:val="center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6E5D6E" w14:paraId="6C2127F5" w14:textId="77777777" w:rsidTr="006E5D6E">
        <w:tc>
          <w:tcPr>
            <w:tcW w:w="833" w:type="pct"/>
            <w:vAlign w:val="center"/>
          </w:tcPr>
          <w:p w14:paraId="2920A316" w14:textId="13A887C0" w:rsidR="006E5D6E" w:rsidRDefault="006E5D6E" w:rsidP="006E5D6E">
            <w:pPr>
              <w:jc w:val="center"/>
            </w:pPr>
            <w:r>
              <w:rPr>
                <w:rFonts w:hint="eastAsia"/>
              </w:rPr>
              <w:lastRenderedPageBreak/>
              <w:t>政府干预</w:t>
            </w:r>
          </w:p>
        </w:tc>
        <w:tc>
          <w:tcPr>
            <w:tcW w:w="833" w:type="pct"/>
            <w:vAlign w:val="center"/>
          </w:tcPr>
          <w:p w14:paraId="55682A16" w14:textId="3CDEFF91" w:rsidR="006E5D6E" w:rsidRDefault="006E5D6E" w:rsidP="006E5D6E">
            <w:pPr>
              <w:jc w:val="center"/>
            </w:pPr>
            <w:r>
              <w:t>1</w:t>
            </w:r>
          </w:p>
        </w:tc>
        <w:tc>
          <w:tcPr>
            <w:tcW w:w="834" w:type="pct"/>
            <w:vAlign w:val="center"/>
          </w:tcPr>
          <w:p w14:paraId="72C794DA" w14:textId="5FA31DFF" w:rsidR="006E5D6E" w:rsidRDefault="006E5D6E" w:rsidP="006E5D6E">
            <w:pPr>
              <w:jc w:val="center"/>
            </w:pPr>
            <w:r>
              <w:t>6.5372</w:t>
            </w:r>
          </w:p>
        </w:tc>
        <w:tc>
          <w:tcPr>
            <w:tcW w:w="833" w:type="pct"/>
            <w:vAlign w:val="center"/>
          </w:tcPr>
          <w:p w14:paraId="182361FD" w14:textId="6F678BC6" w:rsidR="006E5D6E" w:rsidRDefault="006E5D6E" w:rsidP="006E5D6E">
            <w:pPr>
              <w:jc w:val="center"/>
            </w:pPr>
            <w:r>
              <w:t>6.5372</w:t>
            </w:r>
          </w:p>
        </w:tc>
        <w:tc>
          <w:tcPr>
            <w:tcW w:w="833" w:type="pct"/>
            <w:vAlign w:val="center"/>
          </w:tcPr>
          <w:p w14:paraId="2072F224" w14:textId="50CFD58E" w:rsidR="006E5D6E" w:rsidRDefault="006E5D6E" w:rsidP="006E5D6E">
            <w:pPr>
              <w:jc w:val="center"/>
            </w:pPr>
            <w:r>
              <w:t>14071.71</w:t>
            </w:r>
          </w:p>
        </w:tc>
        <w:tc>
          <w:tcPr>
            <w:tcW w:w="834" w:type="pct"/>
            <w:vAlign w:val="center"/>
          </w:tcPr>
          <w:p w14:paraId="74C010A3" w14:textId="5B3AB95B" w:rsidR="006E5D6E" w:rsidRDefault="006E5D6E" w:rsidP="006E5D6E">
            <w:pPr>
              <w:jc w:val="center"/>
            </w:pPr>
            <w:r>
              <w:rPr>
                <w:rFonts w:hint="eastAsia"/>
              </w:rPr>
              <w:t>&lt;</w:t>
            </w:r>
            <w:r>
              <w:t>2.2e-16</w:t>
            </w:r>
          </w:p>
        </w:tc>
      </w:tr>
      <w:tr w:rsidR="006E5D6E" w14:paraId="6E4268C0" w14:textId="77777777" w:rsidTr="006E5D6E">
        <w:tc>
          <w:tcPr>
            <w:tcW w:w="833" w:type="pct"/>
            <w:vAlign w:val="center"/>
          </w:tcPr>
          <w:p w14:paraId="22BC89D7" w14:textId="436C7C95" w:rsidR="006E5D6E" w:rsidRDefault="006E5D6E" w:rsidP="006E5D6E">
            <w:pPr>
              <w:jc w:val="center"/>
            </w:pPr>
            <w:r>
              <w:rPr>
                <w:rFonts w:hint="eastAsia"/>
              </w:rPr>
              <w:t>消费</w:t>
            </w:r>
          </w:p>
        </w:tc>
        <w:tc>
          <w:tcPr>
            <w:tcW w:w="833" w:type="pct"/>
            <w:vAlign w:val="center"/>
          </w:tcPr>
          <w:p w14:paraId="3600D393" w14:textId="51FF2C0D" w:rsidR="006E5D6E" w:rsidRDefault="006E5D6E" w:rsidP="006E5D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  <w:vAlign w:val="center"/>
          </w:tcPr>
          <w:p w14:paraId="58C184E8" w14:textId="6888EB50" w:rsidR="006E5D6E" w:rsidRDefault="006E5D6E" w:rsidP="006E5D6E">
            <w:pPr>
              <w:jc w:val="center"/>
            </w:pPr>
            <w:r>
              <w:rPr>
                <w:rFonts w:hint="eastAsia"/>
              </w:rPr>
              <w:t>0</w:t>
            </w:r>
            <w:r>
              <w:t>.1531</w:t>
            </w:r>
          </w:p>
        </w:tc>
        <w:tc>
          <w:tcPr>
            <w:tcW w:w="833" w:type="pct"/>
            <w:vAlign w:val="center"/>
          </w:tcPr>
          <w:p w14:paraId="131499FE" w14:textId="17468E56" w:rsidR="006E5D6E" w:rsidRDefault="006E5D6E" w:rsidP="006E5D6E">
            <w:pPr>
              <w:jc w:val="center"/>
            </w:pPr>
            <w:r>
              <w:rPr>
                <w:rFonts w:hint="eastAsia"/>
              </w:rPr>
              <w:t>0</w:t>
            </w:r>
            <w:r>
              <w:t>.1531</w:t>
            </w:r>
          </w:p>
        </w:tc>
        <w:tc>
          <w:tcPr>
            <w:tcW w:w="833" w:type="pct"/>
            <w:vAlign w:val="center"/>
          </w:tcPr>
          <w:p w14:paraId="1864535B" w14:textId="20754FB1" w:rsidR="006E5D6E" w:rsidRDefault="006E5D6E" w:rsidP="006E5D6E">
            <w:pPr>
              <w:jc w:val="center"/>
            </w:pPr>
            <w:r>
              <w:rPr>
                <w:rFonts w:hint="eastAsia"/>
              </w:rPr>
              <w:t>3</w:t>
            </w:r>
            <w:r>
              <w:t>29.45</w:t>
            </w:r>
          </w:p>
        </w:tc>
        <w:tc>
          <w:tcPr>
            <w:tcW w:w="834" w:type="pct"/>
            <w:vAlign w:val="center"/>
          </w:tcPr>
          <w:p w14:paraId="5BDE98BB" w14:textId="7B10F9D1" w:rsidR="006E5D6E" w:rsidRDefault="006E5D6E" w:rsidP="006E5D6E">
            <w:pPr>
              <w:jc w:val="center"/>
            </w:pPr>
            <w:r>
              <w:rPr>
                <w:rFonts w:hint="eastAsia"/>
              </w:rPr>
              <w:t>3</w:t>
            </w:r>
            <w:r>
              <w:t>.989</w:t>
            </w:r>
            <w:r>
              <w:rPr>
                <w:rFonts w:hint="eastAsia"/>
              </w:rPr>
              <w:t>e</w:t>
            </w:r>
            <w:r>
              <w:t>-11</w:t>
            </w:r>
          </w:p>
        </w:tc>
      </w:tr>
      <w:tr w:rsidR="006E5D6E" w14:paraId="27C1BDE7" w14:textId="77777777" w:rsidTr="006E5D6E">
        <w:tc>
          <w:tcPr>
            <w:tcW w:w="833" w:type="pct"/>
            <w:vAlign w:val="center"/>
          </w:tcPr>
          <w:p w14:paraId="20317F96" w14:textId="495108CE" w:rsidR="006E5D6E" w:rsidRDefault="006E5D6E" w:rsidP="006E5D6E">
            <w:pPr>
              <w:jc w:val="center"/>
            </w:pPr>
            <w:r>
              <w:rPr>
                <w:rFonts w:hint="eastAsia"/>
              </w:rPr>
              <w:t>残差</w:t>
            </w:r>
          </w:p>
        </w:tc>
        <w:tc>
          <w:tcPr>
            <w:tcW w:w="833" w:type="pct"/>
            <w:vAlign w:val="center"/>
          </w:tcPr>
          <w:p w14:paraId="43412084" w14:textId="24D9FED4" w:rsidR="006E5D6E" w:rsidRDefault="006E5D6E" w:rsidP="006E5D6E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4" w:type="pct"/>
            <w:vAlign w:val="center"/>
          </w:tcPr>
          <w:p w14:paraId="2340827F" w14:textId="76AC0415" w:rsidR="006E5D6E" w:rsidRDefault="006E5D6E" w:rsidP="006E5D6E">
            <w:pPr>
              <w:jc w:val="center"/>
            </w:pPr>
            <w:r>
              <w:rPr>
                <w:rFonts w:hint="eastAsia"/>
              </w:rPr>
              <w:t>0</w:t>
            </w:r>
            <w:r>
              <w:t>.0065</w:t>
            </w:r>
          </w:p>
        </w:tc>
        <w:tc>
          <w:tcPr>
            <w:tcW w:w="833" w:type="pct"/>
            <w:vAlign w:val="center"/>
          </w:tcPr>
          <w:p w14:paraId="34893415" w14:textId="2DBFBD47" w:rsidR="006E5D6E" w:rsidRDefault="006E5D6E" w:rsidP="006E5D6E">
            <w:pPr>
              <w:jc w:val="center"/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  <w:tc>
          <w:tcPr>
            <w:tcW w:w="833" w:type="pct"/>
            <w:vAlign w:val="center"/>
          </w:tcPr>
          <w:p w14:paraId="0E9FD217" w14:textId="77777777" w:rsidR="006E5D6E" w:rsidRDefault="006E5D6E" w:rsidP="006E5D6E">
            <w:pPr>
              <w:jc w:val="center"/>
            </w:pPr>
          </w:p>
        </w:tc>
        <w:tc>
          <w:tcPr>
            <w:tcW w:w="834" w:type="pct"/>
            <w:vAlign w:val="center"/>
          </w:tcPr>
          <w:p w14:paraId="244B6245" w14:textId="77777777" w:rsidR="006E5D6E" w:rsidRDefault="006E5D6E" w:rsidP="006E5D6E">
            <w:pPr>
              <w:jc w:val="center"/>
            </w:pPr>
          </w:p>
        </w:tc>
      </w:tr>
      <w:tr w:rsidR="006E5D6E" w14:paraId="7C061A56" w14:textId="77777777" w:rsidTr="006E5D6E">
        <w:tc>
          <w:tcPr>
            <w:tcW w:w="833" w:type="pct"/>
            <w:vAlign w:val="center"/>
          </w:tcPr>
          <w:p w14:paraId="4F06DE3C" w14:textId="44CB9B21" w:rsidR="006E5D6E" w:rsidRDefault="006E5D6E" w:rsidP="006E5D6E">
            <w:pPr>
              <w:jc w:val="center"/>
            </w:pPr>
            <w:r>
              <w:rPr>
                <w:rFonts w:hint="eastAsia"/>
              </w:rPr>
              <w:t>总</w:t>
            </w:r>
          </w:p>
        </w:tc>
        <w:tc>
          <w:tcPr>
            <w:tcW w:w="833" w:type="pct"/>
            <w:vAlign w:val="center"/>
          </w:tcPr>
          <w:p w14:paraId="713A1D05" w14:textId="7AB6808A" w:rsidR="006E5D6E" w:rsidRDefault="006E5D6E" w:rsidP="006E5D6E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4" w:type="pct"/>
            <w:vAlign w:val="center"/>
          </w:tcPr>
          <w:p w14:paraId="791E41E8" w14:textId="40258ABC" w:rsidR="006E5D6E" w:rsidRDefault="006E5D6E" w:rsidP="006E5D6E">
            <w:pPr>
              <w:jc w:val="center"/>
            </w:pPr>
            <w:r>
              <w:rPr>
                <w:rFonts w:hint="eastAsia"/>
              </w:rPr>
              <w:t>6</w:t>
            </w:r>
            <w:r>
              <w:t>.6968</w:t>
            </w:r>
          </w:p>
        </w:tc>
        <w:tc>
          <w:tcPr>
            <w:tcW w:w="833" w:type="pct"/>
            <w:vAlign w:val="center"/>
          </w:tcPr>
          <w:p w14:paraId="5D7847AB" w14:textId="7CDB0365" w:rsidR="006E5D6E" w:rsidRDefault="006E5D6E" w:rsidP="006E5D6E">
            <w:pPr>
              <w:jc w:val="center"/>
            </w:pPr>
          </w:p>
        </w:tc>
        <w:tc>
          <w:tcPr>
            <w:tcW w:w="833" w:type="pct"/>
            <w:vAlign w:val="center"/>
          </w:tcPr>
          <w:p w14:paraId="6A6258E4" w14:textId="77777777" w:rsidR="006E5D6E" w:rsidRDefault="006E5D6E" w:rsidP="006E5D6E">
            <w:pPr>
              <w:jc w:val="center"/>
            </w:pPr>
          </w:p>
        </w:tc>
        <w:tc>
          <w:tcPr>
            <w:tcW w:w="834" w:type="pct"/>
            <w:vAlign w:val="center"/>
          </w:tcPr>
          <w:p w14:paraId="59F900A3" w14:textId="77777777" w:rsidR="006E5D6E" w:rsidRDefault="006E5D6E" w:rsidP="006E5D6E">
            <w:pPr>
              <w:jc w:val="center"/>
            </w:pPr>
          </w:p>
        </w:tc>
      </w:tr>
    </w:tbl>
    <w:p w14:paraId="41855E2F" w14:textId="608E7577" w:rsidR="00DE636F" w:rsidRDefault="006E5D6E" w:rsidP="003E78AB">
      <w:r>
        <w:rPr>
          <w:rFonts w:hint="eastAsia"/>
        </w:rPr>
        <w:t>注意到绝大部分波动是由政府干预所解释的，这符合我国政府主导经济发展的情况，但这并不能证明存在因果关系，也可能是</w:t>
      </w:r>
      <w:r>
        <w:rPr>
          <w:rFonts w:hint="eastAsia"/>
        </w:rPr>
        <w:t>GDP</w:t>
      </w:r>
      <w:r>
        <w:rPr>
          <w:rFonts w:hint="eastAsia"/>
        </w:rPr>
        <w:t>高使得政府可以有更大的开支</w:t>
      </w:r>
      <w:r>
        <w:rPr>
          <w:rFonts w:hint="eastAsia"/>
        </w:rPr>
        <w:t xml:space="preserve"> </w:t>
      </w:r>
      <w:r>
        <w:rPr>
          <w:rFonts w:hint="eastAsia"/>
        </w:rPr>
        <w:t>，此外这里用政府干预一词其实并不恰当，单纯的支出度量不能反映政府干预程度，应当用财政支出与</w:t>
      </w:r>
      <w:r>
        <w:rPr>
          <w:rFonts w:hint="eastAsia"/>
        </w:rPr>
        <w:t>GDP</w:t>
      </w:r>
      <w:r>
        <w:rPr>
          <w:rFonts w:hint="eastAsia"/>
        </w:rPr>
        <w:t>的比值或其他相对值来度量，这里暂且不作改进</w:t>
      </w:r>
    </w:p>
    <w:p w14:paraId="75DBBF9F" w14:textId="5F32C816" w:rsidR="003E78AB" w:rsidRPr="0025014F" w:rsidRDefault="003E78AB" w:rsidP="0025014F">
      <w:pPr>
        <w:jc w:val="center"/>
        <w:rPr>
          <w:b/>
          <w:bCs/>
        </w:rPr>
      </w:pPr>
      <w:r w:rsidRPr="0025014F">
        <w:rPr>
          <w:rFonts w:hint="eastAsia"/>
          <w:b/>
          <w:bCs/>
        </w:rPr>
        <w:t>4</w:t>
      </w:r>
      <w:r w:rsidRPr="0025014F">
        <w:rPr>
          <w:b/>
          <w:bCs/>
        </w:rPr>
        <w:t>.</w:t>
      </w:r>
      <w:r w:rsidRPr="0025014F">
        <w:rPr>
          <w:rFonts w:hint="eastAsia"/>
          <w:b/>
          <w:bCs/>
        </w:rPr>
        <w:t>预测</w:t>
      </w:r>
    </w:p>
    <w:p w14:paraId="17013C09" w14:textId="0EA17F57" w:rsidR="003E78AB" w:rsidRDefault="00FC2506" w:rsidP="003E78AB">
      <w:r>
        <w:rPr>
          <w:rFonts w:hint="eastAsia"/>
        </w:rPr>
        <w:t>用</w:t>
      </w:r>
      <w:r>
        <w:rPr>
          <w:rFonts w:hint="eastAsia"/>
        </w:rPr>
        <w:t>2</w:t>
      </w:r>
      <w:r>
        <w:t>02</w:t>
      </w:r>
      <w:r w:rsidR="006E5D6E">
        <w:t>2</w:t>
      </w:r>
      <w:r>
        <w:rPr>
          <w:rFonts w:hint="eastAsia"/>
        </w:rPr>
        <w:t>年数据预测结果为</w:t>
      </w:r>
      <w:r w:rsidR="00271C9A">
        <w:rPr>
          <w:rFonts w:hint="eastAsia"/>
        </w:rPr>
        <w:t>2</w:t>
      </w:r>
      <w:r w:rsidR="00271C9A">
        <w:t>7226.88</w:t>
      </w:r>
      <w:r>
        <w:rPr>
          <w:rFonts w:hint="eastAsia"/>
        </w:rPr>
        <w:t>，</w:t>
      </w:r>
      <w:r w:rsidR="00271C9A">
        <w:rPr>
          <w:rFonts w:hint="eastAsia"/>
        </w:rPr>
        <w:t>0</w:t>
      </w:r>
      <w:r w:rsidR="00271C9A">
        <w:t>.95</w:t>
      </w:r>
      <w:r w:rsidR="00271C9A">
        <w:rPr>
          <w:rFonts w:hint="eastAsia"/>
        </w:rPr>
        <w:t>显著性水平</w:t>
      </w:r>
      <w:r>
        <w:rPr>
          <w:rFonts w:hint="eastAsia"/>
        </w:rPr>
        <w:t>区间估计为</w:t>
      </w:r>
      <w:r w:rsidR="00271C9A">
        <w:t>(26373.77,28107.58)</w:t>
      </w:r>
      <w:r>
        <w:rPr>
          <w:rFonts w:hint="eastAsia"/>
        </w:rPr>
        <w:t>，真实值为</w:t>
      </w:r>
      <w:r w:rsidR="00AE2986" w:rsidRPr="00AE2986">
        <w:rPr>
          <w:rFonts w:hint="eastAsia"/>
        </w:rPr>
        <w:t>28954.20</w:t>
      </w:r>
      <w:r w:rsidR="00AE2986" w:rsidRPr="00AE2986">
        <w:rPr>
          <w:rFonts w:hint="eastAsia"/>
        </w:rPr>
        <w:t>亿元</w:t>
      </w:r>
      <w:r w:rsidR="00271C9A">
        <w:rPr>
          <w:rFonts w:hint="eastAsia"/>
        </w:rPr>
        <w:t>，预测结果有所低估</w:t>
      </w:r>
    </w:p>
    <w:p w14:paraId="6F68388C" w14:textId="77777777" w:rsidR="00562FC4" w:rsidRDefault="00562FC4" w:rsidP="003E78AB"/>
    <w:p w14:paraId="2F465311" w14:textId="37ED84B3" w:rsidR="00562FC4" w:rsidRDefault="00562FC4" w:rsidP="00562FC4">
      <w:pPr>
        <w:jc w:val="center"/>
        <w:rPr>
          <w:b/>
          <w:bCs/>
        </w:rPr>
      </w:pPr>
      <w:r w:rsidRPr="00562FC4">
        <w:rPr>
          <w:rFonts w:hint="eastAsia"/>
          <w:b/>
          <w:bCs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2FC4" w14:paraId="16B72676" w14:textId="77777777" w:rsidTr="00562FC4">
        <w:tc>
          <w:tcPr>
            <w:tcW w:w="8522" w:type="dxa"/>
          </w:tcPr>
          <w:p w14:paraId="14C4BB42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library(tidyverse)</w:t>
            </w:r>
          </w:p>
          <w:p w14:paraId="5A509224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library(ggplot2)</w:t>
            </w:r>
          </w:p>
          <w:p w14:paraId="60034DA3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library(readxl)</w:t>
            </w:r>
          </w:p>
          <w:p w14:paraId="79C648E4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data &lt;- read_excel("D:/</w:t>
            </w:r>
            <w:r w:rsidRPr="00562FC4">
              <w:rPr>
                <w:rFonts w:hint="eastAsia"/>
                <w:b/>
                <w:bCs/>
              </w:rPr>
              <w:t>预删除文件夹</w:t>
            </w:r>
            <w:r w:rsidRPr="00562FC4">
              <w:rPr>
                <w:rFonts w:hint="eastAsia"/>
                <w:b/>
                <w:bCs/>
              </w:rPr>
              <w:t>/</w:t>
            </w:r>
            <w:r w:rsidRPr="00562FC4">
              <w:rPr>
                <w:rFonts w:hint="eastAsia"/>
                <w:b/>
                <w:bCs/>
              </w:rPr>
              <w:t>大三上</w:t>
            </w:r>
            <w:r w:rsidRPr="00562FC4">
              <w:rPr>
                <w:rFonts w:hint="eastAsia"/>
                <w:b/>
                <w:bCs/>
              </w:rPr>
              <w:t>/</w:t>
            </w:r>
            <w:r w:rsidRPr="00562FC4">
              <w:rPr>
                <w:rFonts w:hint="eastAsia"/>
                <w:b/>
                <w:bCs/>
              </w:rPr>
              <w:t>应用回归分析</w:t>
            </w:r>
            <w:r w:rsidRPr="00562FC4">
              <w:rPr>
                <w:rFonts w:hint="eastAsia"/>
                <w:b/>
                <w:bCs/>
              </w:rPr>
              <w:t>/task3</w:t>
            </w:r>
            <w:r w:rsidRPr="00562FC4">
              <w:rPr>
                <w:rFonts w:hint="eastAsia"/>
                <w:b/>
                <w:bCs/>
              </w:rPr>
              <w:t>数据</w:t>
            </w:r>
            <w:r w:rsidRPr="00562FC4">
              <w:rPr>
                <w:rFonts w:hint="eastAsia"/>
                <w:b/>
                <w:bCs/>
              </w:rPr>
              <w:t>.xlsx")</w:t>
            </w:r>
          </w:p>
          <w:p w14:paraId="46E75B7F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data2 &lt;- data %&gt;%</w:t>
            </w:r>
          </w:p>
          <w:p w14:paraId="34ADFCF7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mutate(</w:t>
            </w:r>
            <w:r w:rsidRPr="00562FC4">
              <w:rPr>
                <w:rFonts w:hint="eastAsia"/>
                <w:b/>
                <w:bCs/>
              </w:rPr>
              <w:t>经济增长</w:t>
            </w:r>
            <w:r w:rsidRPr="00562FC4">
              <w:rPr>
                <w:rFonts w:hint="eastAsia"/>
                <w:b/>
                <w:bCs/>
              </w:rPr>
              <w:t>=log(GDP),</w:t>
            </w:r>
          </w:p>
          <w:p w14:paraId="11CE63CE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  </w:t>
            </w:r>
            <w:r w:rsidRPr="00562FC4">
              <w:rPr>
                <w:rFonts w:hint="eastAsia"/>
                <w:b/>
                <w:bCs/>
              </w:rPr>
              <w:t>财政支出</w:t>
            </w:r>
            <w:r w:rsidRPr="00562FC4">
              <w:rPr>
                <w:rFonts w:hint="eastAsia"/>
                <w:b/>
                <w:bCs/>
              </w:rPr>
              <w:t>=log(</w:t>
            </w:r>
            <w:r w:rsidRPr="00562FC4">
              <w:rPr>
                <w:rFonts w:hint="eastAsia"/>
                <w:b/>
                <w:bCs/>
              </w:rPr>
              <w:t>财政支出</w:t>
            </w:r>
            <w:r w:rsidRPr="00562FC4">
              <w:rPr>
                <w:rFonts w:hint="eastAsia"/>
                <w:b/>
                <w:bCs/>
              </w:rPr>
              <w:t>),</w:t>
            </w:r>
          </w:p>
          <w:p w14:paraId="35D781AC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  </w:t>
            </w:r>
            <w:r w:rsidRPr="00562FC4">
              <w:rPr>
                <w:rFonts w:hint="eastAsia"/>
                <w:b/>
                <w:bCs/>
              </w:rPr>
              <w:t>城镇化</w:t>
            </w:r>
            <w:r w:rsidRPr="00562FC4">
              <w:rPr>
                <w:rFonts w:hint="eastAsia"/>
                <w:b/>
                <w:bCs/>
              </w:rPr>
              <w:t>=</w:t>
            </w:r>
            <w:r w:rsidRPr="00562FC4">
              <w:rPr>
                <w:rFonts w:hint="eastAsia"/>
                <w:b/>
                <w:bCs/>
              </w:rPr>
              <w:t>城镇人口</w:t>
            </w:r>
            <w:r w:rsidRPr="00562FC4">
              <w:rPr>
                <w:rFonts w:hint="eastAsia"/>
                <w:b/>
                <w:bCs/>
              </w:rPr>
              <w:t>/</w:t>
            </w:r>
            <w:r w:rsidRPr="00562FC4">
              <w:rPr>
                <w:rFonts w:hint="eastAsia"/>
                <w:b/>
                <w:bCs/>
              </w:rPr>
              <w:t>总人口</w:t>
            </w:r>
            <w:r w:rsidRPr="00562FC4">
              <w:rPr>
                <w:rFonts w:hint="eastAsia"/>
                <w:b/>
                <w:bCs/>
              </w:rPr>
              <w:t>*100,</w:t>
            </w:r>
          </w:p>
          <w:p w14:paraId="279660ED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  </w:t>
            </w:r>
            <w:r w:rsidRPr="00562FC4">
              <w:rPr>
                <w:rFonts w:hint="eastAsia"/>
                <w:b/>
                <w:bCs/>
              </w:rPr>
              <w:t>消费</w:t>
            </w:r>
            <w:r w:rsidRPr="00562FC4">
              <w:rPr>
                <w:rFonts w:hint="eastAsia"/>
                <w:b/>
                <w:bCs/>
              </w:rPr>
              <w:t>=log(</w:t>
            </w:r>
            <w:r w:rsidRPr="00562FC4">
              <w:rPr>
                <w:rFonts w:hint="eastAsia"/>
                <w:b/>
                <w:bCs/>
              </w:rPr>
              <w:t>人均消费支出</w:t>
            </w:r>
            <w:r w:rsidRPr="00562FC4">
              <w:rPr>
                <w:rFonts w:hint="eastAsia"/>
                <w:b/>
                <w:bCs/>
              </w:rPr>
              <w:t>)) %&gt;%</w:t>
            </w:r>
          </w:p>
          <w:p w14:paraId="4F113BD7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select(</w:t>
            </w:r>
            <w:r w:rsidRPr="00562FC4">
              <w:rPr>
                <w:rFonts w:hint="eastAsia"/>
                <w:b/>
                <w:bCs/>
              </w:rPr>
              <w:t>年份</w:t>
            </w:r>
            <w:r w:rsidRPr="00562FC4">
              <w:rPr>
                <w:rFonts w:hint="eastAsia"/>
                <w:b/>
                <w:bCs/>
              </w:rPr>
              <w:t>,</w:t>
            </w:r>
            <w:r w:rsidRPr="00562FC4">
              <w:rPr>
                <w:rFonts w:hint="eastAsia"/>
                <w:b/>
                <w:bCs/>
              </w:rPr>
              <w:t>经济增长</w:t>
            </w:r>
            <w:r w:rsidRPr="00562FC4">
              <w:rPr>
                <w:rFonts w:hint="eastAsia"/>
                <w:b/>
                <w:bCs/>
              </w:rPr>
              <w:t>,</w:t>
            </w:r>
            <w:r w:rsidRPr="00562FC4">
              <w:rPr>
                <w:rFonts w:hint="eastAsia"/>
                <w:b/>
                <w:bCs/>
              </w:rPr>
              <w:t>城镇化</w:t>
            </w:r>
            <w:r w:rsidRPr="00562FC4">
              <w:rPr>
                <w:rFonts w:hint="eastAsia"/>
                <w:b/>
                <w:bCs/>
              </w:rPr>
              <w:t>,</w:t>
            </w:r>
            <w:r w:rsidRPr="00562FC4">
              <w:rPr>
                <w:rFonts w:hint="eastAsia"/>
                <w:b/>
                <w:bCs/>
              </w:rPr>
              <w:t>政府干预</w:t>
            </w:r>
            <w:r w:rsidRPr="00562FC4">
              <w:rPr>
                <w:rFonts w:hint="eastAsia"/>
                <w:b/>
                <w:bCs/>
              </w:rPr>
              <w:t>,</w:t>
            </w:r>
            <w:r w:rsidRPr="00562FC4">
              <w:rPr>
                <w:rFonts w:hint="eastAsia"/>
                <w:b/>
                <w:bCs/>
              </w:rPr>
              <w:t>老年抚养比</w:t>
            </w:r>
            <w:r w:rsidRPr="00562FC4">
              <w:rPr>
                <w:rFonts w:hint="eastAsia"/>
                <w:b/>
                <w:bCs/>
              </w:rPr>
              <w:t>,</w:t>
            </w:r>
            <w:r w:rsidRPr="00562FC4">
              <w:rPr>
                <w:rFonts w:hint="eastAsia"/>
                <w:b/>
                <w:bCs/>
              </w:rPr>
              <w:t>消费</w:t>
            </w:r>
            <w:r w:rsidRPr="00562FC4">
              <w:rPr>
                <w:rFonts w:hint="eastAsia"/>
                <w:b/>
                <w:bCs/>
              </w:rPr>
              <w:t>)</w:t>
            </w:r>
          </w:p>
          <w:p w14:paraId="6331757B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#</w:t>
            </w:r>
            <w:r w:rsidRPr="00562FC4">
              <w:rPr>
                <w:rFonts w:hint="eastAsia"/>
                <w:b/>
                <w:bCs/>
              </w:rPr>
              <w:t>描述统计</w:t>
            </w:r>
          </w:p>
          <w:p w14:paraId="7B74C95F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layout(matrix(c(1,1)))</w:t>
            </w:r>
          </w:p>
          <w:p w14:paraId="4A5E2B9C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ggplot(data,aes(x=</w:t>
            </w:r>
            <w:r w:rsidRPr="00562FC4">
              <w:rPr>
                <w:rFonts w:hint="eastAsia"/>
                <w:b/>
                <w:bCs/>
              </w:rPr>
              <w:t>年份</w:t>
            </w:r>
            <w:r w:rsidRPr="00562FC4">
              <w:rPr>
                <w:rFonts w:hint="eastAsia"/>
                <w:b/>
                <w:bCs/>
              </w:rPr>
              <w:t>))+</w:t>
            </w:r>
          </w:p>
          <w:p w14:paraId="19BBE14E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 xml:space="preserve">  geom_line(aes(y=GDP,col="blue")) +</w:t>
            </w:r>
          </w:p>
          <w:p w14:paraId="57BF3AD0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geom_line(aes(y=</w:t>
            </w:r>
            <w:r w:rsidRPr="00562FC4">
              <w:rPr>
                <w:rFonts w:hint="eastAsia"/>
                <w:b/>
                <w:bCs/>
              </w:rPr>
              <w:t>财政支出</w:t>
            </w:r>
            <w:r w:rsidRPr="00562FC4">
              <w:rPr>
                <w:rFonts w:hint="eastAsia"/>
                <w:b/>
                <w:bCs/>
              </w:rPr>
              <w:t>,col="red"))+</w:t>
            </w:r>
          </w:p>
          <w:p w14:paraId="5E40105B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 xml:space="preserve">  scale_color_manual(values=c("blue", "red"),</w:t>
            </w:r>
          </w:p>
          <w:p w14:paraId="5AC0683F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                   labels = c("GDP", "</w:t>
            </w:r>
            <w:r w:rsidRPr="00562FC4">
              <w:rPr>
                <w:rFonts w:hint="eastAsia"/>
                <w:b/>
                <w:bCs/>
              </w:rPr>
              <w:t>财政支出</w:t>
            </w:r>
            <w:r w:rsidRPr="00562FC4">
              <w:rPr>
                <w:rFonts w:hint="eastAsia"/>
                <w:b/>
                <w:bCs/>
              </w:rPr>
              <w:t>"))+</w:t>
            </w:r>
          </w:p>
          <w:p w14:paraId="226C1606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scale_y_continuous(name = "</w:t>
            </w:r>
            <w:r w:rsidRPr="00562FC4">
              <w:rPr>
                <w:rFonts w:hint="eastAsia"/>
                <w:b/>
                <w:bCs/>
              </w:rPr>
              <w:t>亿元</w:t>
            </w:r>
            <w:r w:rsidRPr="00562FC4">
              <w:rPr>
                <w:rFonts w:hint="eastAsia"/>
                <w:b/>
                <w:bCs/>
              </w:rPr>
              <w:t>") +</w:t>
            </w:r>
          </w:p>
          <w:p w14:paraId="2795B58E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 xml:space="preserve">  theme_bw()</w:t>
            </w:r>
          </w:p>
          <w:p w14:paraId="3562C61A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ggplot(data,aes(x=</w:t>
            </w:r>
            <w:r w:rsidRPr="00562FC4">
              <w:rPr>
                <w:rFonts w:hint="eastAsia"/>
                <w:b/>
                <w:bCs/>
              </w:rPr>
              <w:t>年份</w:t>
            </w:r>
            <w:r w:rsidRPr="00562FC4">
              <w:rPr>
                <w:rFonts w:hint="eastAsia"/>
                <w:b/>
                <w:bCs/>
              </w:rPr>
              <w:t>))+</w:t>
            </w:r>
          </w:p>
          <w:p w14:paraId="2956B228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geom_line(aes(y=</w:t>
            </w:r>
            <w:r w:rsidRPr="00562FC4">
              <w:rPr>
                <w:rFonts w:hint="eastAsia"/>
                <w:b/>
                <w:bCs/>
              </w:rPr>
              <w:t>老年抚养比</w:t>
            </w:r>
            <w:r w:rsidRPr="00562FC4">
              <w:rPr>
                <w:rFonts w:hint="eastAsia"/>
                <w:b/>
                <w:bCs/>
              </w:rPr>
              <w:t>/100,col="black")) +</w:t>
            </w:r>
          </w:p>
          <w:p w14:paraId="7DFD72C8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geom_line(aes(y=</w:t>
            </w:r>
            <w:r w:rsidRPr="00562FC4">
              <w:rPr>
                <w:rFonts w:hint="eastAsia"/>
                <w:b/>
                <w:bCs/>
              </w:rPr>
              <w:t>城镇人口</w:t>
            </w:r>
            <w:r w:rsidRPr="00562FC4">
              <w:rPr>
                <w:rFonts w:hint="eastAsia"/>
                <w:b/>
                <w:bCs/>
              </w:rPr>
              <w:t>/</w:t>
            </w:r>
            <w:r w:rsidRPr="00562FC4">
              <w:rPr>
                <w:rFonts w:hint="eastAsia"/>
                <w:b/>
                <w:bCs/>
              </w:rPr>
              <w:t>总人口</w:t>
            </w:r>
            <w:r w:rsidRPr="00562FC4">
              <w:rPr>
                <w:rFonts w:hint="eastAsia"/>
                <w:b/>
                <w:bCs/>
              </w:rPr>
              <w:t>,col="green")) +</w:t>
            </w:r>
          </w:p>
          <w:p w14:paraId="7F296314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 xml:space="preserve">  scale_color_manual(values=c("black","green"),</w:t>
            </w:r>
          </w:p>
          <w:p w14:paraId="71CB035A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 xml:space="preserve">                     labels = c("</w:t>
            </w:r>
            <w:r w:rsidRPr="00562FC4">
              <w:rPr>
                <w:rFonts w:hint="eastAsia"/>
                <w:b/>
                <w:bCs/>
              </w:rPr>
              <w:t>老年抚养比</w:t>
            </w:r>
            <w:r w:rsidRPr="00562FC4">
              <w:rPr>
                <w:rFonts w:hint="eastAsia"/>
                <w:b/>
                <w:bCs/>
              </w:rPr>
              <w:t>", "</w:t>
            </w:r>
            <w:r w:rsidRPr="00562FC4">
              <w:rPr>
                <w:rFonts w:hint="eastAsia"/>
                <w:b/>
                <w:bCs/>
              </w:rPr>
              <w:t>城镇化水平</w:t>
            </w:r>
            <w:r w:rsidRPr="00562FC4">
              <w:rPr>
                <w:rFonts w:hint="eastAsia"/>
                <w:b/>
                <w:bCs/>
              </w:rPr>
              <w:t>")) +</w:t>
            </w:r>
          </w:p>
          <w:p w14:paraId="144C9519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 xml:space="preserve">  theme_bw()</w:t>
            </w:r>
          </w:p>
          <w:p w14:paraId="5900AE3B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par(mfrow=c(2,2))</w:t>
            </w:r>
          </w:p>
          <w:p w14:paraId="0A28F896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plot(data2$</w:t>
            </w:r>
            <w:r w:rsidRPr="00562FC4">
              <w:rPr>
                <w:rFonts w:hint="eastAsia"/>
                <w:b/>
                <w:bCs/>
              </w:rPr>
              <w:t>城镇化</w:t>
            </w:r>
            <w:r w:rsidRPr="00562FC4">
              <w:rPr>
                <w:rFonts w:hint="eastAsia"/>
                <w:b/>
                <w:bCs/>
              </w:rPr>
              <w:t>,data2$</w:t>
            </w:r>
            <w:r w:rsidRPr="00562FC4">
              <w:rPr>
                <w:rFonts w:hint="eastAsia"/>
                <w:b/>
                <w:bCs/>
              </w:rPr>
              <w:t>经济增长</w:t>
            </w:r>
            <w:r w:rsidRPr="00562FC4">
              <w:rPr>
                <w:rFonts w:hint="eastAsia"/>
                <w:b/>
                <w:bCs/>
              </w:rPr>
              <w:t>)</w:t>
            </w:r>
          </w:p>
          <w:p w14:paraId="60D53C3A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plot(data2$</w:t>
            </w:r>
            <w:r w:rsidRPr="00562FC4">
              <w:rPr>
                <w:rFonts w:hint="eastAsia"/>
                <w:b/>
                <w:bCs/>
              </w:rPr>
              <w:t>财政支出</w:t>
            </w:r>
            <w:r w:rsidRPr="00562FC4">
              <w:rPr>
                <w:rFonts w:hint="eastAsia"/>
                <w:b/>
                <w:bCs/>
              </w:rPr>
              <w:t>,data2$</w:t>
            </w:r>
            <w:r w:rsidRPr="00562FC4">
              <w:rPr>
                <w:rFonts w:hint="eastAsia"/>
                <w:b/>
                <w:bCs/>
              </w:rPr>
              <w:t>经济增长</w:t>
            </w:r>
            <w:r w:rsidRPr="00562FC4">
              <w:rPr>
                <w:rFonts w:hint="eastAsia"/>
                <w:b/>
                <w:bCs/>
              </w:rPr>
              <w:t>)</w:t>
            </w:r>
          </w:p>
          <w:p w14:paraId="6F745D93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plot(data2$</w:t>
            </w:r>
            <w:r w:rsidRPr="00562FC4">
              <w:rPr>
                <w:rFonts w:hint="eastAsia"/>
                <w:b/>
                <w:bCs/>
              </w:rPr>
              <w:t>老年抚养比</w:t>
            </w:r>
            <w:r w:rsidRPr="00562FC4">
              <w:rPr>
                <w:rFonts w:hint="eastAsia"/>
                <w:b/>
                <w:bCs/>
              </w:rPr>
              <w:t>,data2$</w:t>
            </w:r>
            <w:r w:rsidRPr="00562FC4">
              <w:rPr>
                <w:rFonts w:hint="eastAsia"/>
                <w:b/>
                <w:bCs/>
              </w:rPr>
              <w:t>经济增长</w:t>
            </w:r>
            <w:r w:rsidRPr="00562FC4">
              <w:rPr>
                <w:rFonts w:hint="eastAsia"/>
                <w:b/>
                <w:bCs/>
              </w:rPr>
              <w:t>)</w:t>
            </w:r>
          </w:p>
          <w:p w14:paraId="5E36CECE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plot(data2$</w:t>
            </w:r>
            <w:r w:rsidRPr="00562FC4">
              <w:rPr>
                <w:rFonts w:hint="eastAsia"/>
                <w:b/>
                <w:bCs/>
              </w:rPr>
              <w:t>消费</w:t>
            </w:r>
            <w:r w:rsidRPr="00562FC4">
              <w:rPr>
                <w:rFonts w:hint="eastAsia"/>
                <w:b/>
                <w:bCs/>
              </w:rPr>
              <w:t>,data2$</w:t>
            </w:r>
            <w:r w:rsidRPr="00562FC4">
              <w:rPr>
                <w:rFonts w:hint="eastAsia"/>
                <w:b/>
                <w:bCs/>
              </w:rPr>
              <w:t>经济增长</w:t>
            </w:r>
            <w:r w:rsidRPr="00562FC4">
              <w:rPr>
                <w:rFonts w:hint="eastAsia"/>
                <w:b/>
                <w:bCs/>
              </w:rPr>
              <w:t>)</w:t>
            </w:r>
          </w:p>
          <w:p w14:paraId="77A89F28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model &lt;- lm(data=data2,</w:t>
            </w:r>
            <w:r w:rsidRPr="00562FC4">
              <w:rPr>
                <w:rFonts w:hint="eastAsia"/>
                <w:b/>
                <w:bCs/>
              </w:rPr>
              <w:t>经济增长</w:t>
            </w:r>
            <w:r w:rsidRPr="00562FC4">
              <w:rPr>
                <w:rFonts w:hint="eastAsia"/>
                <w:b/>
                <w:bCs/>
              </w:rPr>
              <w:t xml:space="preserve"> ~ </w:t>
            </w:r>
            <w:r w:rsidRPr="00562FC4">
              <w:rPr>
                <w:rFonts w:hint="eastAsia"/>
                <w:b/>
                <w:bCs/>
              </w:rPr>
              <w:t>城镇化</w:t>
            </w:r>
            <w:r w:rsidRPr="00562FC4">
              <w:rPr>
                <w:rFonts w:hint="eastAsia"/>
                <w:b/>
                <w:bCs/>
              </w:rPr>
              <w:t>+</w:t>
            </w:r>
            <w:r w:rsidRPr="00562FC4">
              <w:rPr>
                <w:rFonts w:hint="eastAsia"/>
                <w:b/>
                <w:bCs/>
              </w:rPr>
              <w:t>财政支出</w:t>
            </w:r>
            <w:r w:rsidRPr="00562FC4">
              <w:rPr>
                <w:rFonts w:hint="eastAsia"/>
                <w:b/>
                <w:bCs/>
              </w:rPr>
              <w:t>+</w:t>
            </w:r>
            <w:r w:rsidRPr="00562FC4">
              <w:rPr>
                <w:rFonts w:hint="eastAsia"/>
                <w:b/>
                <w:bCs/>
              </w:rPr>
              <w:t>老年抚养比</w:t>
            </w:r>
            <w:r w:rsidRPr="00562FC4">
              <w:rPr>
                <w:rFonts w:hint="eastAsia"/>
                <w:b/>
                <w:bCs/>
              </w:rPr>
              <w:t>+</w:t>
            </w:r>
            <w:r w:rsidRPr="00562FC4">
              <w:rPr>
                <w:rFonts w:hint="eastAsia"/>
                <w:b/>
                <w:bCs/>
              </w:rPr>
              <w:t>消费</w:t>
            </w:r>
            <w:r w:rsidRPr="00562FC4">
              <w:rPr>
                <w:rFonts w:hint="eastAsia"/>
                <w:b/>
                <w:bCs/>
              </w:rPr>
              <w:t>)</w:t>
            </w:r>
          </w:p>
          <w:p w14:paraId="1AEEB812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lastRenderedPageBreak/>
              <w:t>summary(model)</w:t>
            </w:r>
          </w:p>
          <w:p w14:paraId="53184BCD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plot(model,2)</w:t>
            </w:r>
          </w:p>
          <w:p w14:paraId="6620D954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shapiro.test(model$residuals)</w:t>
            </w:r>
          </w:p>
          <w:p w14:paraId="153E4DE6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model2 &lt;- step(model)</w:t>
            </w:r>
          </w:p>
          <w:p w14:paraId="123F36FE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summary(model2)</w:t>
            </w:r>
          </w:p>
          <w:p w14:paraId="1E2D57DC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anova(model2)</w:t>
            </w:r>
          </w:p>
          <w:p w14:paraId="4C90657E" w14:textId="77777777" w:rsidR="00562FC4" w:rsidRPr="00562FC4" w:rsidRDefault="00562FC4" w:rsidP="00562FC4">
            <w:pPr>
              <w:rPr>
                <w:b/>
                <w:bCs/>
              </w:rPr>
            </w:pPr>
            <w:r w:rsidRPr="00562FC4">
              <w:rPr>
                <w:rFonts w:hint="eastAsia"/>
                <w:b/>
                <w:bCs/>
              </w:rPr>
              <w:t>new &lt;- data.frame(</w:t>
            </w:r>
            <w:r w:rsidRPr="00562FC4">
              <w:rPr>
                <w:rFonts w:hint="eastAsia"/>
                <w:b/>
                <w:bCs/>
              </w:rPr>
              <w:t>政府干预</w:t>
            </w:r>
            <w:r w:rsidRPr="00562FC4">
              <w:rPr>
                <w:rFonts w:hint="eastAsia"/>
                <w:b/>
                <w:bCs/>
              </w:rPr>
              <w:t>=log(6699.74),</w:t>
            </w:r>
            <w:r w:rsidRPr="00562FC4">
              <w:rPr>
                <w:rFonts w:hint="eastAsia"/>
                <w:b/>
                <w:bCs/>
              </w:rPr>
              <w:t>消费</w:t>
            </w:r>
            <w:r w:rsidRPr="00562FC4">
              <w:rPr>
                <w:rFonts w:hint="eastAsia"/>
                <w:b/>
                <w:bCs/>
              </w:rPr>
              <w:t>=log(18951))</w:t>
            </w:r>
          </w:p>
          <w:p w14:paraId="3AEC4F9E" w14:textId="5A92730E" w:rsidR="00562FC4" w:rsidRDefault="00562FC4" w:rsidP="00562FC4">
            <w:pPr>
              <w:rPr>
                <w:b/>
                <w:bCs/>
              </w:rPr>
            </w:pPr>
            <w:r w:rsidRPr="00562FC4">
              <w:rPr>
                <w:b/>
                <w:bCs/>
              </w:rPr>
              <w:t>exp(predict(model2,newdata = new,interval = "confidence"))</w:t>
            </w:r>
          </w:p>
        </w:tc>
      </w:tr>
    </w:tbl>
    <w:p w14:paraId="177832BB" w14:textId="77777777" w:rsidR="00562FC4" w:rsidRPr="00562FC4" w:rsidRDefault="00562FC4" w:rsidP="00562FC4">
      <w:pPr>
        <w:jc w:val="center"/>
        <w:rPr>
          <w:b/>
          <w:bCs/>
        </w:rPr>
      </w:pPr>
    </w:p>
    <w:p w14:paraId="5B06B3C6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六、参考文献</w:t>
      </w:r>
    </w:p>
    <w:p w14:paraId="2B2B9C0E" w14:textId="77777777" w:rsidR="00A31856" w:rsidRDefault="00A31856">
      <w:pPr>
        <w:spacing w:line="360" w:lineRule="auto"/>
        <w:rPr>
          <w:b/>
          <w:sz w:val="28"/>
          <w:szCs w:val="28"/>
        </w:rPr>
      </w:pPr>
    </w:p>
    <w:p w14:paraId="430E98DB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七、教师评语</w:t>
      </w:r>
    </w:p>
    <w:sectPr w:rsidR="00A31856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EB93C" w14:textId="77777777" w:rsidR="00B94C3E" w:rsidRDefault="00B94C3E">
      <w:r>
        <w:separator/>
      </w:r>
    </w:p>
  </w:endnote>
  <w:endnote w:type="continuationSeparator" w:id="0">
    <w:p w14:paraId="3C45705B" w14:textId="77777777" w:rsidR="00B94C3E" w:rsidRDefault="00B9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D1372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7DA000A9" w14:textId="77777777" w:rsidR="00A31856" w:rsidRDefault="00A31856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C0F8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6F0F5D">
      <w:rPr>
        <w:rStyle w:val="a9"/>
        <w:noProof/>
      </w:rPr>
      <w:t>1</w:t>
    </w:r>
    <w:r>
      <w:fldChar w:fldCharType="end"/>
    </w:r>
  </w:p>
  <w:p w14:paraId="0644CF7A" w14:textId="77777777" w:rsidR="00A31856" w:rsidRDefault="00A3185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4CF46" w14:textId="77777777" w:rsidR="00B94C3E" w:rsidRDefault="00B94C3E">
      <w:r>
        <w:separator/>
      </w:r>
    </w:p>
  </w:footnote>
  <w:footnote w:type="continuationSeparator" w:id="0">
    <w:p w14:paraId="1C74B368" w14:textId="77777777" w:rsidR="00B94C3E" w:rsidRDefault="00B94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612CB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rFonts w:hint="eastAsia"/>
      </w:rPr>
      <w:t>云南大学数学与统计学院实验教学中心</w:t>
    </w:r>
  </w:p>
  <w:p w14:paraId="662B9D02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7D067E" wp14:editId="436EFCA5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5257800" cy="0"/>
              <wp:effectExtent l="0" t="0" r="0" b="0"/>
              <wp:wrapNone/>
              <wp:docPr id="9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70E36E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41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B55503"/>
    <w:multiLevelType w:val="singleLevel"/>
    <w:tmpl w:val="D7B5550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CB77B6E"/>
    <w:multiLevelType w:val="hybridMultilevel"/>
    <w:tmpl w:val="EBE09802"/>
    <w:lvl w:ilvl="0" w:tplc="C6F8AF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8816EE"/>
    <w:multiLevelType w:val="hybridMultilevel"/>
    <w:tmpl w:val="C5D03AE6"/>
    <w:lvl w:ilvl="0" w:tplc="CED69A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035F09"/>
    <w:multiLevelType w:val="hybridMultilevel"/>
    <w:tmpl w:val="1E12DC60"/>
    <w:lvl w:ilvl="0" w:tplc="693E0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3726155">
    <w:abstractNumId w:val="0"/>
  </w:num>
  <w:num w:numId="2" w16cid:durableId="1971786251">
    <w:abstractNumId w:val="1"/>
  </w:num>
  <w:num w:numId="3" w16cid:durableId="348917729">
    <w:abstractNumId w:val="2"/>
  </w:num>
  <w:num w:numId="4" w16cid:durableId="1318917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373"/>
    <w:rsid w:val="00125108"/>
    <w:rsid w:val="001F232E"/>
    <w:rsid w:val="002358E4"/>
    <w:rsid w:val="0025014F"/>
    <w:rsid w:val="0025210B"/>
    <w:rsid w:val="00271C9A"/>
    <w:rsid w:val="002B342D"/>
    <w:rsid w:val="002B79A8"/>
    <w:rsid w:val="00305BC9"/>
    <w:rsid w:val="0035356D"/>
    <w:rsid w:val="003667B5"/>
    <w:rsid w:val="003E78AB"/>
    <w:rsid w:val="00410E48"/>
    <w:rsid w:val="00442E78"/>
    <w:rsid w:val="004457B8"/>
    <w:rsid w:val="00464C36"/>
    <w:rsid w:val="00481A59"/>
    <w:rsid w:val="00483DE8"/>
    <w:rsid w:val="004C0BC1"/>
    <w:rsid w:val="0050188F"/>
    <w:rsid w:val="00562FC4"/>
    <w:rsid w:val="005C5749"/>
    <w:rsid w:val="005D471E"/>
    <w:rsid w:val="005F4D3E"/>
    <w:rsid w:val="00613867"/>
    <w:rsid w:val="00622D9C"/>
    <w:rsid w:val="006359AF"/>
    <w:rsid w:val="006724AE"/>
    <w:rsid w:val="006B0524"/>
    <w:rsid w:val="006C59B7"/>
    <w:rsid w:val="006E3D85"/>
    <w:rsid w:val="006E5D6E"/>
    <w:rsid w:val="006F0F5D"/>
    <w:rsid w:val="006F31B6"/>
    <w:rsid w:val="007769EC"/>
    <w:rsid w:val="007803A9"/>
    <w:rsid w:val="00792E65"/>
    <w:rsid w:val="00793F99"/>
    <w:rsid w:val="007A64E8"/>
    <w:rsid w:val="0081446B"/>
    <w:rsid w:val="00815D5A"/>
    <w:rsid w:val="00850364"/>
    <w:rsid w:val="00856DF5"/>
    <w:rsid w:val="008604A2"/>
    <w:rsid w:val="008B1C7F"/>
    <w:rsid w:val="008C1B7E"/>
    <w:rsid w:val="009D387A"/>
    <w:rsid w:val="009D4E3A"/>
    <w:rsid w:val="00A21A79"/>
    <w:rsid w:val="00A31856"/>
    <w:rsid w:val="00A35ED4"/>
    <w:rsid w:val="00A62515"/>
    <w:rsid w:val="00A721C5"/>
    <w:rsid w:val="00AE2986"/>
    <w:rsid w:val="00B15AA8"/>
    <w:rsid w:val="00B4453D"/>
    <w:rsid w:val="00B63E16"/>
    <w:rsid w:val="00B83D6B"/>
    <w:rsid w:val="00B94C3E"/>
    <w:rsid w:val="00C14B8A"/>
    <w:rsid w:val="00C7400A"/>
    <w:rsid w:val="00CB50BF"/>
    <w:rsid w:val="00CC7C48"/>
    <w:rsid w:val="00CD7A62"/>
    <w:rsid w:val="00D06F29"/>
    <w:rsid w:val="00D1186A"/>
    <w:rsid w:val="00D64373"/>
    <w:rsid w:val="00DC0233"/>
    <w:rsid w:val="00DD67C9"/>
    <w:rsid w:val="00DE0FC0"/>
    <w:rsid w:val="00DE636F"/>
    <w:rsid w:val="00E27E46"/>
    <w:rsid w:val="00E442B3"/>
    <w:rsid w:val="00E94650"/>
    <w:rsid w:val="00EA0A68"/>
    <w:rsid w:val="00F47BFD"/>
    <w:rsid w:val="00FC2506"/>
    <w:rsid w:val="00FF73C7"/>
    <w:rsid w:val="060B43C8"/>
    <w:rsid w:val="56DC142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62F25E"/>
  <w15:docId w15:val="{97755FD0-8D99-4971-A4A0-DC02CEA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age number"/>
    <w:basedOn w:val="a0"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paragraph" w:customStyle="1" w:styleId="aa">
    <w:name w:val="中文首行缩进"/>
    <w:basedOn w:val="a"/>
    <w:qFormat/>
    <w:pPr>
      <w:ind w:firstLine="495"/>
    </w:pPr>
  </w:style>
  <w:style w:type="paragraph" w:styleId="ab">
    <w:name w:val="List Paragraph"/>
    <w:basedOn w:val="a"/>
    <w:uiPriority w:val="34"/>
    <w:qFormat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25014F"/>
    <w:rPr>
      <w:color w:val="808080"/>
    </w:rPr>
  </w:style>
  <w:style w:type="table" w:styleId="ad">
    <w:name w:val="Table Grid"/>
    <w:basedOn w:val="a1"/>
    <w:uiPriority w:val="39"/>
    <w:rsid w:val="00DE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婉婷</dc:creator>
  <cp:keywords/>
  <dc:description/>
  <cp:lastModifiedBy>fengye</cp:lastModifiedBy>
  <cp:revision>10</cp:revision>
  <dcterms:created xsi:type="dcterms:W3CDTF">2023-10-12T00:29:00Z</dcterms:created>
  <dcterms:modified xsi:type="dcterms:W3CDTF">2024-11-13T18:01:00Z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AF65444892F94ED5BE120292CAF90F3D_13</vt:lpwstr>
  </property>
</Properties>
</file>