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6E5BB" w14:textId="77777777" w:rsidR="00AC0DC6" w:rsidRDefault="00AC0DC6">
      <w:pPr>
        <w:jc w:val="center"/>
        <w:rPr>
          <w:b/>
          <w:bCs/>
          <w:sz w:val="44"/>
          <w:szCs w:val="44"/>
        </w:rPr>
      </w:pPr>
    </w:p>
    <w:p w14:paraId="1AA82BE6" w14:textId="77777777" w:rsidR="00AC0DC6" w:rsidRDefault="00AC0DC6">
      <w:pPr>
        <w:jc w:val="center"/>
        <w:rPr>
          <w:b/>
          <w:bCs/>
          <w:sz w:val="44"/>
          <w:szCs w:val="44"/>
        </w:rPr>
      </w:pPr>
    </w:p>
    <w:p w14:paraId="40A8DEC9" w14:textId="77777777" w:rsidR="00AC0DC6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2977A2C2" w14:textId="77777777" w:rsidR="00AC0DC6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6DABA8DE" w14:textId="77777777" w:rsidR="00AC0DC6" w:rsidRDefault="00AC0DC6">
      <w:pPr>
        <w:rPr>
          <w:b/>
          <w:bCs/>
          <w:sz w:val="32"/>
          <w:szCs w:val="32"/>
        </w:rPr>
      </w:pPr>
    </w:p>
    <w:p w14:paraId="6D7A35EC" w14:textId="77777777" w:rsidR="00AC0DC6" w:rsidRDefault="00AC0DC6">
      <w:pPr>
        <w:rPr>
          <w:b/>
          <w:bCs/>
          <w:sz w:val="32"/>
          <w:szCs w:val="32"/>
        </w:rPr>
      </w:pPr>
    </w:p>
    <w:p w14:paraId="04738085" w14:textId="77777777" w:rsidR="00AC0DC6" w:rsidRDefault="00AC0DC6">
      <w:pPr>
        <w:rPr>
          <w:b/>
          <w:bCs/>
          <w:sz w:val="32"/>
          <w:szCs w:val="32"/>
        </w:rPr>
      </w:pPr>
    </w:p>
    <w:p w14:paraId="5E162370" w14:textId="77777777" w:rsidR="00AC0DC6" w:rsidRDefault="00AC0DC6">
      <w:pPr>
        <w:rPr>
          <w:b/>
          <w:bCs/>
          <w:sz w:val="32"/>
          <w:szCs w:val="32"/>
        </w:rPr>
      </w:pPr>
    </w:p>
    <w:p w14:paraId="125A7793" w14:textId="4ADB0D3A" w:rsidR="00AC0DC6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DF15CE">
        <w:rPr>
          <w:rFonts w:hint="eastAsia"/>
          <w:b/>
          <w:bCs/>
          <w:sz w:val="32"/>
          <w:szCs w:val="32"/>
          <w:u w:val="single"/>
        </w:rPr>
        <w:t>多元统计分析</w:t>
      </w:r>
      <w:r>
        <w:rPr>
          <w:rFonts w:hint="eastAsia"/>
          <w:b/>
          <w:bCs/>
          <w:sz w:val="32"/>
          <w:szCs w:val="32"/>
          <w:u w:val="single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33AA0DDB" w14:textId="77777777" w:rsidR="00AC0DC6" w:rsidRDefault="00AC0DC6">
      <w:pPr>
        <w:rPr>
          <w:b/>
          <w:bCs/>
          <w:sz w:val="32"/>
          <w:szCs w:val="32"/>
        </w:rPr>
      </w:pPr>
    </w:p>
    <w:p w14:paraId="1DE26107" w14:textId="305B3D65" w:rsidR="00AC0DC6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DE32E1"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DE32E1">
        <w:rPr>
          <w:rFonts w:hint="eastAsia"/>
          <w:b/>
          <w:bCs/>
          <w:sz w:val="32"/>
          <w:szCs w:val="32"/>
          <w:u w:val="single"/>
        </w:rPr>
        <w:t>李会琼</w:t>
      </w:r>
      <w:r w:rsidR="00DE32E1"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10B1148D" w14:textId="77777777" w:rsidR="00AC0DC6" w:rsidRDefault="00AC0DC6">
      <w:pPr>
        <w:rPr>
          <w:b/>
          <w:bCs/>
          <w:sz w:val="32"/>
          <w:szCs w:val="32"/>
        </w:rPr>
      </w:pPr>
    </w:p>
    <w:p w14:paraId="746E11E1" w14:textId="62DD4054" w:rsidR="00AC0DC6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</w:rPr>
        <w:t>统计学</w:t>
      </w:r>
      <w:r>
        <w:rPr>
          <w:rFonts w:hint="eastAsia"/>
          <w:b/>
          <w:bCs/>
          <w:sz w:val="32"/>
          <w:szCs w:val="32"/>
          <w:u w:val="single"/>
        </w:rPr>
        <w:t>2021</w:t>
      </w:r>
      <w:r>
        <w:rPr>
          <w:rFonts w:hint="eastAsia"/>
          <w:b/>
          <w:bCs/>
          <w:sz w:val="32"/>
          <w:szCs w:val="32"/>
          <w:u w:val="single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3DB0C878" w14:textId="77777777" w:rsidR="00AC0DC6" w:rsidRDefault="00AC0DC6">
      <w:pPr>
        <w:rPr>
          <w:b/>
          <w:bCs/>
          <w:sz w:val="32"/>
          <w:szCs w:val="32"/>
        </w:rPr>
      </w:pPr>
    </w:p>
    <w:p w14:paraId="42077471" w14:textId="3BF79842" w:rsidR="00AC0DC6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225828">
        <w:rPr>
          <w:rFonts w:hint="eastAsia"/>
          <w:b/>
          <w:bCs/>
          <w:sz w:val="32"/>
          <w:szCs w:val="32"/>
          <w:u w:val="single"/>
        </w:rPr>
        <w:t>枫叶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225828">
        <w:rPr>
          <w:rFonts w:hint="eastAsia"/>
          <w:b/>
          <w:bCs/>
          <w:sz w:val="32"/>
          <w:szCs w:val="32"/>
          <w:u w:val="single"/>
        </w:rPr>
        <w:t xml:space="preserve">            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330AEC84" w14:textId="77777777" w:rsidR="00AC0DC6" w:rsidRDefault="00AC0DC6">
      <w:pPr>
        <w:rPr>
          <w:b/>
          <w:bCs/>
          <w:sz w:val="32"/>
          <w:szCs w:val="32"/>
        </w:rPr>
      </w:pPr>
    </w:p>
    <w:p w14:paraId="45205926" w14:textId="084A395D" w:rsidR="00AC0DC6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 w:rsidR="00DF15CE">
        <w:rPr>
          <w:rFonts w:hint="eastAsia"/>
          <w:b/>
          <w:bCs/>
          <w:sz w:val="32"/>
          <w:szCs w:val="32"/>
          <w:u w:val="single"/>
        </w:rPr>
        <w:t>实验</w:t>
      </w:r>
      <w:r w:rsidR="005650D0">
        <w:rPr>
          <w:rFonts w:hint="eastAsia"/>
          <w:b/>
          <w:bCs/>
          <w:sz w:val="32"/>
          <w:szCs w:val="32"/>
          <w:u w:val="single"/>
        </w:rPr>
        <w:t>3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B33B8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508CE71" w14:textId="77777777" w:rsidR="00AC0DC6" w:rsidRDefault="00AC0DC6">
      <w:pPr>
        <w:rPr>
          <w:b/>
          <w:bCs/>
          <w:sz w:val="32"/>
          <w:szCs w:val="32"/>
        </w:rPr>
      </w:pPr>
    </w:p>
    <w:p w14:paraId="3DE46B0A" w14:textId="4E69E51A" w:rsidR="00AC0DC6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F15CE">
        <w:rPr>
          <w:rFonts w:hint="eastAsia"/>
          <w:b/>
          <w:bCs/>
          <w:sz w:val="32"/>
          <w:szCs w:val="32"/>
          <w:u w:val="single"/>
        </w:rPr>
        <w:t xml:space="preserve">                        </w:t>
      </w:r>
      <w:r w:rsidR="008B33B8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</w:p>
    <w:p w14:paraId="7EEB3BFD" w14:textId="77777777" w:rsidR="00AC0DC6" w:rsidRDefault="00AC0DC6">
      <w:pPr>
        <w:rPr>
          <w:b/>
          <w:bCs/>
          <w:sz w:val="32"/>
          <w:szCs w:val="32"/>
          <w:u w:val="single"/>
        </w:rPr>
      </w:pPr>
    </w:p>
    <w:p w14:paraId="2169658E" w14:textId="2287593D" w:rsidR="005650D0" w:rsidRDefault="005650D0">
      <w:pPr>
        <w:widowControl/>
        <w:jc w:val="left"/>
      </w:pPr>
      <w:r>
        <w:br w:type="page"/>
      </w:r>
    </w:p>
    <w:p w14:paraId="308B5081" w14:textId="77777777" w:rsidR="00CB6EB5" w:rsidRDefault="00CB6EB5" w:rsidP="00CB6EB5">
      <w:pPr>
        <w:pStyle w:val="2"/>
      </w:pPr>
      <w:bookmarkStart w:id="0" w:name="加载包"/>
      <w:proofErr w:type="spellStart"/>
      <w:r>
        <w:lastRenderedPageBreak/>
        <w:t>加载包</w:t>
      </w:r>
      <w:proofErr w:type="spellEnd"/>
    </w:p>
    <w:p w14:paraId="6B9C3509" w14:textId="77777777" w:rsidR="00CB6EB5" w:rsidRDefault="00CB6EB5" w:rsidP="00CB6EB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purrr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2AB81BE" w14:textId="77777777" w:rsidR="00CB6EB5" w:rsidRDefault="00CB6EB5" w:rsidP="00CB6EB5">
      <w:pPr>
        <w:pStyle w:val="2"/>
      </w:pPr>
      <w:bookmarkStart w:id="1" w:name="第一题"/>
      <w:bookmarkEnd w:id="0"/>
      <w:proofErr w:type="spellStart"/>
      <w:r>
        <w:t>第一题</w:t>
      </w:r>
      <w:proofErr w:type="spellEnd"/>
    </w:p>
    <w:p w14:paraId="767C5335" w14:textId="77777777" w:rsidR="00CB6EB5" w:rsidRDefault="00CB6EB5" w:rsidP="00CB6EB5">
      <w:pPr>
        <w:pStyle w:val="SourceCode"/>
        <w:rPr>
          <w:rStyle w:val="NormalTok"/>
        </w:rPr>
      </w:pP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生成</w:t>
      </w:r>
      <w:r>
        <w:rPr>
          <w:rStyle w:val="CommentTok"/>
        </w:rPr>
        <w:t>100</w:t>
      </w:r>
      <w:r>
        <w:rPr>
          <w:rStyle w:val="CommentTok"/>
        </w:rPr>
        <w:t>个随机数</w:t>
      </w:r>
      <w:r>
        <w:br/>
      </w:r>
      <w:r>
        <w:rPr>
          <w:rStyle w:val="NormalTok"/>
        </w:rPr>
        <w:t xml:space="preserve">point1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mvrnorm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,mu,Sigma)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绘制等高线图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(X1,X2,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 xml:space="preserve">) </w:t>
      </w:r>
      <w:proofErr w:type="spellStart"/>
      <w:r>
        <w:rPr>
          <w:rStyle w:val="FunctionTok"/>
        </w:rPr>
        <w:t>dmvnorm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>),</w:t>
      </w:r>
      <w:proofErr w:type="spellStart"/>
      <w:r>
        <w:rPr>
          <w:rStyle w:val="NormalTok"/>
        </w:rPr>
        <w:t>mu,Sigma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(X2,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X1=</w:t>
      </w:r>
      <w:r>
        <w:rPr>
          <w:rStyle w:val="NormalTok"/>
        </w:rPr>
        <w:t>X1,</w:t>
      </w:r>
      <w:r>
        <w:rPr>
          <w:rStyle w:val="AttributeTok"/>
        </w:rPr>
        <w:t>X2=</w:t>
      </w:r>
      <w:r>
        <w:rPr>
          <w:rStyle w:val="NormalTok"/>
        </w:rPr>
        <w:t xml:space="preserve">x))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list_rbind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z=</w:t>
      </w:r>
      <w:proofErr w:type="spellStart"/>
      <w:r>
        <w:rPr>
          <w:rStyle w:val="FunctionTok"/>
        </w:rPr>
        <w:t>as.vector</w:t>
      </w:r>
      <w:proofErr w:type="spellEnd"/>
      <w:r>
        <w:rPr>
          <w:rStyle w:val="NormalTok"/>
        </w:rPr>
        <w:t>(z))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等高线图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geom_contour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data,</w:t>
      </w:r>
      <w:r>
        <w:rPr>
          <w:rStyle w:val="AttributeTok"/>
        </w:rPr>
        <w:t>mapping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(X1,X2,</w:t>
      </w:r>
      <w:r>
        <w:rPr>
          <w:rStyle w:val="AttributeTok"/>
        </w:rPr>
        <w:t>z=</w:t>
      </w:r>
      <w:r>
        <w:rPr>
          <w:rStyle w:val="NormalTok"/>
        </w:rPr>
        <w:t xml:space="preserve">z))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>(point1,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(X1,X2))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等高线图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coord_fixed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</w:p>
    <w:p w14:paraId="76218AD4" w14:textId="01A01CC5" w:rsidR="00CB6EB5" w:rsidRDefault="00CB6EB5" w:rsidP="00CB6EB5">
      <w:pPr>
        <w:pStyle w:val="SourceCode"/>
        <w:jc w:val="center"/>
      </w:pPr>
      <w:r>
        <w:rPr>
          <w:noProof/>
        </w:rPr>
        <w:drawing>
          <wp:inline distT="0" distB="0" distL="0" distR="0" wp14:anchorId="0BB88952" wp14:editId="10A7B996">
            <wp:extent cx="4721762" cy="2916381"/>
            <wp:effectExtent l="0" t="0" r="3175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59" cy="29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7CEF0" w14:textId="77777777" w:rsidR="00CB6EB5" w:rsidRDefault="00CB6EB5" w:rsidP="00CB6EB5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密度函数图</w:t>
      </w:r>
      <w:r>
        <w:br/>
      </w:r>
      <w:proofErr w:type="spellStart"/>
      <w:r>
        <w:rPr>
          <w:rStyle w:val="FunctionTok"/>
        </w:rPr>
        <w:t>persp</w:t>
      </w:r>
      <w:proofErr w:type="spellEnd"/>
      <w:r>
        <w:rPr>
          <w:rStyle w:val="NormalTok"/>
        </w:rPr>
        <w:t>(X1,X2,z,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二元正态分布密度图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theta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expand 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ticktype =</w:t>
      </w:r>
      <w:r>
        <w:rPr>
          <w:rStyle w:val="NormalTok"/>
        </w:rPr>
        <w:t xml:space="preserve"> </w:t>
      </w:r>
      <w:r>
        <w:rPr>
          <w:rStyle w:val="StringTok"/>
        </w:rPr>
        <w:t>'detailed'</w:t>
      </w:r>
      <w:r>
        <w:rPr>
          <w:rStyle w:val="NormalTok"/>
        </w:rPr>
        <w:t xml:space="preserve"> )</w:t>
      </w:r>
    </w:p>
    <w:p w14:paraId="152ACAFF" w14:textId="77777777" w:rsidR="00CB6EB5" w:rsidRDefault="00CB6EB5" w:rsidP="00CB6EB5">
      <w:pPr>
        <w:pStyle w:val="FirstParagraph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42B550F" wp14:editId="1D6B0707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多元统计实验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A4B37" w14:textId="77777777" w:rsidR="00CB6EB5" w:rsidRDefault="00CB6EB5" w:rsidP="00CB6EB5">
      <w:pPr>
        <w:pStyle w:val="FirstParagraph"/>
        <w:rPr>
          <w:lang w:eastAsia="zh-CN"/>
        </w:rPr>
      </w:pPr>
      <w:r>
        <w:rPr>
          <w:lang w:eastAsia="zh-CN"/>
        </w:rPr>
        <w:t>可以看到由于等高线图以</w:t>
      </w:r>
      <w:r>
        <w:rPr>
          <w:lang w:eastAsia="zh-CN"/>
        </w:rPr>
        <w:t>(0,0)</w:t>
      </w:r>
      <w:r>
        <w:rPr>
          <w:lang w:eastAsia="zh-CN"/>
        </w:rPr>
        <w:t>为圆心形成了同心圆，即概率密度从圆心</w:t>
      </w:r>
      <w:r>
        <w:rPr>
          <w:rFonts w:hint="eastAsia"/>
          <w:lang w:eastAsia="zh-CN"/>
        </w:rPr>
        <w:t>向</w:t>
      </w:r>
      <w:r>
        <w:rPr>
          <w:lang w:eastAsia="zh-CN"/>
        </w:rPr>
        <w:t>四周均匀地递减，密度曲线图也反映了同样的结论</w:t>
      </w:r>
    </w:p>
    <w:p w14:paraId="76E447C2" w14:textId="77777777" w:rsidR="00CB6EB5" w:rsidRDefault="00CB6EB5" w:rsidP="00CB6EB5">
      <w:pPr>
        <w:pStyle w:val="2"/>
      </w:pPr>
      <w:bookmarkStart w:id="2" w:name="第二题"/>
      <w:bookmarkEnd w:id="1"/>
      <w:proofErr w:type="spellStart"/>
      <w:r>
        <w:t>第二题</w:t>
      </w:r>
      <w:proofErr w:type="spellEnd"/>
    </w:p>
    <w:p w14:paraId="02C45835" w14:textId="77777777" w:rsidR="00CB6EB5" w:rsidRDefault="00CB6EB5" w:rsidP="00CB6EB5">
      <w:pPr>
        <w:pStyle w:val="SourceCode"/>
        <w:rPr>
          <w:rStyle w:val="NormalTok"/>
        </w:rPr>
      </w:pP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生成</w:t>
      </w:r>
      <w:r>
        <w:rPr>
          <w:rStyle w:val="CommentTok"/>
        </w:rPr>
        <w:t>100</w:t>
      </w:r>
      <w:r>
        <w:rPr>
          <w:rStyle w:val="CommentTok"/>
        </w:rPr>
        <w:t>个随机数</w:t>
      </w:r>
      <w:r>
        <w:br/>
      </w:r>
      <w:r>
        <w:rPr>
          <w:rStyle w:val="NormalTok"/>
        </w:rPr>
        <w:t xml:space="preserve">point2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mvrnorm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,mu,Sigma)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绘制密度函数图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(X1,X2,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 xml:space="preserve">) </w:t>
      </w:r>
      <w:proofErr w:type="spellStart"/>
      <w:r>
        <w:rPr>
          <w:rStyle w:val="FunctionTok"/>
        </w:rPr>
        <w:t>dmvnorm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>),</w:t>
      </w:r>
      <w:proofErr w:type="spellStart"/>
      <w:r>
        <w:rPr>
          <w:rStyle w:val="NormalTok"/>
        </w:rPr>
        <w:t>mu,Sigma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(X2,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X1=</w:t>
      </w:r>
      <w:r>
        <w:rPr>
          <w:rStyle w:val="NormalTok"/>
        </w:rPr>
        <w:t>X1,</w:t>
      </w:r>
      <w:r>
        <w:rPr>
          <w:rStyle w:val="AttributeTok"/>
        </w:rPr>
        <w:t>X2=</w:t>
      </w:r>
      <w:r>
        <w:rPr>
          <w:rStyle w:val="NormalTok"/>
        </w:rPr>
        <w:t xml:space="preserve">x))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list_rbind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z=</w:t>
      </w:r>
      <w:proofErr w:type="spellStart"/>
      <w:r>
        <w:rPr>
          <w:rStyle w:val="FunctionTok"/>
        </w:rPr>
        <w:t>as.vector</w:t>
      </w:r>
      <w:proofErr w:type="spellEnd"/>
      <w:r>
        <w:rPr>
          <w:rStyle w:val="NormalTok"/>
        </w:rPr>
        <w:t>(z))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等高线图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geom_contour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data,</w:t>
      </w:r>
      <w:r>
        <w:rPr>
          <w:rStyle w:val="AttributeTok"/>
        </w:rPr>
        <w:t>mapping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(X1,X2,</w:t>
      </w:r>
      <w:r>
        <w:rPr>
          <w:rStyle w:val="AttributeTok"/>
        </w:rPr>
        <w:t>z=</w:t>
      </w:r>
      <w:r>
        <w:rPr>
          <w:rStyle w:val="NormalTok"/>
        </w:rPr>
        <w:t xml:space="preserve">z))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>(point2,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(X1,X2))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等高线图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coord_fixed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</w:p>
    <w:p w14:paraId="0E9A9DD0" w14:textId="223FC063" w:rsidR="00CB6EB5" w:rsidRDefault="00CB6EB5" w:rsidP="00CB6EB5">
      <w:pPr>
        <w:pStyle w:val="SourceCode"/>
        <w:jc w:val="center"/>
      </w:pPr>
      <w:r>
        <w:rPr>
          <w:noProof/>
        </w:rPr>
        <w:drawing>
          <wp:inline distT="0" distB="0" distL="0" distR="0" wp14:anchorId="2DF96492" wp14:editId="53940463">
            <wp:extent cx="4620126" cy="2853607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85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4E4D1" w14:textId="77777777" w:rsidR="00CB6EB5" w:rsidRDefault="00CB6EB5" w:rsidP="00CB6EB5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密度函数图</w:t>
      </w:r>
      <w:r>
        <w:br/>
      </w:r>
      <w:proofErr w:type="spellStart"/>
      <w:r>
        <w:rPr>
          <w:rStyle w:val="FunctionTok"/>
        </w:rPr>
        <w:t>persp</w:t>
      </w:r>
      <w:proofErr w:type="spellEnd"/>
      <w:r>
        <w:rPr>
          <w:rStyle w:val="NormalTok"/>
        </w:rPr>
        <w:t>(X1,X2,z,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二元正态分布密度图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theta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expand 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ticktype =</w:t>
      </w:r>
      <w:r>
        <w:rPr>
          <w:rStyle w:val="NormalTok"/>
        </w:rPr>
        <w:t xml:space="preserve"> </w:t>
      </w:r>
      <w:r>
        <w:rPr>
          <w:rStyle w:val="StringTok"/>
        </w:rPr>
        <w:t>'detailed'</w:t>
      </w:r>
      <w:r>
        <w:rPr>
          <w:rStyle w:val="NormalTok"/>
        </w:rPr>
        <w:t xml:space="preserve"> )</w:t>
      </w:r>
    </w:p>
    <w:p w14:paraId="3CEAFEDE" w14:textId="77777777" w:rsidR="00CB6EB5" w:rsidRDefault="00CB6EB5" w:rsidP="00CB6EB5">
      <w:pPr>
        <w:pStyle w:val="FirstParagraph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0793183" wp14:editId="69F103D7">
            <wp:extent cx="4425662" cy="3540530"/>
            <wp:effectExtent l="0" t="0" r="0" b="3175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多元统计实验3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89" cy="355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0556E" w14:textId="77777777" w:rsidR="00CB6EB5" w:rsidRDefault="00CB6EB5" w:rsidP="00CB6EB5">
      <w:pPr>
        <w:pStyle w:val="FirstParagraph"/>
        <w:rPr>
          <w:lang w:eastAsia="zh-CN"/>
        </w:rPr>
      </w:pPr>
      <w:r>
        <w:rPr>
          <w:lang w:eastAsia="zh-CN"/>
        </w:rPr>
        <w:t>可以看到等高线图和密度曲面有明显变化，由于</w:t>
      </w:r>
      <w:r>
        <w:rPr>
          <w:lang w:eastAsia="zh-CN"/>
        </w:rPr>
        <w:t>X1</w:t>
      </w:r>
      <w:r>
        <w:rPr>
          <w:lang w:eastAsia="zh-CN"/>
        </w:rPr>
        <w:t>和</w:t>
      </w:r>
      <w:r>
        <w:rPr>
          <w:lang w:eastAsia="zh-CN"/>
        </w:rPr>
        <w:t>X2</w:t>
      </w:r>
      <w:r>
        <w:rPr>
          <w:lang w:eastAsia="zh-CN"/>
        </w:rPr>
        <w:t>出现相关性，故分布不再均匀，而是集中于</w:t>
      </w:r>
      <w:r>
        <w:rPr>
          <w:lang w:eastAsia="zh-CN"/>
        </w:rPr>
        <w:t>X1=X2</w:t>
      </w:r>
      <w:r>
        <w:rPr>
          <w:lang w:eastAsia="zh-CN"/>
        </w:rPr>
        <w:t>直线附近</w:t>
      </w:r>
      <w:r>
        <w:rPr>
          <w:lang w:eastAsia="zh-CN"/>
        </w:rPr>
        <w:t>,</w:t>
      </w:r>
      <w:r>
        <w:rPr>
          <w:lang w:eastAsia="zh-CN"/>
        </w:rPr>
        <w:t>等高线变成了椭圆状</w:t>
      </w:r>
    </w:p>
    <w:p w14:paraId="251A1B14" w14:textId="77777777" w:rsidR="00CB6EB5" w:rsidRDefault="00CB6EB5" w:rsidP="00CB6EB5">
      <w:pPr>
        <w:pStyle w:val="2"/>
      </w:pPr>
      <w:bookmarkStart w:id="3" w:name="第三题"/>
      <w:bookmarkEnd w:id="2"/>
      <w:proofErr w:type="spellStart"/>
      <w:r>
        <w:lastRenderedPageBreak/>
        <w:t>第三题</w:t>
      </w:r>
      <w:proofErr w:type="spellEnd"/>
    </w:p>
    <w:p w14:paraId="758D97FE" w14:textId="77777777" w:rsidR="00CB6EB5" w:rsidRDefault="00CB6EB5" w:rsidP="00CB6EB5"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rWishart</w:t>
      </w:r>
      <w:proofErr w:type="spellEnd"/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,Sigma)</w:t>
      </w:r>
    </w:p>
    <w:p w14:paraId="540CE149" w14:textId="77777777" w:rsidR="00CB6EB5" w:rsidRDefault="00CB6EB5" w:rsidP="00CB6EB5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[,1]     [,2]     [,3]</w:t>
      </w:r>
      <w:r>
        <w:br/>
      </w:r>
      <w:r>
        <w:rPr>
          <w:rStyle w:val="VerbatimChar"/>
        </w:rPr>
        <w:t>## [1,] 4.662026 1.468685 2.400478</w:t>
      </w:r>
      <w:r>
        <w:br/>
      </w:r>
      <w:r>
        <w:rPr>
          <w:rStyle w:val="VerbatimChar"/>
        </w:rPr>
        <w:t>## [2,] 1.468685 4.089710 2.072831</w:t>
      </w:r>
      <w:r>
        <w:br/>
      </w:r>
      <w:r>
        <w:rPr>
          <w:rStyle w:val="VerbatimChar"/>
        </w:rPr>
        <w:t>## [3,] 2.400478 2.072831 2.068749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[,1]      [,2]       [,3]</w:t>
      </w:r>
      <w:r>
        <w:br/>
      </w:r>
      <w:r>
        <w:rPr>
          <w:rStyle w:val="VerbatimChar"/>
        </w:rPr>
        <w:t>## [1,]  4.3234023 1.4175086 -0.5927918</w:t>
      </w:r>
      <w:r>
        <w:br/>
      </w:r>
      <w:r>
        <w:rPr>
          <w:rStyle w:val="VerbatimChar"/>
        </w:rPr>
        <w:t>## [2,]  1.4175086 1.0835861  0.4065754</w:t>
      </w:r>
      <w:r>
        <w:br/>
      </w:r>
      <w:r>
        <w:rPr>
          <w:rStyle w:val="VerbatimChar"/>
        </w:rPr>
        <w:t>## [3,] -0.5927918 0.4065754  0.9954188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[,1]      [,2]       [,3]</w:t>
      </w:r>
      <w:r>
        <w:br/>
      </w:r>
      <w:r>
        <w:rPr>
          <w:rStyle w:val="VerbatimChar"/>
        </w:rPr>
        <w:t>## [1,]  9.0910084 0.2234613 -0.3255553</w:t>
      </w:r>
      <w:r>
        <w:br/>
      </w:r>
      <w:r>
        <w:rPr>
          <w:rStyle w:val="VerbatimChar"/>
        </w:rPr>
        <w:t>## [2,]  0.2234613 2.1111890  3.5668099</w:t>
      </w:r>
      <w:r>
        <w:br/>
      </w:r>
      <w:r>
        <w:rPr>
          <w:rStyle w:val="VerbatimChar"/>
        </w:rPr>
        <w:t>## [3,] -0.3255553 3.5668099  6.9624818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[,1]     [,2]        [,3]</w:t>
      </w:r>
      <w:r>
        <w:br/>
      </w:r>
      <w:r>
        <w:rPr>
          <w:rStyle w:val="VerbatimChar"/>
        </w:rPr>
        <w:t>## [1,]  1.06987641 1.360136 -0.06261187</w:t>
      </w:r>
      <w:r>
        <w:br/>
      </w:r>
      <w:r>
        <w:rPr>
          <w:rStyle w:val="VerbatimChar"/>
        </w:rPr>
        <w:t>## [2,]  1.36013614 4.319284  1.25631605</w:t>
      </w:r>
      <w:r>
        <w:br/>
      </w:r>
      <w:r>
        <w:rPr>
          <w:rStyle w:val="VerbatimChar"/>
        </w:rPr>
        <w:t>## [3,] -0.06261187 1.256316  3.35549397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[,1]     [,2]     [,3]</w:t>
      </w:r>
      <w:r>
        <w:br/>
      </w:r>
      <w:r>
        <w:rPr>
          <w:rStyle w:val="VerbatimChar"/>
        </w:rPr>
        <w:t>## [1,] 3.564606 2.646902 2.324504</w:t>
      </w:r>
      <w:r>
        <w:br/>
      </w:r>
      <w:r>
        <w:rPr>
          <w:rStyle w:val="VerbatimChar"/>
        </w:rPr>
        <w:t>## [2,] 2.646902 5.543827 4.766110</w:t>
      </w:r>
      <w:r>
        <w:br/>
      </w:r>
      <w:r>
        <w:rPr>
          <w:rStyle w:val="VerbatimChar"/>
        </w:rPr>
        <w:t>## [3,] 2.324504 4.766110 6.223682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  <w:rFonts w:hint="eastAsia"/>
        </w:rPr>
        <w:t xml:space="preserve">##  </w:t>
      </w:r>
      <w:r>
        <w:rPr>
          <w:rStyle w:val="VerbatimChar"/>
          <w:rFonts w:hint="eastAsia"/>
        </w:rPr>
        <w:t>省略后续结果</w:t>
      </w:r>
    </w:p>
    <w:p w14:paraId="0D2B8AA9" w14:textId="77777777" w:rsidR="00CB6EB5" w:rsidRDefault="00CB6EB5" w:rsidP="00CB6EB5">
      <w:pPr>
        <w:pStyle w:val="2"/>
      </w:pPr>
      <w:bookmarkStart w:id="4" w:name="第四题"/>
      <w:bookmarkEnd w:id="3"/>
      <w:proofErr w:type="spellStart"/>
      <w:r>
        <w:lastRenderedPageBreak/>
        <w:t>第四题</w:t>
      </w:r>
      <w:proofErr w:type="spellEnd"/>
    </w:p>
    <w:p w14:paraId="5A732067" w14:textId="77777777" w:rsidR="00CB6EB5" w:rsidRDefault="00CB6EB5" w:rsidP="00CB6EB5">
      <w:pPr>
        <w:pStyle w:val="SourceCode"/>
      </w:pPr>
      <w:r>
        <w:rPr>
          <w:rStyle w:val="NormalTok"/>
        </w:rPr>
        <w:t xml:space="preserve">r_HotellingT2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n,p,df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rf</w:t>
      </w:r>
      <w:r>
        <w:rPr>
          <w:rStyle w:val="NormalTok"/>
        </w:rPr>
        <w:t>(n,p,df</w:t>
      </w:r>
      <w:r>
        <w:rPr>
          <w:rStyle w:val="SpecialCharTok"/>
        </w:rPr>
        <w:t>-</w:t>
      </w:r>
      <w:r>
        <w:rPr>
          <w:rStyle w:val="NormalTok"/>
        </w:rPr>
        <w:t>p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(n</w:t>
      </w:r>
      <w:r>
        <w:rPr>
          <w:rStyle w:val="SpecialCharTok"/>
        </w:rPr>
        <w:t>*</w:t>
      </w:r>
      <w:r>
        <w:rPr>
          <w:rStyle w:val="NormalTok"/>
        </w:rPr>
        <w:t>p)</w:t>
      </w:r>
      <w:r>
        <w:rPr>
          <w:rStyle w:val="SpecialCharTok"/>
        </w:rPr>
        <w:t>/</w:t>
      </w:r>
      <w:r>
        <w:rPr>
          <w:rStyle w:val="NormalTok"/>
        </w:rPr>
        <w:t>(df</w:t>
      </w:r>
      <w:r>
        <w:rPr>
          <w:rStyle w:val="SpecialCharTok"/>
        </w:rPr>
        <w:t>-</w:t>
      </w:r>
      <w:r>
        <w:rPr>
          <w:rStyle w:val="NormalTok"/>
        </w:rPr>
        <w:t>p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r_HotellingT2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0DAEF34D" w14:textId="77777777" w:rsidR="00CB6EB5" w:rsidRDefault="00CB6EB5" w:rsidP="00CB6EB5">
      <w:pPr>
        <w:pStyle w:val="SourceCode"/>
      </w:pPr>
      <w:r>
        <w:rPr>
          <w:rStyle w:val="VerbatimChar"/>
        </w:rPr>
        <w:t>##  [1]  0.7831414 39.1591114 97.0958730  1.5743832  0.1606559 15.9769678</w:t>
      </w:r>
      <w:r>
        <w:br/>
      </w:r>
      <w:r>
        <w:rPr>
          <w:rStyle w:val="VerbatimChar"/>
        </w:rPr>
        <w:t>##  [7] 30.3187728  4.8966808 12.8662675  9.3619275  1.8975542  8.7937807</w:t>
      </w:r>
      <w:r>
        <w:br/>
      </w:r>
      <w:r>
        <w:rPr>
          <w:rStyle w:val="VerbatimChar"/>
        </w:rPr>
        <w:t>## [13]  9.1585098  5.0385653 11.5858792  1.4807384  5.2514461 22.1348864</w:t>
      </w:r>
      <w:r>
        <w:br/>
      </w:r>
      <w:r>
        <w:rPr>
          <w:rStyle w:val="VerbatimChar"/>
        </w:rPr>
        <w:t>## [19] 16.6545044 12.1963313</w:t>
      </w:r>
    </w:p>
    <w:bookmarkEnd w:id="4"/>
    <w:p w14:paraId="3D773255" w14:textId="77777777" w:rsidR="00AC0DC6" w:rsidRPr="005650D0" w:rsidRDefault="00AC0DC6" w:rsidP="00CB6EB5">
      <w:pPr>
        <w:pStyle w:val="2"/>
      </w:pPr>
    </w:p>
    <w:sectPr w:rsidR="00AC0DC6" w:rsidRPr="00565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05B36" w14:textId="77777777" w:rsidR="005532E2" w:rsidRDefault="005532E2" w:rsidP="005650D0">
      <w:r>
        <w:separator/>
      </w:r>
    </w:p>
  </w:endnote>
  <w:endnote w:type="continuationSeparator" w:id="0">
    <w:p w14:paraId="306F86B9" w14:textId="77777777" w:rsidR="005532E2" w:rsidRDefault="005532E2" w:rsidP="0056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96A07" w14:textId="77777777" w:rsidR="005532E2" w:rsidRDefault="005532E2" w:rsidP="005650D0">
      <w:r>
        <w:separator/>
      </w:r>
    </w:p>
  </w:footnote>
  <w:footnote w:type="continuationSeparator" w:id="0">
    <w:p w14:paraId="5CC5DB6F" w14:textId="77777777" w:rsidR="005532E2" w:rsidRDefault="005532E2" w:rsidP="00565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41724D30"/>
    <w:rsid w:val="001B5622"/>
    <w:rsid w:val="00225828"/>
    <w:rsid w:val="0047107C"/>
    <w:rsid w:val="005532E2"/>
    <w:rsid w:val="005650D0"/>
    <w:rsid w:val="008B33B8"/>
    <w:rsid w:val="008F607C"/>
    <w:rsid w:val="00AC0DC6"/>
    <w:rsid w:val="00CB6EB5"/>
    <w:rsid w:val="00D24DAF"/>
    <w:rsid w:val="00DE32E1"/>
    <w:rsid w:val="00DF15CE"/>
    <w:rsid w:val="00E04DCF"/>
    <w:rsid w:val="00E74744"/>
    <w:rsid w:val="00FF3C71"/>
    <w:rsid w:val="17435337"/>
    <w:rsid w:val="41724D30"/>
    <w:rsid w:val="51D5699A"/>
    <w:rsid w:val="5E2E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840CB8"/>
  <w15:docId w15:val="{294D0CBE-8492-499F-A641-EE888A9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5650D0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874CB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rsid w:val="005650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5650D0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56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5650D0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5650D0"/>
    <w:rPr>
      <w:rFonts w:asciiTheme="majorHAnsi" w:eastAsiaTheme="majorEastAsia" w:hAnsiTheme="majorHAnsi" w:cstheme="majorBidi"/>
      <w:b/>
      <w:bCs/>
      <w:color w:val="4874CB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5650D0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1"/>
    <w:link w:val="SourceCode"/>
    <w:rsid w:val="005650D0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5650D0"/>
    <w:pPr>
      <w:widowControl/>
      <w:shd w:val="clear" w:color="auto" w:fill="F8F8F8"/>
      <w:wordWrap w:val="0"/>
      <w:spacing w:after="200"/>
      <w:jc w:val="left"/>
    </w:pPr>
    <w:rPr>
      <w:rFonts w:ascii="Consolas" w:eastAsiaTheme="minorEastAsia" w:hAnsi="Consolas" w:cstheme="minorBidi"/>
      <w:kern w:val="0"/>
      <w:sz w:val="22"/>
      <w:szCs w:val="20"/>
    </w:rPr>
  </w:style>
  <w:style w:type="character" w:customStyle="1" w:styleId="DecValTok">
    <w:name w:val="DecValTok"/>
    <w:basedOn w:val="VerbatimChar"/>
    <w:rsid w:val="005650D0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5650D0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5650D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5650D0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5650D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5650D0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5650D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5650D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5650D0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5650D0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8"/>
    <w:rsid w:val="005650D0"/>
    <w:pPr>
      <w:spacing w:after="120"/>
    </w:pPr>
  </w:style>
  <w:style w:type="character" w:customStyle="1" w:styleId="a8">
    <w:name w:val="正文文本 字符"/>
    <w:basedOn w:val="a1"/>
    <w:link w:val="a0"/>
    <w:rsid w:val="005650D0"/>
    <w:rPr>
      <w:rFonts w:ascii="Calibri" w:eastAsia="宋体" w:hAnsi="Calibri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吕君</dc:creator>
  <cp:lastModifiedBy>fengye</cp:lastModifiedBy>
  <cp:revision>9</cp:revision>
  <dcterms:created xsi:type="dcterms:W3CDTF">2024-04-13T05:29:00Z</dcterms:created>
  <dcterms:modified xsi:type="dcterms:W3CDTF">2024-11-14T04:41:00Z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092D05B9EDBA429D92CB24CA278A81CC_13</vt:lpwstr>
  </property>
</Properties>
</file>