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2AF63" w14:textId="77777777" w:rsidR="008C4AB7" w:rsidRDefault="004A2CC4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云南大学数学与统计学院</w:t>
      </w:r>
    </w:p>
    <w:p w14:paraId="39FF43C7" w14:textId="77777777" w:rsidR="008C4AB7" w:rsidRDefault="004A2CC4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上机实验报告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8"/>
          <w:szCs w:val="28"/>
        </w:rPr>
        <w:t>（ 1 ）</w:t>
      </w: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40"/>
        <w:gridCol w:w="1010"/>
        <w:gridCol w:w="75"/>
        <w:gridCol w:w="535"/>
        <w:gridCol w:w="675"/>
        <w:gridCol w:w="134"/>
        <w:gridCol w:w="1171"/>
        <w:gridCol w:w="360"/>
        <w:gridCol w:w="455"/>
        <w:gridCol w:w="1425"/>
        <w:gridCol w:w="272"/>
        <w:gridCol w:w="434"/>
        <w:gridCol w:w="421"/>
        <w:gridCol w:w="53"/>
        <w:gridCol w:w="1440"/>
      </w:tblGrid>
      <w:tr w:rsidR="008C4AB7" w14:paraId="66F17B7F" w14:textId="77777777">
        <w:trPr>
          <w:cantSplit/>
          <w:trHeight w:val="493"/>
          <w:jc w:val="center"/>
        </w:trPr>
        <w:tc>
          <w:tcPr>
            <w:tcW w:w="22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808D4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实验课程名</w:t>
            </w:r>
          </w:p>
        </w:tc>
        <w:tc>
          <w:tcPr>
            <w:tcW w:w="5102" w:type="dxa"/>
            <w:gridSpan w:val="9"/>
          </w:tcPr>
          <w:p w14:paraId="4AD77732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抽样技术与应用</w:t>
            </w:r>
            <w:r w:rsidR="008D2BC4">
              <w:rPr>
                <w:rFonts w:ascii="宋体" w:hAnsi="宋体" w:cs="宋体" w:hint="eastAsia"/>
                <w:b/>
                <w:kern w:val="0"/>
                <w:sz w:val="24"/>
              </w:rPr>
              <w:t>实验</w:t>
            </w:r>
          </w:p>
        </w:tc>
        <w:tc>
          <w:tcPr>
            <w:tcW w:w="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48C42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493" w:type="dxa"/>
            <w:gridSpan w:val="2"/>
          </w:tcPr>
          <w:p w14:paraId="1485AAAD" w14:textId="77777777" w:rsidR="008C4AB7" w:rsidRDefault="008C4AB7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8C4AB7" w14:paraId="47A9FEF1" w14:textId="77777777">
        <w:trPr>
          <w:cantSplit/>
          <w:trHeight w:val="556"/>
          <w:jc w:val="center"/>
        </w:trPr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BB05F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2160" w:type="dxa"/>
            <w:gridSpan w:val="4"/>
          </w:tcPr>
          <w:p w14:paraId="164A024F" w14:textId="36AF4C2F" w:rsidR="008C4AB7" w:rsidRDefault="008C4AB7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809" w:type="dxa"/>
            <w:gridSpan w:val="2"/>
          </w:tcPr>
          <w:p w14:paraId="3047435A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171" w:type="dxa"/>
          </w:tcPr>
          <w:p w14:paraId="38EFA571" w14:textId="122F2BC8" w:rsidR="008C4AB7" w:rsidRDefault="00541EB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枫叶</w:t>
            </w:r>
          </w:p>
        </w:tc>
        <w:tc>
          <w:tcPr>
            <w:tcW w:w="815" w:type="dxa"/>
            <w:gridSpan w:val="2"/>
          </w:tcPr>
          <w:p w14:paraId="5CAAC068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5" w:type="dxa"/>
          </w:tcPr>
          <w:p w14:paraId="1DA44640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统计学</w:t>
            </w:r>
          </w:p>
        </w:tc>
        <w:tc>
          <w:tcPr>
            <w:tcW w:w="706" w:type="dxa"/>
            <w:gridSpan w:val="2"/>
          </w:tcPr>
          <w:p w14:paraId="4227D161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年级</w:t>
            </w:r>
          </w:p>
        </w:tc>
        <w:tc>
          <w:tcPr>
            <w:tcW w:w="1914" w:type="dxa"/>
            <w:gridSpan w:val="3"/>
          </w:tcPr>
          <w:p w14:paraId="0C983EB3" w14:textId="77777777" w:rsidR="008C4AB7" w:rsidRDefault="008D2B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2021</w:t>
            </w:r>
            <w:r w:rsidR="004A2CC4">
              <w:rPr>
                <w:rFonts w:ascii="宋体" w:hAnsi="宋体" w:cs="宋体" w:hint="eastAsia"/>
                <w:b/>
                <w:kern w:val="0"/>
                <w:sz w:val="24"/>
              </w:rPr>
              <w:t>级</w:t>
            </w:r>
          </w:p>
        </w:tc>
      </w:tr>
      <w:tr w:rsidR="000D5B33" w14:paraId="0C29BFE9" w14:textId="77777777">
        <w:trPr>
          <w:cantSplit/>
          <w:trHeight w:val="989"/>
          <w:jc w:val="center"/>
        </w:trPr>
        <w:tc>
          <w:tcPr>
            <w:tcW w:w="234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39F1" w14:textId="77777777" w:rsidR="000D5B33" w:rsidRDefault="000D5B33" w:rsidP="000D5B33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实验项目名称</w:t>
            </w:r>
          </w:p>
        </w:tc>
        <w:tc>
          <w:tcPr>
            <w:tcW w:w="2515" w:type="dxa"/>
            <w:gridSpan w:val="4"/>
          </w:tcPr>
          <w:p w14:paraId="0709BCF4" w14:textId="77777777" w:rsidR="000D5B33" w:rsidRDefault="000D5B33" w:rsidP="000D5B33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4"/>
              </w:rPr>
              <w:t>简单随机抽样在</w:t>
            </w:r>
            <w:r>
              <w:rPr>
                <w:rFonts w:ascii="楷体_GB2312" w:eastAsia="楷体_GB2312" w:hAnsi="宋体" w:cs="宋体"/>
                <w:kern w:val="0"/>
                <w:sz w:val="24"/>
              </w:rPr>
              <w:t>R</w:t>
            </w:r>
            <w:r>
              <w:rPr>
                <w:rFonts w:ascii="楷体_GB2312" w:eastAsia="楷体_GB2312" w:hAnsi="宋体" w:cs="宋体" w:hint="eastAsia"/>
                <w:kern w:val="0"/>
                <w:sz w:val="24"/>
              </w:rPr>
              <w:t>软件中的实现</w:t>
            </w:r>
          </w:p>
        </w:tc>
        <w:tc>
          <w:tcPr>
            <w:tcW w:w="815" w:type="dxa"/>
            <w:gridSpan w:val="2"/>
          </w:tcPr>
          <w:p w14:paraId="1BA28D6C" w14:textId="77777777" w:rsidR="000D5B33" w:rsidRDefault="000D5B33" w:rsidP="000D5B33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1425" w:type="dxa"/>
          </w:tcPr>
          <w:p w14:paraId="4618253A" w14:textId="77777777" w:rsidR="000D5B33" w:rsidRDefault="000D5B33" w:rsidP="000D5B33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20</w:t>
            </w:r>
            <w:r>
              <w:rPr>
                <w:rFonts w:ascii="宋体" w:hAnsi="宋体" w:cs="宋体"/>
                <w:b/>
                <w:kern w:val="0"/>
                <w:sz w:val="24"/>
              </w:rPr>
              <w:t>23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/</w:t>
            </w:r>
            <w:r>
              <w:rPr>
                <w:rFonts w:ascii="宋体" w:hAnsi="宋体" w:cs="宋体"/>
                <w:b/>
                <w:kern w:val="0"/>
                <w:sz w:val="24"/>
              </w:rPr>
              <w:t>3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/1</w:t>
            </w:r>
            <w:r>
              <w:rPr>
                <w:rFonts w:ascii="宋体" w:hAnsi="宋体" w:cs="宋体"/>
                <w:b/>
                <w:kern w:val="0"/>
                <w:sz w:val="24"/>
              </w:rPr>
              <w:t>4</w:t>
            </w:r>
          </w:p>
        </w:tc>
        <w:tc>
          <w:tcPr>
            <w:tcW w:w="1180" w:type="dxa"/>
            <w:gridSpan w:val="4"/>
          </w:tcPr>
          <w:p w14:paraId="2758F65E" w14:textId="77777777" w:rsidR="000D5B33" w:rsidRDefault="000D5B33" w:rsidP="000D5B33">
            <w:pPr>
              <w:spacing w:before="100" w:beforeAutospacing="1" w:after="100" w:afterAutospacing="1" w:line="312" w:lineRule="auto"/>
              <w:ind w:left="165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实验时间</w:t>
            </w:r>
          </w:p>
        </w:tc>
        <w:tc>
          <w:tcPr>
            <w:tcW w:w="1440" w:type="dxa"/>
          </w:tcPr>
          <w:p w14:paraId="1AF034E4" w14:textId="2A2E826F" w:rsidR="000D5B33" w:rsidRDefault="000D5B33" w:rsidP="000D5B33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20</w:t>
            </w:r>
            <w:r>
              <w:rPr>
                <w:rFonts w:ascii="宋体" w:hAnsi="宋体" w:cs="宋体"/>
                <w:b/>
                <w:kern w:val="0"/>
                <w:sz w:val="24"/>
              </w:rPr>
              <w:t>23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/</w:t>
            </w:r>
            <w:r>
              <w:rPr>
                <w:rFonts w:ascii="宋体" w:hAnsi="宋体" w:cs="宋体"/>
                <w:b/>
                <w:kern w:val="0"/>
                <w:sz w:val="24"/>
              </w:rPr>
              <w:t>3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/1</w:t>
            </w:r>
            <w:r>
              <w:rPr>
                <w:rFonts w:ascii="宋体" w:hAnsi="宋体" w:cs="宋体"/>
                <w:b/>
                <w:kern w:val="0"/>
                <w:sz w:val="24"/>
              </w:rPr>
              <w:t>4</w:t>
            </w:r>
          </w:p>
        </w:tc>
      </w:tr>
      <w:tr w:rsidR="000D5B33" w14:paraId="1CF1C236" w14:textId="77777777">
        <w:trPr>
          <w:cantSplit/>
          <w:trHeight w:val="706"/>
          <w:jc w:val="center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40026" w14:textId="77777777" w:rsidR="000D5B33" w:rsidRDefault="000D5B33" w:rsidP="000D5B33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指导教师</w:t>
            </w:r>
          </w:p>
        </w:tc>
        <w:tc>
          <w:tcPr>
            <w:tcW w:w="2295" w:type="dxa"/>
            <w:gridSpan w:val="4"/>
          </w:tcPr>
          <w:p w14:paraId="6C76759D" w14:textId="77777777" w:rsidR="000D5B33" w:rsidRDefault="000D5B33" w:rsidP="000D5B33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潘东东老师</w:t>
            </w:r>
          </w:p>
        </w:tc>
        <w:tc>
          <w:tcPr>
            <w:tcW w:w="1665" w:type="dxa"/>
            <w:gridSpan w:val="3"/>
          </w:tcPr>
          <w:p w14:paraId="178AF0A3" w14:textId="77777777" w:rsidR="000D5B33" w:rsidRDefault="000D5B33" w:rsidP="000D5B33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实验地址（室）</w:t>
            </w:r>
          </w:p>
        </w:tc>
        <w:tc>
          <w:tcPr>
            <w:tcW w:w="4500" w:type="dxa"/>
            <w:gridSpan w:val="7"/>
          </w:tcPr>
          <w:p w14:paraId="483E6692" w14:textId="77777777" w:rsidR="000D5B33" w:rsidRDefault="000D5B33" w:rsidP="000D5B33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b/>
                <w:kern w:val="0"/>
                <w:sz w:val="24"/>
              </w:rPr>
              <w:t>格物楼</w:t>
            </w:r>
            <w:proofErr w:type="gramEnd"/>
            <w:r>
              <w:rPr>
                <w:rFonts w:ascii="宋体" w:hAnsi="宋体" w:cs="宋体" w:hint="eastAsia"/>
                <w:b/>
                <w:kern w:val="0"/>
                <w:sz w:val="24"/>
              </w:rPr>
              <w:t>350</w:t>
            </w:r>
            <w:r>
              <w:rPr>
                <w:rFonts w:ascii="宋体" w:hAnsi="宋体" w:cs="宋体"/>
                <w:b/>
                <w:kern w:val="0"/>
                <w:sz w:val="24"/>
              </w:rPr>
              <w:t>7</w:t>
            </w:r>
          </w:p>
        </w:tc>
      </w:tr>
      <w:tr w:rsidR="000D5B33" w14:paraId="43C10DF3" w14:textId="77777777">
        <w:trPr>
          <w:cantSplit/>
          <w:trHeight w:val="688"/>
          <w:jc w:val="center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5CED" w14:textId="77777777" w:rsidR="000D5B33" w:rsidRDefault="000D5B33" w:rsidP="000D5B33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教师评语</w:t>
            </w:r>
          </w:p>
        </w:tc>
        <w:tc>
          <w:tcPr>
            <w:tcW w:w="8460" w:type="dxa"/>
            <w:gridSpan w:val="14"/>
          </w:tcPr>
          <w:p w14:paraId="7F5D9243" w14:textId="77777777" w:rsidR="000D5B33" w:rsidRDefault="000D5B33" w:rsidP="000D5B33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14:paraId="60410C8D" w14:textId="77777777" w:rsidR="008C4AB7" w:rsidRDefault="004A2CC4">
      <w:r>
        <w:br w:type="page"/>
      </w:r>
    </w:p>
    <w:p w14:paraId="3A8B5EEE" w14:textId="77777777" w:rsidR="008C4AB7" w:rsidRDefault="004A2CC4">
      <w:pPr>
        <w:widowControl/>
        <w:numPr>
          <w:ilvl w:val="0"/>
          <w:numId w:val="1"/>
        </w:numPr>
        <w:snapToGrid w:val="0"/>
        <w:spacing w:before="60" w:after="60"/>
        <w:jc w:val="left"/>
        <w:rPr>
          <w:rFonts w:ascii="宋体" w:cs="宋体"/>
          <w:b/>
          <w:bCs/>
          <w:kern w:val="0"/>
          <w:sz w:val="28"/>
          <w:szCs w:val="28"/>
        </w:rPr>
      </w:pPr>
      <w:r>
        <w:rPr>
          <w:rFonts w:ascii="宋体" w:cs="宋体" w:hint="eastAsia"/>
          <w:b/>
          <w:bCs/>
          <w:kern w:val="0"/>
          <w:sz w:val="28"/>
          <w:szCs w:val="28"/>
        </w:rPr>
        <w:lastRenderedPageBreak/>
        <w:t>实验目的：</w:t>
      </w:r>
    </w:p>
    <w:p w14:paraId="0FC5A4E9" w14:textId="77777777" w:rsidR="008C4AB7" w:rsidRPr="009C3ED0" w:rsidRDefault="004A2CC4">
      <w:pPr>
        <w:jc w:val="left"/>
        <w:rPr>
          <w:rFonts w:ascii="华文仿宋" w:eastAsia="华文仿宋" w:hAnsi="华文仿宋" w:hint="eastAsia"/>
          <w:b/>
          <w:sz w:val="28"/>
          <w:szCs w:val="20"/>
        </w:rPr>
      </w:pPr>
      <w:r>
        <w:rPr>
          <w:rFonts w:ascii="宋体" w:cs="宋体" w:hint="eastAsia"/>
          <w:b/>
          <w:bCs/>
          <w:kern w:val="0"/>
          <w:sz w:val="28"/>
          <w:szCs w:val="28"/>
        </w:rPr>
        <w:t xml:space="preserve"> 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R软件中利用sample函数实现放回和</w:t>
      </w:r>
      <w:proofErr w:type="gramStart"/>
      <w:r w:rsidRPr="009C3ED0">
        <w:rPr>
          <w:rFonts w:ascii="华文仿宋" w:eastAsia="华文仿宋" w:hAnsi="华文仿宋" w:hint="eastAsia"/>
          <w:b/>
          <w:sz w:val="28"/>
          <w:szCs w:val="20"/>
        </w:rPr>
        <w:t>不</w:t>
      </w:r>
      <w:proofErr w:type="gramEnd"/>
      <w:r w:rsidRPr="009C3ED0">
        <w:rPr>
          <w:rFonts w:ascii="华文仿宋" w:eastAsia="华文仿宋" w:hAnsi="华文仿宋" w:hint="eastAsia"/>
          <w:b/>
          <w:sz w:val="28"/>
          <w:szCs w:val="20"/>
        </w:rPr>
        <w:t>放回的简单随机抽样</w:t>
      </w:r>
      <w:r w:rsidR="008D2BC4" w:rsidRPr="009C3ED0">
        <w:rPr>
          <w:rFonts w:ascii="华文仿宋" w:eastAsia="华文仿宋" w:hAnsi="华文仿宋" w:hint="eastAsia"/>
          <w:b/>
          <w:sz w:val="28"/>
          <w:szCs w:val="20"/>
        </w:rPr>
        <w:t>，并对总体均值进行估计</w:t>
      </w:r>
    </w:p>
    <w:p w14:paraId="2C5426F5" w14:textId="77777777" w:rsidR="009C3ED0" w:rsidRDefault="009C3ED0">
      <w:pPr>
        <w:jc w:val="left"/>
        <w:rPr>
          <w:b/>
          <w:sz w:val="28"/>
          <w:szCs w:val="20"/>
        </w:rPr>
      </w:pPr>
    </w:p>
    <w:p w14:paraId="33675434" w14:textId="77777777" w:rsidR="008C4AB7" w:rsidRDefault="004A2CC4">
      <w:pPr>
        <w:numPr>
          <w:ilvl w:val="0"/>
          <w:numId w:val="1"/>
        </w:num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实验内容:</w:t>
      </w:r>
    </w:p>
    <w:p w14:paraId="1E162882" w14:textId="77777777" w:rsidR="008C4AB7" w:rsidRDefault="009C3ED0">
      <w:pPr>
        <w:adjustRightInd w:val="0"/>
        <w:spacing w:line="312" w:lineRule="atLeast"/>
        <w:ind w:firstLineChars="100" w:firstLine="280"/>
        <w:jc w:val="left"/>
        <w:rPr>
          <w:rFonts w:ascii="华文仿宋" w:eastAsia="华文仿宋" w:hAnsi="华文仿宋" w:hint="eastAsia"/>
          <w:b/>
          <w:sz w:val="28"/>
          <w:szCs w:val="20"/>
        </w:rPr>
      </w:pPr>
      <w:r>
        <w:rPr>
          <w:rFonts w:ascii="华文仿宋" w:eastAsia="华文仿宋" w:hAnsi="华文仿宋" w:hint="eastAsia"/>
          <w:b/>
          <w:sz w:val="28"/>
          <w:szCs w:val="20"/>
        </w:rPr>
        <w:t>1、从如下所示的成绩表中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以放回和</w:t>
      </w:r>
      <w:proofErr w:type="gramStart"/>
      <w:r w:rsidRPr="009C3ED0">
        <w:rPr>
          <w:rFonts w:ascii="华文仿宋" w:eastAsia="华文仿宋" w:hAnsi="华文仿宋" w:hint="eastAsia"/>
          <w:b/>
          <w:sz w:val="28"/>
          <w:szCs w:val="20"/>
        </w:rPr>
        <w:t>不</w:t>
      </w:r>
      <w:proofErr w:type="gramEnd"/>
      <w:r w:rsidRPr="009C3ED0">
        <w:rPr>
          <w:rFonts w:ascii="华文仿宋" w:eastAsia="华文仿宋" w:hAnsi="华文仿宋" w:hint="eastAsia"/>
          <w:b/>
          <w:sz w:val="28"/>
          <w:szCs w:val="20"/>
        </w:rPr>
        <w:t>放回的方式各抽一个</w:t>
      </w:r>
      <w:r>
        <w:rPr>
          <w:rFonts w:ascii="华文仿宋" w:eastAsia="华文仿宋" w:hAnsi="华文仿宋"/>
          <w:b/>
          <w:sz w:val="28"/>
          <w:szCs w:val="20"/>
        </w:rPr>
        <w:t>1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0名</w:t>
      </w:r>
      <w:r>
        <w:rPr>
          <w:rFonts w:ascii="华文仿宋" w:eastAsia="华文仿宋" w:hAnsi="华文仿宋" w:hint="eastAsia"/>
          <w:b/>
          <w:sz w:val="28"/>
          <w:szCs w:val="20"/>
        </w:rPr>
        <w:t>同学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的简单随机样本</w:t>
      </w:r>
      <w:r>
        <w:rPr>
          <w:rFonts w:ascii="华文仿宋" w:eastAsia="华文仿宋" w:hAnsi="华文仿宋" w:hint="eastAsia"/>
          <w:b/>
          <w:sz w:val="28"/>
          <w:szCs w:val="20"/>
        </w:rPr>
        <w:t>，并分别对全班同学的平均成绩做点估计和9</w:t>
      </w:r>
      <w:r>
        <w:rPr>
          <w:rFonts w:ascii="华文仿宋" w:eastAsia="华文仿宋" w:hAnsi="华文仿宋"/>
          <w:b/>
          <w:sz w:val="28"/>
          <w:szCs w:val="20"/>
        </w:rPr>
        <w:t>5</w:t>
      </w:r>
      <w:r>
        <w:rPr>
          <w:rFonts w:ascii="华文仿宋" w:eastAsia="华文仿宋" w:hAnsi="华文仿宋" w:hint="eastAsia"/>
          <w:b/>
          <w:sz w:val="28"/>
          <w:szCs w:val="20"/>
        </w:rPr>
        <w:t>%的置信区间估计。</w:t>
      </w:r>
    </w:p>
    <w:tbl>
      <w:tblPr>
        <w:tblW w:w="3680" w:type="dxa"/>
        <w:jc w:val="center"/>
        <w:tblLook w:val="04A0" w:firstRow="1" w:lastRow="0" w:firstColumn="1" w:lastColumn="0" w:noHBand="0" w:noVBand="1"/>
      </w:tblPr>
      <w:tblGrid>
        <w:gridCol w:w="700"/>
        <w:gridCol w:w="1400"/>
        <w:gridCol w:w="1580"/>
      </w:tblGrid>
      <w:tr w:rsidR="009C3ED0" w:rsidRPr="009C3ED0" w14:paraId="03CC4643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CBFFE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E5907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学号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A2EA6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总评成绩</w:t>
            </w:r>
          </w:p>
        </w:tc>
      </w:tr>
      <w:tr w:rsidR="009C3ED0" w:rsidRPr="009C3ED0" w14:paraId="114478A4" w14:textId="77777777" w:rsidTr="009C3ED0">
        <w:trPr>
          <w:trHeight w:val="454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B03568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DB20B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20161170242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432FB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25</w:t>
            </w:r>
          </w:p>
        </w:tc>
      </w:tr>
      <w:tr w:rsidR="009C3ED0" w:rsidRPr="009C3ED0" w14:paraId="153FBAB6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4DA90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17585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20171170233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6336D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35</w:t>
            </w:r>
          </w:p>
        </w:tc>
      </w:tr>
      <w:tr w:rsidR="009C3ED0" w:rsidRPr="009C3ED0" w14:paraId="1B8F442C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EA90FD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90E94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20191340014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12758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45</w:t>
            </w:r>
          </w:p>
        </w:tc>
      </w:tr>
      <w:tr w:rsidR="009C3ED0" w:rsidRPr="009C3ED0" w14:paraId="76AA2B69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37005C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15A1FC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20201170482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F43536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45</w:t>
            </w:r>
          </w:p>
        </w:tc>
      </w:tr>
      <w:tr w:rsidR="009C3ED0" w:rsidRPr="009C3ED0" w14:paraId="0DA85E68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05054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6AA04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20201050278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52CE6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90</w:t>
            </w:r>
          </w:p>
        </w:tc>
      </w:tr>
      <w:tr w:rsidR="009C3ED0" w:rsidRPr="009C3ED0" w14:paraId="3C36BA53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3A7029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ED8719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20201060417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49861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67</w:t>
            </w:r>
          </w:p>
        </w:tc>
      </w:tr>
      <w:tr w:rsidR="009C3ED0" w:rsidRPr="009C3ED0" w14:paraId="59CCC6E5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6CA03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D08FFC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20201130278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30878B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61</w:t>
            </w:r>
          </w:p>
        </w:tc>
      </w:tr>
      <w:tr w:rsidR="009C3ED0" w:rsidRPr="009C3ED0" w14:paraId="64817DB2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F73282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596D9B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20201030613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EBEFB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64</w:t>
            </w:r>
          </w:p>
        </w:tc>
      </w:tr>
      <w:tr w:rsidR="009C3ED0" w:rsidRPr="009C3ED0" w14:paraId="36C05CEB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FFFB0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C0DD9A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20201130442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22E8A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63</w:t>
            </w:r>
          </w:p>
        </w:tc>
      </w:tr>
      <w:tr w:rsidR="009C3ED0" w:rsidRPr="009C3ED0" w14:paraId="71518960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975B9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5DF39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20211170103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15D35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66</w:t>
            </w:r>
          </w:p>
        </w:tc>
      </w:tr>
      <w:tr w:rsidR="009C3ED0" w:rsidRPr="009C3ED0" w14:paraId="7FF1FA6A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1020E2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A656D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20211150043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1F2F2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72</w:t>
            </w:r>
          </w:p>
        </w:tc>
      </w:tr>
      <w:tr w:rsidR="009C3ED0" w:rsidRPr="009C3ED0" w14:paraId="4AD5960C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209FCF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9F7FDF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20211150174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96648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63</w:t>
            </w:r>
          </w:p>
        </w:tc>
      </w:tr>
      <w:tr w:rsidR="009C3ED0" w:rsidRPr="009C3ED0" w14:paraId="326E6C52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A258B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AF47DE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20211030214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511F4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69</w:t>
            </w:r>
          </w:p>
        </w:tc>
      </w:tr>
      <w:tr w:rsidR="009C3ED0" w:rsidRPr="009C3ED0" w14:paraId="168BE294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E65D9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60A6D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20211040011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AD435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62</w:t>
            </w:r>
          </w:p>
        </w:tc>
      </w:tr>
      <w:tr w:rsidR="009C3ED0" w:rsidRPr="009C3ED0" w14:paraId="3672156F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FFBD8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ED4A29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20211040034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42E5AE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73</w:t>
            </w:r>
          </w:p>
        </w:tc>
      </w:tr>
      <w:tr w:rsidR="009C3ED0" w:rsidRPr="009C3ED0" w14:paraId="037552F5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D1944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F2CA7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20211040195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50F288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72</w:t>
            </w:r>
          </w:p>
        </w:tc>
      </w:tr>
      <w:tr w:rsidR="009C3ED0" w:rsidRPr="009C3ED0" w14:paraId="12E18F6D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C24BF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A7F83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20211040260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9AB368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</w:p>
        </w:tc>
      </w:tr>
      <w:tr w:rsidR="009C3ED0" w:rsidRPr="009C3ED0" w14:paraId="5E7696A4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47F8A0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9FC86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20211040314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F977D2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66</w:t>
            </w:r>
          </w:p>
        </w:tc>
      </w:tr>
      <w:tr w:rsidR="009C3ED0" w:rsidRPr="009C3ED0" w14:paraId="0850A581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E0C3D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840E6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20211040315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E8EFF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48</w:t>
            </w:r>
          </w:p>
        </w:tc>
      </w:tr>
      <w:tr w:rsidR="009C3ED0" w:rsidRPr="009C3ED0" w14:paraId="033C5E82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EA09AD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81F415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20211040086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7DB959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69</w:t>
            </w:r>
          </w:p>
        </w:tc>
      </w:tr>
      <w:tr w:rsidR="009C3ED0" w:rsidRPr="009C3ED0" w14:paraId="225F343A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2462B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AA827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20211040186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21CA6A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69</w:t>
            </w:r>
          </w:p>
        </w:tc>
      </w:tr>
      <w:tr w:rsidR="009C3ED0" w:rsidRPr="009C3ED0" w14:paraId="54478C1B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63683E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2DDD4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20211040190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4D68C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61</w:t>
            </w:r>
          </w:p>
        </w:tc>
      </w:tr>
      <w:tr w:rsidR="009C3ED0" w:rsidRPr="009C3ED0" w14:paraId="6B5F0F5C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6BA14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D7C09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20211040219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7C5F42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68</w:t>
            </w:r>
          </w:p>
        </w:tc>
      </w:tr>
      <w:tr w:rsidR="009C3ED0" w:rsidRPr="009C3ED0" w14:paraId="7CADE491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D38F4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EBE49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20211040228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6C19A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66</w:t>
            </w:r>
          </w:p>
        </w:tc>
      </w:tr>
      <w:tr w:rsidR="009C3ED0" w:rsidRPr="009C3ED0" w14:paraId="51F4ED9C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694A6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217575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20211040230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A3B21D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72</w:t>
            </w:r>
          </w:p>
        </w:tc>
      </w:tr>
      <w:tr w:rsidR="009C3ED0" w:rsidRPr="009C3ED0" w14:paraId="3D9CE75F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C4E6B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69230E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20211030152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2B52B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61</w:t>
            </w:r>
          </w:p>
        </w:tc>
      </w:tr>
      <w:tr w:rsidR="009C3ED0" w:rsidRPr="009C3ED0" w14:paraId="264E8562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4FC8E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39B3A6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20211040003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D958A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77</w:t>
            </w:r>
          </w:p>
        </w:tc>
      </w:tr>
      <w:tr w:rsidR="009C3ED0" w:rsidRPr="009C3ED0" w14:paraId="33B8D4B6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FC78F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79350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20211040200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B4026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44</w:t>
            </w:r>
          </w:p>
        </w:tc>
      </w:tr>
      <w:tr w:rsidR="009C3ED0" w:rsidRPr="009C3ED0" w14:paraId="1547BF0E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51AF7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84F32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20211040213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3065B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63</w:t>
            </w:r>
          </w:p>
        </w:tc>
      </w:tr>
      <w:tr w:rsidR="009C3ED0" w:rsidRPr="009C3ED0" w14:paraId="2C616C79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9486F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CCE0C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20211040226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988C9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61</w:t>
            </w:r>
          </w:p>
        </w:tc>
      </w:tr>
      <w:tr w:rsidR="009C3ED0" w:rsidRPr="009C3ED0" w14:paraId="36AF4C81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B358D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9222A9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20211040261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488F53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</w:p>
        </w:tc>
      </w:tr>
      <w:tr w:rsidR="009C3ED0" w:rsidRPr="009C3ED0" w14:paraId="185BD199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6B352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A5569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20211040263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B8A78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61</w:t>
            </w:r>
          </w:p>
        </w:tc>
      </w:tr>
      <w:tr w:rsidR="009C3ED0" w:rsidRPr="009C3ED0" w14:paraId="7E0E1FF9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4904F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0E33E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20211030049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3A925F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42</w:t>
            </w:r>
          </w:p>
        </w:tc>
      </w:tr>
      <w:tr w:rsidR="009C3ED0" w:rsidRPr="009C3ED0" w14:paraId="2E46032B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D8F03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45428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20211030213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D7C4B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47</w:t>
            </w:r>
          </w:p>
        </w:tc>
      </w:tr>
      <w:tr w:rsidR="009C3ED0" w:rsidRPr="009C3ED0" w14:paraId="15CE6A78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44BC2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B21BA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20211040043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9A4A6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61</w:t>
            </w:r>
          </w:p>
        </w:tc>
      </w:tr>
      <w:tr w:rsidR="009C3ED0" w:rsidRPr="009C3ED0" w14:paraId="0B1D4F97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7424E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77378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20211040223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580DC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67</w:t>
            </w:r>
          </w:p>
        </w:tc>
      </w:tr>
      <w:tr w:rsidR="009C3ED0" w:rsidRPr="009C3ED0" w14:paraId="20D11E33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31B42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9B727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20211040233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41688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35</w:t>
            </w:r>
          </w:p>
        </w:tc>
      </w:tr>
      <w:tr w:rsidR="009C3ED0" w:rsidRPr="009C3ED0" w14:paraId="6FBCAFEC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04640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3AFD0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20211040313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C78A1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63</w:t>
            </w:r>
          </w:p>
        </w:tc>
      </w:tr>
      <w:tr w:rsidR="009C3ED0" w:rsidRPr="009C3ED0" w14:paraId="31028926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5EAA5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783CC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20211050087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80A5E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78</w:t>
            </w:r>
          </w:p>
        </w:tc>
      </w:tr>
      <w:tr w:rsidR="009C3ED0" w:rsidRPr="009C3ED0" w14:paraId="142703B6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5437D8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EF266C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20211050139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A1C59D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63</w:t>
            </w:r>
          </w:p>
        </w:tc>
      </w:tr>
      <w:tr w:rsidR="009C3ED0" w:rsidRPr="009C3ED0" w14:paraId="18457099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61158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42799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20211050205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BFEF21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</w:p>
        </w:tc>
      </w:tr>
      <w:tr w:rsidR="009C3ED0" w:rsidRPr="009C3ED0" w14:paraId="5D5C2F8A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FD6C7C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37A5CB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20211050216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020EF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53</w:t>
            </w:r>
          </w:p>
        </w:tc>
      </w:tr>
      <w:tr w:rsidR="009C3ED0" w:rsidRPr="009C3ED0" w14:paraId="35871DE9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89C3F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AEF1EE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20211130175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841786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69</w:t>
            </w:r>
          </w:p>
        </w:tc>
      </w:tr>
      <w:tr w:rsidR="009C3ED0" w:rsidRPr="009C3ED0" w14:paraId="1BD236AD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935042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ABAEE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20211030042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23D30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80</w:t>
            </w:r>
          </w:p>
        </w:tc>
      </w:tr>
      <w:tr w:rsidR="009C3ED0" w:rsidRPr="009C3ED0" w14:paraId="12747979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885553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E4020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20211030126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2EBF79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73</w:t>
            </w:r>
          </w:p>
        </w:tc>
      </w:tr>
      <w:tr w:rsidR="009C3ED0" w:rsidRPr="009C3ED0" w14:paraId="1DF196D0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64DBD2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1B7FE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20211040211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C67A9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68</w:t>
            </w:r>
          </w:p>
        </w:tc>
      </w:tr>
      <w:tr w:rsidR="009C3ED0" w:rsidRPr="009C3ED0" w14:paraId="0E61BFAD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3369ED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73840F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20211040238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E20EC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64</w:t>
            </w:r>
          </w:p>
        </w:tc>
      </w:tr>
      <w:tr w:rsidR="009C3ED0" w:rsidRPr="009C3ED0" w14:paraId="7D6513FF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02FD54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BD632C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20211900119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9258CB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61</w:t>
            </w:r>
          </w:p>
        </w:tc>
      </w:tr>
      <w:tr w:rsidR="009C3ED0" w:rsidRPr="009C3ED0" w14:paraId="59167041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BD1CF1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0C1467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20211040065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779EDE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74</w:t>
            </w:r>
          </w:p>
        </w:tc>
      </w:tr>
      <w:tr w:rsidR="009C3ED0" w:rsidRPr="009C3ED0" w14:paraId="73819E1E" w14:textId="77777777" w:rsidTr="009C3ED0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DD6400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22D8A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20211040110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A9E34C" w14:textId="77777777" w:rsidR="009C3ED0" w:rsidRPr="009C3ED0" w:rsidRDefault="009C3ED0" w:rsidP="009C3ED0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9C3ED0">
              <w:rPr>
                <w:rFonts w:ascii="宋体" w:hAnsi="宋体" w:cs="宋体" w:hint="eastAsia"/>
                <w:kern w:val="0"/>
                <w:sz w:val="18"/>
                <w:szCs w:val="18"/>
              </w:rPr>
              <w:t>61</w:t>
            </w:r>
          </w:p>
        </w:tc>
      </w:tr>
    </w:tbl>
    <w:p w14:paraId="4E9BD7FD" w14:textId="77777777" w:rsidR="009C3ED0" w:rsidRPr="009C3ED0" w:rsidRDefault="009C3ED0">
      <w:pPr>
        <w:adjustRightInd w:val="0"/>
        <w:spacing w:line="312" w:lineRule="atLeast"/>
        <w:ind w:firstLineChars="100" w:firstLine="280"/>
        <w:jc w:val="left"/>
        <w:rPr>
          <w:rFonts w:ascii="华文仿宋" w:eastAsia="华文仿宋" w:hAnsi="华文仿宋" w:hint="eastAsia"/>
          <w:b/>
          <w:sz w:val="28"/>
          <w:szCs w:val="20"/>
        </w:rPr>
      </w:pPr>
    </w:p>
    <w:p w14:paraId="4BB9DEC0" w14:textId="77777777" w:rsidR="008C4AB7" w:rsidRDefault="004A2CC4">
      <w:pPr>
        <w:adjustRightInd w:val="0"/>
        <w:spacing w:line="312" w:lineRule="atLeast"/>
        <w:ind w:firstLineChars="100" w:firstLine="280"/>
        <w:jc w:val="left"/>
        <w:rPr>
          <w:rFonts w:ascii="华文仿宋" w:eastAsia="华文仿宋" w:hAnsi="华文仿宋" w:hint="eastAsia"/>
          <w:b/>
          <w:sz w:val="28"/>
          <w:szCs w:val="20"/>
        </w:rPr>
      </w:pPr>
      <w:r w:rsidRPr="009C3ED0">
        <w:rPr>
          <w:rFonts w:ascii="华文仿宋" w:eastAsia="华文仿宋" w:hAnsi="华文仿宋" w:hint="eastAsia"/>
          <w:b/>
          <w:sz w:val="28"/>
          <w:szCs w:val="20"/>
        </w:rPr>
        <w:t>（2）如果</w:t>
      </w:r>
      <w:r w:rsidR="009C3ED0">
        <w:rPr>
          <w:rFonts w:ascii="华文仿宋" w:eastAsia="华文仿宋" w:hAnsi="华文仿宋" w:hint="eastAsia"/>
          <w:b/>
          <w:sz w:val="28"/>
          <w:szCs w:val="20"/>
        </w:rPr>
        <w:t>还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有5个同学是</w:t>
      </w:r>
      <w:r w:rsidR="009C3ED0">
        <w:rPr>
          <w:rFonts w:ascii="华文仿宋" w:eastAsia="华文仿宋" w:hAnsi="华文仿宋" w:hint="eastAsia"/>
          <w:b/>
          <w:sz w:val="28"/>
          <w:szCs w:val="20"/>
        </w:rPr>
        <w:t>漏报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的，学号是20</w:t>
      </w:r>
      <w:r w:rsidR="009C3ED0">
        <w:rPr>
          <w:rFonts w:ascii="华文仿宋" w:eastAsia="华文仿宋" w:hAnsi="华文仿宋"/>
          <w:b/>
          <w:sz w:val="28"/>
          <w:szCs w:val="20"/>
        </w:rPr>
        <w:t>20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1210056,</w:t>
      </w:r>
      <w:r w:rsidR="009C3ED0">
        <w:rPr>
          <w:rFonts w:ascii="华文仿宋" w:eastAsia="华文仿宋" w:hAnsi="华文仿宋"/>
          <w:b/>
          <w:sz w:val="28"/>
          <w:szCs w:val="20"/>
        </w:rPr>
        <w:t xml:space="preserve"> 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20</w:t>
      </w:r>
      <w:r w:rsidR="009C3ED0">
        <w:rPr>
          <w:rFonts w:ascii="华文仿宋" w:eastAsia="华文仿宋" w:hAnsi="华文仿宋"/>
          <w:b/>
          <w:sz w:val="28"/>
          <w:szCs w:val="20"/>
        </w:rPr>
        <w:t>21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1520138,</w:t>
      </w:r>
      <w:r w:rsidR="009C3ED0">
        <w:rPr>
          <w:rFonts w:ascii="华文仿宋" w:eastAsia="华文仿宋" w:hAnsi="华文仿宋"/>
          <w:b/>
          <w:sz w:val="28"/>
          <w:szCs w:val="20"/>
        </w:rPr>
        <w:t xml:space="preserve"> 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20</w:t>
      </w:r>
      <w:r w:rsidR="009C3ED0">
        <w:rPr>
          <w:rFonts w:ascii="华文仿宋" w:eastAsia="华文仿宋" w:hAnsi="华文仿宋"/>
          <w:b/>
          <w:sz w:val="28"/>
          <w:szCs w:val="20"/>
        </w:rPr>
        <w:t>21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1720025,</w:t>
      </w:r>
      <w:r w:rsidR="009C3ED0">
        <w:rPr>
          <w:rFonts w:ascii="华文仿宋" w:eastAsia="华文仿宋" w:hAnsi="华文仿宋"/>
          <w:b/>
          <w:sz w:val="28"/>
          <w:szCs w:val="20"/>
        </w:rPr>
        <w:t xml:space="preserve"> 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20</w:t>
      </w:r>
      <w:r w:rsidR="009C3ED0">
        <w:rPr>
          <w:rFonts w:ascii="华文仿宋" w:eastAsia="华文仿宋" w:hAnsi="华文仿宋"/>
          <w:b/>
          <w:sz w:val="28"/>
          <w:szCs w:val="20"/>
        </w:rPr>
        <w:t>21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1830046,</w:t>
      </w:r>
      <w:r w:rsidR="009C3ED0">
        <w:rPr>
          <w:rFonts w:ascii="华文仿宋" w:eastAsia="华文仿宋" w:hAnsi="华文仿宋"/>
          <w:b/>
          <w:sz w:val="28"/>
          <w:szCs w:val="20"/>
        </w:rPr>
        <w:t xml:space="preserve"> 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20</w:t>
      </w:r>
      <w:r w:rsidR="009C3ED0">
        <w:rPr>
          <w:rFonts w:ascii="华文仿宋" w:eastAsia="华文仿宋" w:hAnsi="华文仿宋"/>
          <w:b/>
          <w:sz w:val="28"/>
          <w:szCs w:val="20"/>
        </w:rPr>
        <w:t>21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1890016，</w:t>
      </w:r>
      <w:r w:rsidR="009C3ED0">
        <w:rPr>
          <w:rFonts w:ascii="华文仿宋" w:eastAsia="华文仿宋" w:hAnsi="华文仿宋" w:hint="eastAsia"/>
          <w:b/>
          <w:sz w:val="28"/>
          <w:szCs w:val="20"/>
        </w:rPr>
        <w:t>成绩分别是</w:t>
      </w:r>
      <w:r w:rsidR="009C3ED0">
        <w:rPr>
          <w:rFonts w:ascii="华文仿宋" w:eastAsia="华文仿宋" w:hAnsi="华文仿宋"/>
          <w:b/>
          <w:sz w:val="28"/>
          <w:szCs w:val="20"/>
        </w:rPr>
        <w:t>95</w:t>
      </w:r>
      <w:r w:rsidR="009C3ED0">
        <w:rPr>
          <w:rFonts w:ascii="华文仿宋" w:eastAsia="华文仿宋" w:hAnsi="华文仿宋" w:hint="eastAsia"/>
          <w:b/>
          <w:sz w:val="28"/>
          <w:szCs w:val="20"/>
        </w:rPr>
        <w:t>,</w:t>
      </w:r>
      <w:r w:rsidR="009C3ED0">
        <w:rPr>
          <w:rFonts w:ascii="华文仿宋" w:eastAsia="华文仿宋" w:hAnsi="华文仿宋"/>
          <w:b/>
          <w:sz w:val="28"/>
          <w:szCs w:val="20"/>
        </w:rPr>
        <w:t xml:space="preserve"> 98</w:t>
      </w:r>
      <w:r w:rsidR="009C3ED0">
        <w:rPr>
          <w:rFonts w:ascii="华文仿宋" w:eastAsia="华文仿宋" w:hAnsi="华文仿宋" w:hint="eastAsia"/>
          <w:b/>
          <w:sz w:val="28"/>
          <w:szCs w:val="20"/>
        </w:rPr>
        <w:t>,</w:t>
      </w:r>
      <w:r w:rsidR="009C3ED0">
        <w:rPr>
          <w:rFonts w:ascii="华文仿宋" w:eastAsia="华文仿宋" w:hAnsi="华文仿宋"/>
          <w:b/>
          <w:sz w:val="28"/>
          <w:szCs w:val="20"/>
        </w:rPr>
        <w:t xml:space="preserve"> 92</w:t>
      </w:r>
      <w:r w:rsidR="009C3ED0">
        <w:rPr>
          <w:rFonts w:ascii="华文仿宋" w:eastAsia="华文仿宋" w:hAnsi="华文仿宋" w:hint="eastAsia"/>
          <w:b/>
          <w:sz w:val="28"/>
          <w:szCs w:val="20"/>
        </w:rPr>
        <w:t>,</w:t>
      </w:r>
      <w:r w:rsidR="009C3ED0">
        <w:rPr>
          <w:rFonts w:ascii="华文仿宋" w:eastAsia="华文仿宋" w:hAnsi="华文仿宋"/>
          <w:b/>
          <w:sz w:val="28"/>
          <w:szCs w:val="20"/>
        </w:rPr>
        <w:t xml:space="preserve"> 94</w:t>
      </w:r>
      <w:r w:rsidR="009C3ED0">
        <w:rPr>
          <w:rFonts w:ascii="华文仿宋" w:eastAsia="华文仿宋" w:hAnsi="华文仿宋" w:hint="eastAsia"/>
          <w:b/>
          <w:sz w:val="28"/>
          <w:szCs w:val="20"/>
        </w:rPr>
        <w:t>,</w:t>
      </w:r>
      <w:r w:rsidR="009C3ED0">
        <w:rPr>
          <w:rFonts w:ascii="华文仿宋" w:eastAsia="华文仿宋" w:hAnsi="华文仿宋"/>
          <w:b/>
          <w:sz w:val="28"/>
          <w:szCs w:val="20"/>
        </w:rPr>
        <w:t xml:space="preserve"> 16</w:t>
      </w:r>
      <w:r w:rsidR="009C3ED0">
        <w:rPr>
          <w:rFonts w:ascii="华文仿宋" w:eastAsia="华文仿宋" w:hAnsi="华文仿宋" w:hint="eastAsia"/>
          <w:b/>
          <w:sz w:val="28"/>
          <w:szCs w:val="20"/>
        </w:rPr>
        <w:t>，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总人数是</w:t>
      </w:r>
      <w:r w:rsidR="009C3ED0">
        <w:rPr>
          <w:rFonts w:ascii="华文仿宋" w:eastAsia="华文仿宋" w:hAnsi="华文仿宋"/>
          <w:b/>
          <w:sz w:val="28"/>
          <w:szCs w:val="20"/>
        </w:rPr>
        <w:t>55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人，</w:t>
      </w:r>
      <w:r w:rsidR="009C3ED0">
        <w:rPr>
          <w:rFonts w:ascii="华文仿宋" w:eastAsia="华文仿宋" w:hAnsi="华文仿宋" w:hint="eastAsia"/>
          <w:b/>
          <w:sz w:val="28"/>
          <w:szCs w:val="20"/>
        </w:rPr>
        <w:t>再次以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放回和</w:t>
      </w:r>
      <w:proofErr w:type="gramStart"/>
      <w:r w:rsidRPr="009C3ED0">
        <w:rPr>
          <w:rFonts w:ascii="华文仿宋" w:eastAsia="华文仿宋" w:hAnsi="华文仿宋" w:hint="eastAsia"/>
          <w:b/>
          <w:sz w:val="28"/>
          <w:szCs w:val="20"/>
        </w:rPr>
        <w:t>不</w:t>
      </w:r>
      <w:proofErr w:type="gramEnd"/>
      <w:r w:rsidRPr="009C3ED0">
        <w:rPr>
          <w:rFonts w:ascii="华文仿宋" w:eastAsia="华文仿宋" w:hAnsi="华文仿宋" w:hint="eastAsia"/>
          <w:b/>
          <w:sz w:val="28"/>
          <w:szCs w:val="20"/>
        </w:rPr>
        <w:t>放回</w:t>
      </w:r>
      <w:r w:rsidR="009C3ED0">
        <w:rPr>
          <w:rFonts w:ascii="华文仿宋" w:eastAsia="华文仿宋" w:hAnsi="华文仿宋" w:hint="eastAsia"/>
          <w:b/>
          <w:sz w:val="28"/>
          <w:szCs w:val="20"/>
        </w:rPr>
        <w:t>的方式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各抽</w:t>
      </w:r>
      <w:r w:rsidR="009C3ED0">
        <w:rPr>
          <w:rFonts w:ascii="华文仿宋" w:eastAsia="华文仿宋" w:hAnsi="华文仿宋"/>
          <w:b/>
          <w:sz w:val="28"/>
          <w:szCs w:val="20"/>
        </w:rPr>
        <w:t>1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0名</w:t>
      </w:r>
      <w:r>
        <w:rPr>
          <w:rFonts w:ascii="华文仿宋" w:eastAsia="华文仿宋" w:hAnsi="华文仿宋" w:hint="eastAsia"/>
          <w:b/>
          <w:sz w:val="28"/>
          <w:szCs w:val="20"/>
        </w:rPr>
        <w:t>后</w:t>
      </w:r>
      <w:r w:rsidR="009C3ED0">
        <w:rPr>
          <w:rFonts w:ascii="华文仿宋" w:eastAsia="华文仿宋" w:hAnsi="华文仿宋" w:hint="eastAsia"/>
          <w:b/>
          <w:sz w:val="28"/>
          <w:szCs w:val="20"/>
        </w:rPr>
        <w:t>做</w:t>
      </w:r>
      <w:r>
        <w:rPr>
          <w:rFonts w:ascii="华文仿宋" w:eastAsia="华文仿宋" w:hAnsi="华文仿宋" w:hint="eastAsia"/>
          <w:b/>
          <w:sz w:val="28"/>
          <w:szCs w:val="20"/>
        </w:rPr>
        <w:t>点</w:t>
      </w:r>
      <w:r w:rsidR="009C3ED0">
        <w:rPr>
          <w:rFonts w:ascii="华文仿宋" w:eastAsia="华文仿宋" w:hAnsi="华文仿宋" w:hint="eastAsia"/>
          <w:b/>
          <w:sz w:val="28"/>
          <w:szCs w:val="20"/>
        </w:rPr>
        <w:t>估计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。</w:t>
      </w:r>
    </w:p>
    <w:p w14:paraId="34A33D6C" w14:textId="77777777" w:rsidR="009C3ED0" w:rsidRPr="009C3ED0" w:rsidRDefault="009C3ED0">
      <w:pPr>
        <w:adjustRightInd w:val="0"/>
        <w:spacing w:line="312" w:lineRule="atLeast"/>
        <w:ind w:firstLineChars="100" w:firstLine="280"/>
        <w:jc w:val="left"/>
        <w:rPr>
          <w:rFonts w:ascii="华文仿宋" w:eastAsia="华文仿宋" w:hAnsi="华文仿宋" w:hint="eastAsia"/>
          <w:b/>
          <w:sz w:val="28"/>
          <w:szCs w:val="20"/>
        </w:rPr>
      </w:pPr>
    </w:p>
    <w:p w14:paraId="7578319F" w14:textId="77777777" w:rsidR="008C4AB7" w:rsidRPr="009C3ED0" w:rsidRDefault="004A2CC4">
      <w:pPr>
        <w:adjustRightInd w:val="0"/>
        <w:spacing w:line="312" w:lineRule="atLeast"/>
        <w:ind w:firstLineChars="100" w:firstLine="280"/>
        <w:jc w:val="left"/>
        <w:rPr>
          <w:rFonts w:ascii="华文仿宋" w:eastAsia="华文仿宋" w:hAnsi="华文仿宋" w:hint="eastAsia"/>
          <w:b/>
          <w:sz w:val="28"/>
          <w:szCs w:val="20"/>
        </w:rPr>
      </w:pPr>
      <w:r w:rsidRPr="009C3ED0">
        <w:rPr>
          <w:rFonts w:ascii="华文仿宋" w:eastAsia="华文仿宋" w:hAnsi="华文仿宋" w:hint="eastAsia"/>
          <w:b/>
          <w:sz w:val="28"/>
          <w:szCs w:val="20"/>
        </w:rPr>
        <w:t>备注：</w:t>
      </w:r>
      <w:r w:rsidR="009C3ED0" w:rsidRPr="009C3ED0">
        <w:rPr>
          <w:rFonts w:ascii="华文仿宋" w:eastAsia="华文仿宋" w:hAnsi="华文仿宋" w:hint="eastAsia"/>
          <w:b/>
          <w:sz w:val="28"/>
          <w:szCs w:val="20"/>
        </w:rPr>
        <w:t>需</w:t>
      </w:r>
      <w:r w:rsidRPr="009C3ED0">
        <w:rPr>
          <w:rFonts w:ascii="华文仿宋" w:eastAsia="华文仿宋" w:hAnsi="华文仿宋" w:hint="eastAsia"/>
          <w:b/>
          <w:sz w:val="28"/>
          <w:szCs w:val="20"/>
        </w:rPr>
        <w:t>把自己学号最后两位或三位数字设置成随机数种子</w:t>
      </w:r>
      <w:r w:rsidR="009C3ED0" w:rsidRPr="009C3ED0">
        <w:rPr>
          <w:rFonts w:ascii="华文仿宋" w:eastAsia="华文仿宋" w:hAnsi="华文仿宋" w:hint="eastAsia"/>
          <w:b/>
          <w:sz w:val="28"/>
          <w:szCs w:val="20"/>
        </w:rPr>
        <w:t>。</w:t>
      </w:r>
    </w:p>
    <w:p w14:paraId="1F14955A" w14:textId="77777777" w:rsidR="009C3ED0" w:rsidRDefault="009C3ED0">
      <w:pPr>
        <w:adjustRightInd w:val="0"/>
        <w:spacing w:line="312" w:lineRule="atLeast"/>
        <w:ind w:firstLineChars="100" w:firstLine="281"/>
        <w:jc w:val="left"/>
        <w:rPr>
          <w:b/>
          <w:color w:val="FF00FF"/>
          <w:sz w:val="28"/>
        </w:rPr>
      </w:pPr>
    </w:p>
    <w:p w14:paraId="73B26972" w14:textId="77777777" w:rsidR="008C4AB7" w:rsidRDefault="004A2CC4">
      <w:p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4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三、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使用环境</w:t>
      </w:r>
      <w:r>
        <w:rPr>
          <w:rFonts w:ascii="宋体" w:hAnsi="宋体" w:cs="宋体" w:hint="eastAsia"/>
          <w:b/>
          <w:bCs/>
          <w:kern w:val="0"/>
          <w:sz w:val="30"/>
          <w:szCs w:val="30"/>
        </w:rPr>
        <w:t>:</w:t>
      </w:r>
      <w:r>
        <w:rPr>
          <w:rFonts w:ascii="宋体" w:hAnsi="宋体" w:cs="宋体" w:hint="eastAsia"/>
          <w:b/>
          <w:bCs/>
          <w:kern w:val="0"/>
          <w:sz w:val="24"/>
        </w:rPr>
        <w:t xml:space="preserve"> </w:t>
      </w:r>
    </w:p>
    <w:p w14:paraId="1E842CC2" w14:textId="77777777" w:rsidR="008C4AB7" w:rsidRDefault="004A2CC4">
      <w:pPr>
        <w:widowControl/>
        <w:snapToGrid w:val="0"/>
        <w:spacing w:before="60" w:after="60"/>
        <w:ind w:firstLineChars="100" w:firstLine="281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9C3ED0"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  R</w:t>
      </w:r>
    </w:p>
    <w:p w14:paraId="4FB5C925" w14:textId="77777777" w:rsidR="009C3ED0" w:rsidRPr="009C3ED0" w:rsidRDefault="009C3ED0">
      <w:pPr>
        <w:widowControl/>
        <w:snapToGrid w:val="0"/>
        <w:spacing w:before="60" w:after="60"/>
        <w:ind w:firstLineChars="100" w:firstLine="281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0BF272E7" w14:textId="77777777" w:rsidR="008C4AB7" w:rsidRDefault="004A2CC4">
      <w:pPr>
        <w:widowControl/>
        <w:snapToGrid w:val="0"/>
        <w:spacing w:before="60" w:after="60"/>
        <w:ind w:firstLineChars="100" w:firstLine="281"/>
        <w:jc w:val="left"/>
        <w:rPr>
          <w:rFonts w:ascii="宋体" w:hAnsi="宋体" w:cs="宋体" w:hint="eastAsia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lastRenderedPageBreak/>
        <w:t>四、实验步骤:</w:t>
      </w:r>
    </w:p>
    <w:p w14:paraId="6F2EAEF4" w14:textId="77777777" w:rsidR="008C4AB7" w:rsidRDefault="004A2CC4">
      <w:pPr>
        <w:widowControl/>
        <w:snapToGrid w:val="0"/>
        <w:spacing w:before="60" w:after="60"/>
        <w:ind w:firstLineChars="150" w:firstLine="42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1、数据准备：</w:t>
      </w:r>
    </w:p>
    <w:p w14:paraId="6CFAB8D4" w14:textId="5DE929BA" w:rsidR="004A2CC4" w:rsidRDefault="00201EB9">
      <w:pPr>
        <w:widowControl/>
        <w:snapToGrid w:val="0"/>
        <w:spacing w:before="60" w:after="60"/>
        <w:ind w:firstLineChars="150" w:firstLine="420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201EB9">
        <w:rPr>
          <w:rFonts w:ascii="宋体" w:hAnsi="宋体" w:cs="宋体" w:hint="eastAsia"/>
          <w:kern w:val="0"/>
          <w:sz w:val="28"/>
          <w:szCs w:val="28"/>
        </w:rPr>
        <w:t>将题1表格复制到excel中</w:t>
      </w:r>
    </w:p>
    <w:p w14:paraId="54F29B1D" w14:textId="26F612BD" w:rsidR="00201EB9" w:rsidRDefault="00201EB9">
      <w:pPr>
        <w:widowControl/>
        <w:snapToGrid w:val="0"/>
        <w:spacing w:before="60" w:after="60"/>
        <w:ind w:firstLineChars="150" w:firstLine="420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201EB9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553BBB75" wp14:editId="1711F524">
            <wp:extent cx="2240280" cy="426947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3134" cy="427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9A07" w14:textId="60421FA8" w:rsidR="00201EB9" w:rsidRDefault="00201EB9">
      <w:pPr>
        <w:widowControl/>
        <w:snapToGrid w:val="0"/>
        <w:spacing w:before="60" w:after="60"/>
        <w:ind w:firstLineChars="150" w:firstLine="420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之后将题2数据添加到excel表中</w:t>
      </w:r>
    </w:p>
    <w:p w14:paraId="69919653" w14:textId="77777777" w:rsidR="004A2CC4" w:rsidRDefault="004A2CC4" w:rsidP="00201EB9">
      <w:pPr>
        <w:widowControl/>
        <w:snapToGrid w:val="0"/>
        <w:spacing w:before="60" w:after="60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1140CAFE" w14:textId="0776E21E" w:rsidR="008C4AB7" w:rsidRDefault="004A2CC4">
      <w:pPr>
        <w:widowControl/>
        <w:snapToGrid w:val="0"/>
        <w:spacing w:before="60" w:after="60" w:line="288" w:lineRule="auto"/>
        <w:ind w:firstLineChars="150" w:firstLine="42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2、程序实验：</w:t>
      </w:r>
    </w:p>
    <w:p w14:paraId="76CD4DCB" w14:textId="3942403F" w:rsidR="00201EB9" w:rsidRDefault="00201EB9">
      <w:pPr>
        <w:widowControl/>
        <w:snapToGrid w:val="0"/>
        <w:spacing w:before="60" w:after="60" w:line="288" w:lineRule="auto"/>
        <w:ind w:firstLineChars="150" w:firstLine="42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1、</w:t>
      </w:r>
    </w:p>
    <w:p w14:paraId="1CDAA4EF" w14:textId="63C55DA6" w:rsidR="008C4AB7" w:rsidRDefault="00201EB9" w:rsidP="00201EB9">
      <w:pPr>
        <w:widowControl/>
        <w:snapToGrid w:val="0"/>
        <w:spacing w:before="60" w:after="60" w:line="288" w:lineRule="auto"/>
        <w:ind w:firstLineChars="150" w:firstLine="42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201EB9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63E7A66A" wp14:editId="571CD07B">
            <wp:extent cx="5274310" cy="2420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AEF9" w14:textId="6AF897EC" w:rsidR="00201EB9" w:rsidRDefault="00201EB9">
      <w:pPr>
        <w:widowControl/>
        <w:snapToGrid w:val="0"/>
        <w:spacing w:before="60" w:after="60" w:line="288" w:lineRule="auto"/>
        <w:ind w:firstLineChars="150" w:firstLine="42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lastRenderedPageBreak/>
        <w:t>2、</w:t>
      </w:r>
    </w:p>
    <w:p w14:paraId="0AF61BC0" w14:textId="77777777" w:rsidR="008C4AB7" w:rsidRDefault="008C4AB7">
      <w:pPr>
        <w:widowControl/>
        <w:snapToGrid w:val="0"/>
        <w:spacing w:before="60" w:after="60" w:line="288" w:lineRule="auto"/>
        <w:ind w:firstLineChars="150" w:firstLine="42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1E934DB3" w14:textId="77777777" w:rsidR="008C4AB7" w:rsidRDefault="008C4AB7">
      <w:pPr>
        <w:widowControl/>
        <w:snapToGrid w:val="0"/>
        <w:spacing w:before="60" w:after="60" w:line="288" w:lineRule="auto"/>
        <w:ind w:firstLineChars="150" w:firstLine="42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1418814E" w14:textId="77777777" w:rsidR="008C4AB7" w:rsidRDefault="004A2CC4">
      <w:pPr>
        <w:widowControl/>
        <w:snapToGrid w:val="0"/>
        <w:spacing w:before="60" w:after="60" w:line="288" w:lineRule="auto"/>
        <w:ind w:firstLineChars="150" w:firstLine="42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3、程序结果：</w:t>
      </w:r>
    </w:p>
    <w:p w14:paraId="0B25466F" w14:textId="283D9A7D" w:rsidR="008C4AB7" w:rsidRDefault="00201EB9">
      <w:pPr>
        <w:adjustRightInd w:val="0"/>
        <w:spacing w:line="312" w:lineRule="atLeast"/>
        <w:ind w:firstLineChars="100" w:firstLine="240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>
        <w:rPr>
          <w:rFonts w:hint="eastAsia"/>
          <w:sz w:val="24"/>
          <w:szCs w:val="22"/>
        </w:rPr>
        <w:t>、</w:t>
      </w:r>
    </w:p>
    <w:p w14:paraId="5E5C702B" w14:textId="3F681409" w:rsidR="00201EB9" w:rsidRDefault="00201EB9">
      <w:pPr>
        <w:adjustRightInd w:val="0"/>
        <w:spacing w:line="312" w:lineRule="atLeast"/>
        <w:ind w:firstLineChars="100" w:firstLine="240"/>
        <w:jc w:val="left"/>
        <w:rPr>
          <w:sz w:val="24"/>
          <w:szCs w:val="22"/>
        </w:rPr>
      </w:pPr>
      <w:r w:rsidRPr="00201EB9">
        <w:rPr>
          <w:noProof/>
          <w:sz w:val="24"/>
          <w:szCs w:val="22"/>
        </w:rPr>
        <w:drawing>
          <wp:inline distT="0" distB="0" distL="0" distR="0" wp14:anchorId="16D58413" wp14:editId="18388879">
            <wp:extent cx="2000529" cy="485843"/>
            <wp:effectExtent l="0" t="0" r="0" b="9525"/>
            <wp:docPr id="3" name="图片 3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D389" w14:textId="7517B2C4" w:rsidR="008C4AB7" w:rsidRDefault="00201EB9">
      <w:r w:rsidRPr="00201EB9">
        <w:rPr>
          <w:noProof/>
        </w:rPr>
        <w:drawing>
          <wp:inline distT="0" distB="0" distL="0" distR="0" wp14:anchorId="1493DF63" wp14:editId="07ED9270">
            <wp:extent cx="2896004" cy="40963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EB9">
        <w:rPr>
          <w:noProof/>
        </w:rPr>
        <w:drawing>
          <wp:inline distT="0" distB="0" distL="0" distR="0" wp14:anchorId="78431F42" wp14:editId="42132FA5">
            <wp:extent cx="2934109" cy="3810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03A3" w14:textId="7EC2568F" w:rsidR="00201EB9" w:rsidRDefault="00201EB9"/>
    <w:p w14:paraId="007F9DB2" w14:textId="2F53787A" w:rsidR="00201EB9" w:rsidRDefault="00201EB9" w:rsidP="00201EB9">
      <w:pPr>
        <w:ind w:firstLine="281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304199F1" w14:textId="683CC297" w:rsidR="00201EB9" w:rsidRDefault="00201EB9" w:rsidP="00201EB9">
      <w:pPr>
        <w:ind w:firstLine="281"/>
      </w:pPr>
      <w:r w:rsidRPr="00201EB9">
        <w:rPr>
          <w:noProof/>
        </w:rPr>
        <w:drawing>
          <wp:inline distT="0" distB="0" distL="0" distR="0" wp14:anchorId="303AC3BE" wp14:editId="59743001">
            <wp:extent cx="1114581" cy="476316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1356" w14:textId="56F52FA0" w:rsidR="00201EB9" w:rsidRDefault="00201EB9" w:rsidP="00201EB9">
      <w:pPr>
        <w:ind w:left="281"/>
      </w:pPr>
      <w:r w:rsidRPr="00201EB9">
        <w:rPr>
          <w:noProof/>
        </w:rPr>
        <w:drawing>
          <wp:inline distT="0" distB="0" distL="0" distR="0" wp14:anchorId="742A1DF9" wp14:editId="0ECCC56F">
            <wp:extent cx="2810267" cy="42868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EB9">
        <w:rPr>
          <w:noProof/>
        </w:rPr>
        <w:drawing>
          <wp:inline distT="0" distB="0" distL="0" distR="0" wp14:anchorId="1730E060" wp14:editId="491C6EC8">
            <wp:extent cx="2838846" cy="409632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05FC" w14:textId="77777777" w:rsidR="008C4AB7" w:rsidRDefault="008C4AB7"/>
    <w:p w14:paraId="4B557EDF" w14:textId="77777777" w:rsidR="008C4AB7" w:rsidRDefault="008C4AB7">
      <w:pPr>
        <w:adjustRightInd w:val="0"/>
        <w:spacing w:line="312" w:lineRule="atLeast"/>
        <w:jc w:val="left"/>
      </w:pPr>
    </w:p>
    <w:p w14:paraId="29F10130" w14:textId="77777777" w:rsidR="008C4AB7" w:rsidRDefault="004A2CC4">
      <w:pPr>
        <w:widowControl/>
        <w:snapToGrid w:val="0"/>
        <w:spacing w:before="60" w:after="60" w:line="288" w:lineRule="auto"/>
        <w:ind w:firstLineChars="100" w:firstLine="281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五、实验结果及分析：</w:t>
      </w:r>
    </w:p>
    <w:sectPr w:rsidR="008C4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12FF1" w14:textId="77777777" w:rsidR="00D53CF9" w:rsidRDefault="00D53CF9" w:rsidP="008D2BC4">
      <w:r>
        <w:separator/>
      </w:r>
    </w:p>
  </w:endnote>
  <w:endnote w:type="continuationSeparator" w:id="0">
    <w:p w14:paraId="5390C705" w14:textId="77777777" w:rsidR="00D53CF9" w:rsidRDefault="00D53CF9" w:rsidP="008D2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E9D7B" w14:textId="77777777" w:rsidR="00D53CF9" w:rsidRDefault="00D53CF9" w:rsidP="008D2BC4">
      <w:r>
        <w:separator/>
      </w:r>
    </w:p>
  </w:footnote>
  <w:footnote w:type="continuationSeparator" w:id="0">
    <w:p w14:paraId="00636310" w14:textId="77777777" w:rsidR="00D53CF9" w:rsidRDefault="00D53CF9" w:rsidP="008D2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C5DF063"/>
    <w:multiLevelType w:val="singleLevel"/>
    <w:tmpl w:val="CC5DF063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58671FD1"/>
    <w:multiLevelType w:val="multilevel"/>
    <w:tmpl w:val="58671FD1"/>
    <w:lvl w:ilvl="0">
      <w:start w:val="1"/>
      <w:numFmt w:val="japaneseCounting"/>
      <w:lvlText w:val="%1、"/>
      <w:lvlJc w:val="left"/>
      <w:pPr>
        <w:ind w:left="741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1" w:hanging="420"/>
      </w:pPr>
    </w:lvl>
    <w:lvl w:ilvl="2">
      <w:start w:val="1"/>
      <w:numFmt w:val="lowerRoman"/>
      <w:lvlText w:val="%3."/>
      <w:lvlJc w:val="right"/>
      <w:pPr>
        <w:ind w:left="1401" w:hanging="420"/>
      </w:pPr>
    </w:lvl>
    <w:lvl w:ilvl="3">
      <w:start w:val="1"/>
      <w:numFmt w:val="decimal"/>
      <w:lvlText w:val="%4."/>
      <w:lvlJc w:val="left"/>
      <w:pPr>
        <w:ind w:left="1821" w:hanging="420"/>
      </w:pPr>
    </w:lvl>
    <w:lvl w:ilvl="4">
      <w:start w:val="1"/>
      <w:numFmt w:val="lowerLetter"/>
      <w:lvlText w:val="%5)"/>
      <w:lvlJc w:val="left"/>
      <w:pPr>
        <w:ind w:left="2241" w:hanging="420"/>
      </w:pPr>
    </w:lvl>
    <w:lvl w:ilvl="5">
      <w:start w:val="1"/>
      <w:numFmt w:val="lowerRoman"/>
      <w:lvlText w:val="%6."/>
      <w:lvlJc w:val="right"/>
      <w:pPr>
        <w:ind w:left="2661" w:hanging="420"/>
      </w:pPr>
    </w:lvl>
    <w:lvl w:ilvl="6">
      <w:start w:val="1"/>
      <w:numFmt w:val="decimal"/>
      <w:lvlText w:val="%7."/>
      <w:lvlJc w:val="left"/>
      <w:pPr>
        <w:ind w:left="3081" w:hanging="420"/>
      </w:pPr>
    </w:lvl>
    <w:lvl w:ilvl="7">
      <w:start w:val="1"/>
      <w:numFmt w:val="lowerLetter"/>
      <w:lvlText w:val="%8)"/>
      <w:lvlJc w:val="left"/>
      <w:pPr>
        <w:ind w:left="3501" w:hanging="420"/>
      </w:pPr>
    </w:lvl>
    <w:lvl w:ilvl="8">
      <w:start w:val="1"/>
      <w:numFmt w:val="lowerRoman"/>
      <w:lvlText w:val="%9."/>
      <w:lvlJc w:val="right"/>
      <w:pPr>
        <w:ind w:left="3921" w:hanging="420"/>
      </w:pPr>
    </w:lvl>
  </w:abstractNum>
  <w:num w:numId="1" w16cid:durableId="278875905">
    <w:abstractNumId w:val="1"/>
  </w:num>
  <w:num w:numId="2" w16cid:durableId="209631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DC5D76"/>
    <w:rsid w:val="000D5B33"/>
    <w:rsid w:val="001668D1"/>
    <w:rsid w:val="00201EB9"/>
    <w:rsid w:val="002F3A13"/>
    <w:rsid w:val="003112A1"/>
    <w:rsid w:val="004A2CC4"/>
    <w:rsid w:val="00541EB4"/>
    <w:rsid w:val="005627CB"/>
    <w:rsid w:val="008C4AB7"/>
    <w:rsid w:val="008D2BC4"/>
    <w:rsid w:val="009C3ED0"/>
    <w:rsid w:val="00D53CF9"/>
    <w:rsid w:val="00E73F36"/>
    <w:rsid w:val="27841265"/>
    <w:rsid w:val="2EDC5D76"/>
    <w:rsid w:val="34DF39A1"/>
    <w:rsid w:val="65E541E2"/>
    <w:rsid w:val="67EB78BE"/>
    <w:rsid w:val="6A21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A338B6"/>
  <w15:docId w15:val="{71E2F32B-5BEB-4090-8270-2CC7015A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header"/>
    <w:basedOn w:val="a"/>
    <w:link w:val="a4"/>
    <w:rsid w:val="008D2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D2BC4"/>
    <w:rPr>
      <w:kern w:val="2"/>
      <w:sz w:val="18"/>
      <w:szCs w:val="18"/>
    </w:rPr>
  </w:style>
  <w:style w:type="paragraph" w:styleId="a5">
    <w:name w:val="footer"/>
    <w:basedOn w:val="a"/>
    <w:link w:val="a6"/>
    <w:rsid w:val="008D2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D2B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2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beliver</dc:creator>
  <cp:lastModifiedBy>fengye</cp:lastModifiedBy>
  <cp:revision>9</cp:revision>
  <dcterms:created xsi:type="dcterms:W3CDTF">2019-09-19T01:50:00Z</dcterms:created>
  <dcterms:modified xsi:type="dcterms:W3CDTF">2024-11-13T17:44:00Z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