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80"/>
        <w:ind w:firstLine="0"/>
        <w:jc w:val="center"/>
      </w:pPr>
      <w:r>
        <w:rPr>
          <w:rFonts w:ascii="Times New Roman" w:hAnsi="Times New Roman" w:eastAsia="幼圆"/>
          <w:b/>
          <w:color w:val="000000"/>
          <w:sz w:val="44"/>
        </w:rPr>
        <w:t>「知识分享」博客系统（基于 DjangoBlog 二次开发）开源软件泛读报告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组号：第 13 组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小组成员：丁昊、席佳宁、朱宇豪、何君杰、李子涵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编写日期：2026-10-19</w:t>
      </w:r>
    </w:p>
    <w:p>
      <w:pPr>
        <w:pStyle w:val="Heading1"/>
        <w:pageBreakBefore/>
        <w:ind w:firstLine="0"/>
      </w:pPr>
      <w:r>
        <w:rPr>
          <w:rFonts w:ascii="Times New Roman" w:hAnsi="Times New Roman" w:eastAsia="幼圆"/>
          <w:b/>
          <w:color w:val="000000"/>
          <w:sz w:val="44"/>
        </w:rPr>
        <w:t>1 开源软件的功能描述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1.1 用例图和用例图说明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>本节对应模板「1 开源软件的功能描述 →（1）用例图和用例图说明」。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 xml:space="preserve">用例图详细绘制说明见 </w:t>
      </w:r>
      <w:r>
        <w:rPr>
          <w:rFonts w:ascii="Consolas" w:hAnsi="Consolas" w:eastAsia="宋体"/>
          <w:b w:val="0"/>
          <w:color w:val="555555"/>
          <w:sz w:val="18"/>
        </w:rPr>
        <w:t>doc/用例图绘制蓝图.md</w:t>
      </w:r>
      <w:r>
        <w:rPr>
          <w:rFonts w:ascii="Times New Roman" w:hAnsi="Times New Roman" w:eastAsia="宋体"/>
          <w:b w:val="0"/>
          <w:color w:val="555555"/>
          <w:sz w:val="19"/>
        </w:rPr>
        <w:t xml:space="preserve">；完整用例说明见 </w:t>
      </w:r>
      <w:r>
        <w:rPr>
          <w:rFonts w:ascii="Consolas" w:hAnsi="Consolas" w:eastAsia="宋体"/>
          <w:b w:val="0"/>
          <w:color w:val="555555"/>
          <w:sz w:val="18"/>
        </w:rPr>
        <w:t>doc/用例说明-发表评论.md</w:t>
      </w:r>
      <w:r>
        <w:rPr>
          <w:rFonts w:ascii="Times New Roman" w:hAnsi="Times New Roman" w:eastAsia="宋体"/>
          <w:b w:val="0"/>
          <w:color w:val="555555"/>
          <w:sz w:val="19"/>
        </w:rPr>
        <w:t>；22 张用例顺序图见 1.3 节。</w:t>
      </w: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1 系统功能概述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「知识分享」博客系统是在开源项目 DjangoBlog 基础上二次开发的博客网站。按业务目标可归纳为五个功能域：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248"/>
        <w:gridCol w:w="3791"/>
        <w:gridCol w:w="3238"/>
      </w:tblGrid>
      <w:tr>
        <w:trPr>
          <w:tblHeader w:val="true"/>
          <w:cantSplit w:val="true"/>
          <w:cantSplit w:val="true"/>
        </w:trPr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功能域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主要内容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涉及执行者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内容浏览与搜索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文章列表、文章详情、分类/标签/作者/归档浏览、站内搜索、友情链接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访客、注册用户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账户与登录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注册、登录、退出、找回密码、第三方登录、补充邮箱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访客、注册用户、第三方登录平台、邮件服务器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评论互动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发表评论、回复评论、评论表情回应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注册用户（邮件服务器参与通知）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后台管理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后台登录、文章/分类/标签/评论/用户/站点配置维护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微信服务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公众号消息问答（文章检索、分类/最新文章查询、智能回复）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微信服务器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2 用例图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430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-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30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1-1 用例图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用例图的执行者与用例对应关系如下（22 个用例、6 个执行者）：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2050"/>
        <w:gridCol w:w="6227"/>
      </w:tblGrid>
      <w:tr>
        <w:trPr>
          <w:tblHeader w:val="true"/>
          <w:cantSplit w:val="true"/>
          <w:cantSplit w:val="true"/>
        </w:trPr>
        <w:tc>
          <w:tcPr>
            <w:tcW w:type="dxa" w:w="4156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执行者</w:t>
            </w:r>
          </w:p>
        </w:tc>
        <w:tc>
          <w:tcPr>
            <w:tcW w:type="dxa" w:w="4156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关联用例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访客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搜索文章、浏览文章列表、查看文章详情、查看友情链接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注册用户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注册、用户登录、找回密码、退出登录、发表评论、评论表情回应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后台登录、维护文章、管理评论、管理用户、站点设置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第三方登录平台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第三方登录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邮件服务器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发送验证邮件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微信服务器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微信问答</w:t>
            </w:r>
          </w:p>
        </w:tc>
      </w:tr>
    </w:tbl>
    <w:p>
      <w:pPr>
        <w:spacing w:after="40"/>
      </w:pP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用例之间的三种关系（与教材语法一致）：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包含（2 条）</w:t>
      </w:r>
      <w:r>
        <w:rPr>
          <w:rFonts w:ascii="Times New Roman" w:hAnsi="Times New Roman" w:eastAsia="宋体"/>
          <w:b w:val="0"/>
          <w:color w:val="000000"/>
          <w:sz w:val="21"/>
        </w:rPr>
        <w:t>：注册 → 发送验证邮件；找回密码 → 发送验证邮件（邮件是必经步骤）；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扩展（3 条）</w:t>
      </w:r>
      <w:r>
        <w:rPr>
          <w:rFonts w:ascii="Times New Roman" w:hAnsi="Times New Roman" w:eastAsia="宋体"/>
          <w:b w:val="0"/>
          <w:color w:val="000000"/>
          <w:sz w:val="21"/>
        </w:rPr>
        <w:t>：按分类浏览 → 浏览文章列表；按标签浏览 → 浏览文章列表；补充邮箱 → 第三方登录（条件性可选行为）；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继承（3 条）</w:t>
      </w:r>
      <w:r>
        <w:rPr>
          <w:rFonts w:ascii="Times New Roman" w:hAnsi="Times New Roman" w:eastAsia="宋体"/>
          <w:b w:val="0"/>
          <w:color w:val="000000"/>
          <w:sz w:val="21"/>
        </w:rPr>
        <w:t>：第三方登录 → 用户登录；回复评论 → 发表评论（用例泛化）；注册用户 → 访客（执行者泛化）。</w:t>
      </w: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3 用例说明（核心用例：发表评论）</w:t>
      </w:r>
    </w:p>
    <w:p>
      <w:pPr>
        <w:pStyle w:val="FigureCaption"/>
        <w:keepNext/>
      </w:pPr>
      <w:r>
        <w:rPr>
          <w:rFonts w:ascii="Times New Roman" w:hAnsi="Times New Roman" w:eastAsia="宋体"/>
          <w:b/>
          <w:color w:val="000000"/>
          <w:sz w:val="21"/>
        </w:rPr>
        <w:t>表 1-1 用例说明 · 发表评论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869"/>
        <w:gridCol w:w="6408"/>
      </w:tblGrid>
      <w:tr>
        <w:trPr>
          <w:tblHeader w:val="true"/>
          <w:cantSplit w:val="true"/>
          <w:cantSplit w:val="true"/>
        </w:trPr>
        <w:tc>
          <w:tcPr>
            <w:tcW w:type="dxa" w:w="4156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用例编号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UC-14（对应用例图 U14）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用例名称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发表评论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参与者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主要：注册用户；次要：邮件服务器（通知邮件环节）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简述（目标）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注册用户在文章详情页发表评论，与作者及其他读者交流互动；回复他人评论时由子用例「回复评论」处理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涉及界面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文章详情页评论区（输入框与「发表评论」按钮）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用户已注册并登录；文章存在且未关闭评论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后置条件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评论保存并与文章/用户/父评论关联；按审核设置立即显示或进入待审；页面定位到新评论；通知邮件已异步发送并记录日志</w:t>
            </w:r>
          </w:p>
        </w:tc>
      </w:tr>
    </w:tbl>
    <w:p>
      <w:pPr>
        <w:spacing w:after="40"/>
      </w:pP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基本事件流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080"/>
        <w:gridCol w:w="7198"/>
      </w:tblGrid>
      <w:tr>
        <w:trPr>
          <w:tblHeader w:val="true"/>
          <w:cantSplit w:val="true"/>
          <w:cantSplit w:val="true"/>
        </w:trPr>
        <w:tc>
          <w:tcPr>
            <w:tcW w:type="dxa" w:w="4156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4156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事件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用户打开文章详情页，系统显示正文、评论列表与评论输入框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用户输入评论内容（非空，不超过 300 字，支持 Markdown）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用户点击「发表评论」提交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系统校验用户身份与文章评论开关均合法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系统校验评论内容合法（非空、长度不超过 300 字）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系统保存评论，关联文章与用户；若带有父评论标识则关联父评论（该分支由「回复评论」执行）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系统按站点设置决定可见性：未开启审核时评论立即启用显示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系统刷新页面并自动定位到新评论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系统异步发送通知邮件（评论者；回复时另通知被回复者），并记录发送日志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用例结束，评论区出现该评论</w:t>
            </w:r>
          </w:p>
        </w:tc>
      </w:tr>
    </w:tbl>
    <w:p>
      <w:pPr>
        <w:spacing w:after="40"/>
      </w:pP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备选事件流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2271"/>
        <w:gridCol w:w="5099"/>
      </w:tblGrid>
      <w:tr>
        <w:trPr>
          <w:tblHeader w:val="true"/>
          <w:cantSplit w:val="true"/>
          <w:cantSplit w:val="true"/>
        </w:trPr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触发条件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4a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用户未登录或会话失效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提示登录并跳转登录页；登录后回到原文章页从步骤 2 重新开始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7a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站点开启"评论需审核"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评论保存为待审核状态，暂不显示；管理员在后台审核通过后显示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9a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通知邮件发送失败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记录失败日志，不中断用例，评论发布不受影响</w:t>
            </w:r>
          </w:p>
        </w:tc>
      </w:tr>
    </w:tbl>
    <w:p>
      <w:pPr>
        <w:spacing w:after="40"/>
      </w:pP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异常事件流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21"/>
        <w:gridCol w:w="2884"/>
        <w:gridCol w:w="4472"/>
      </w:tblGrid>
      <w:tr>
        <w:trPr>
          <w:tblHeader w:val="true"/>
          <w:cantSplit w:val="true"/>
          <w:cantSplit w:val="true"/>
        </w:trPr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触发条件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4b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文章已关闭评论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提示"该文章评论已关闭"，用例终止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5a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内容为空或超过 300 字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提示校验错误，返回步骤 2 修改后重试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6a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文章已被删除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返回 404 错误页，用例终止</w:t>
            </w:r>
          </w:p>
        </w:tc>
      </w:tr>
    </w:tbl>
    <w:p>
      <w:pPr>
        <w:spacing w:after="40"/>
      </w:pP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业务规则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080"/>
        <w:gridCol w:w="7198"/>
      </w:tblGrid>
      <w:tr>
        <w:trPr>
          <w:tblHeader w:val="true"/>
          <w:cantSplit w:val="true"/>
          <w:cantSplit w:val="true"/>
        </w:trPr>
        <w:tc>
          <w:tcPr>
            <w:tcW w:type="dxa" w:w="4156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4156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BR1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评论必须由已登录用户发表，匿名用户不可评论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BR2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评论正文 1～300 字，支持 Markdown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BR3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评论是否立即显示由站点设置"评论是否需要审核"决定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BR4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回复必须挂在同篇文章的某条父评论下，支持多层嵌套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BR5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评论保存后异步发送通知邮件（评论者；回复时含被回复者），并记录邮件日志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BR6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文章可单独关闭评论，关闭后拒绝一切新评论</w:t>
            </w:r>
          </w:p>
        </w:tc>
      </w:tr>
    </w:tbl>
    <w:p>
      <w:pPr>
        <w:spacing w:after="40"/>
      </w:pP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>说明：其余 21 个用例的顺序图见 1.3 节；每个用例均按"1 界面类 + 1 控制类 + 若干实体类"建模，只画主要执行场景。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1.2 数据流图和数据字典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>本节对应模板「1 开源软件的功能描述 →（2）数据流图和数据字典」。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>图与表编号沿用报告统一规则：图 1-x、表 1-x，后续组装 docx 时按全篇顺序重排。</w:t>
      </w: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1 数据流图</w:t>
      </w: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>1.1 图形符号约定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3540"/>
        <w:gridCol w:w="4737"/>
      </w:tblGrid>
      <w:tr>
        <w:trPr>
          <w:tblHeader w:val="true"/>
          <w:cantSplit w:val="true"/>
          <w:cantSplit w:val="true"/>
        </w:trPr>
        <w:tc>
          <w:tcPr>
            <w:tcW w:type="dxa" w:w="4156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符号</w:t>
            </w:r>
          </w:p>
        </w:tc>
        <w:tc>
          <w:tcPr>
            <w:tcW w:type="dxa" w:w="4156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矩形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外部实体（与系统交互的人或外部系统）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椭圆（编号 + 名称）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加工（系统要完成的数据处理）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左封闭、右开口的平行线框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数据存储（数据库表 / 索引等）</w:t>
            </w:r>
          </w:p>
        </w:tc>
      </w:tr>
      <w:tr>
        <w:trPr>
          <w:cantSplit w:val="true"/>
        </w:trPr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带箭头的线（标注数据流名）</w:t>
            </w:r>
          </w:p>
        </w:tc>
        <w:tc>
          <w:tcPr>
            <w:tcW w:type="dxa" w:w="4156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数据流（数据及其流向）</w:t>
            </w: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>1.2 顶层数据流图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-dfd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1-2 顶层数据流图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顶层图把「知识分享」博客系统整体视为一个加工 </w:t>
      </w:r>
      <w:r>
        <w:rPr>
          <w:rFonts w:ascii="Times New Roman" w:hAnsi="Times New Roman" w:eastAsia="宋体"/>
          <w:b/>
          <w:color w:val="000000"/>
          <w:sz w:val="21"/>
        </w:rPr>
        <w:t>0</w:t>
      </w:r>
      <w:r>
        <w:rPr>
          <w:rFonts w:ascii="Times New Roman" w:hAnsi="Times New Roman" w:eastAsia="宋体"/>
          <w:b w:val="0"/>
          <w:color w:val="000000"/>
          <w:sz w:val="21"/>
        </w:rPr>
        <w:t>，两侧是与系统交互的 6 个外部实体，共 12 条数据流：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1664"/>
        <w:gridCol w:w="1901"/>
        <w:gridCol w:w="3805"/>
      </w:tblGrid>
      <w:tr>
        <w:trPr>
          <w:tblHeader w:val="true"/>
          <w:cantSplit w:val="true"/>
          <w:cantSplit w:val="true"/>
        </w:trPr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数据流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来源 → 去向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数据内容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浏览/搜索请求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访客 → 系统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分类/标签/归档入口、搜索关键词、分页参数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页面内容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 → 访客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文章列表、文章详情、搜索结果、友链页面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注册/登录/评论请求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注册用户 → 系统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账号密码、第三方授权信息、评论内容、表情回应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操作结果/页面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 → 注册用户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登录会话、提交结果、刷新后的页面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后台管理请求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 → 系统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文章/分类/标签/评论/用户/站点配置的维护操作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管理结果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 → 管理员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管理列表、操作确认、统计数据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授权请求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 → 第三方登录平台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 授权跳转（AppKey、回调地址、授权范围）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授权信息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第三方登录平台 → 系统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授权码、openid、昵称、头像、邮箱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邮件发送请求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 → 邮件服务器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收件人、主题、正文（激活邮件/验证码/评论通知）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投递结果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邮件服务器 → 系统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发送成功/失败结果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微信消息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微信服务器 → 系统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用户发送的关键词、命令文本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自动回复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 → 微信服务器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文章卡片、分类列表、帮助文本、聊天回复</w:t>
            </w: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>1.3 0 层数据流图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2074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-dfd-level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20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1-3 0 层数据流图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0 层图把系统分解为 6 个加工、5 个数据存储。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加工清单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1137"/>
        <w:gridCol w:w="3453"/>
        <w:gridCol w:w="2781"/>
      </w:tblGrid>
      <w:tr>
        <w:trPr>
          <w:tblHeader w:val="true"/>
          <w:cantSplit w:val="true"/>
          <w:cantSplit w:val="true"/>
        </w:trPr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加工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职责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对应系统模块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用户与权限管理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注册、登录、第三方登录、找回密码、会话与权限校验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accounts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应用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内容浏览与搜索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文章列表/详情、分类/标签/归档浏览、搜索、友链展示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应用、Haystack 搜索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评论互动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发表评论、回复、评论审核状态、表情回应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应用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P4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后台管理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文章/分类/标签、评论、用户、站点配置的维护与日志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djangoblog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管理站点、各应用 admin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P5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通知服务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激活邮件、验证码邮件、评论通知邮件的发送与日志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djangoblog.utils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comments.utils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P6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微信问答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公众号消息处理：文章检索、分类/最新文章查询、智能回复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servermanager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应用</w:t>
            </w:r>
          </w:p>
        </w:tc>
      </w:tr>
    </w:tbl>
    <w:p>
      <w:pPr>
        <w:spacing w:after="40"/>
      </w:pP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数据存储清单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3031"/>
        <w:gridCol w:w="4339"/>
      </w:tblGrid>
      <w:tr>
        <w:trPr>
          <w:tblHeader w:val="true"/>
          <w:cantSplit w:val="true"/>
          <w:cantSplit w:val="true"/>
        </w:trPr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数据存储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组成（物理表）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D1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用户与第三方账号（含 OAuth 配置）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auth_user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oauth_oauthuser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oauth_oauthconfig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django_session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D2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内容数据（文章/分类/标签/索引）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blog_article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blog_category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blog_tag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blog_article_tags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、搜索索引（Whoosh/Elasticsearch）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D3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评论与表情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comments_comment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comments_commentreaction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D4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站点配置（设置/友链/侧边栏）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blog_blogsettings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blog_links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blog_sidebar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django_site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servermanager_commands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D5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日志（邮件/操作日志）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servermanager_emailsendlog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django_admin_log</w:t>
            </w:r>
          </w:p>
        </w:tc>
      </w:tr>
    </w:tbl>
    <w:p>
      <w:pPr>
        <w:spacing w:after="40"/>
      </w:pP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分层与编号规则</w:t>
      </w:r>
      <w:r>
        <w:rPr>
          <w:rFonts w:ascii="Times New Roman" w:hAnsi="Times New Roman" w:eastAsia="宋体"/>
          <w:b w:val="0"/>
          <w:color w:val="000000"/>
          <w:sz w:val="21"/>
        </w:rPr>
        <w:t>：顶层加工记为 0；0 层加工编号 P1～P6；1 层子加工编号「父加工号.序号」（如 P3 分解为 3.1～3.4）；数据存储统一编号 D1～D5，各层保持一致，便于与数据字典对照。</w:t>
      </w: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>1.4 P3 评论互动的 1 层图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9276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-dfd-p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27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rPr>
          <w:rFonts w:ascii="Times New Roman" w:hAnsi="Times New Roman" w:eastAsia="宋体"/>
          <w:b/>
          <w:color w:val="000000"/>
          <w:sz w:val="21"/>
        </w:rPr>
        <w:t>图 1-4 P3 评论互动 1 层图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1002"/>
        <w:gridCol w:w="2934"/>
        <w:gridCol w:w="3435"/>
      </w:tblGrid>
      <w:tr>
        <w:trPr>
          <w:tblHeader w:val="true"/>
          <w:cantSplit w:val="true"/>
          <w:cantSplit w:val="true"/>
        </w:trPr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子加工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输出 / 说明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校验评论权限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评论请求；用户信息；文章评论开关；审核设置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校验登录状态、文章是否关闭评论、内容是否合法（非空且不超过 300 字）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保存评论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校验通过的评论数据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写入评论（关联文章/用户/父评论），按审核设置决定是否立即启用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3.3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评论通知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新评论/回复信息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组装通知内容，向 P5 提交通知请求（回复时通知被回复者）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3.4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表情回应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表情请求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对评论写入/取消表情反应（同一用户同一表情只能一次）</w:t>
            </w: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>1.5 P2 内容浏览与搜索的 1 层图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099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-dfd-p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rPr>
          <w:rFonts w:ascii="Times New Roman" w:hAnsi="Times New Roman" w:eastAsia="宋体"/>
          <w:b/>
          <w:color w:val="000000"/>
          <w:sz w:val="21"/>
        </w:rPr>
        <w:t>图 1-5 P2 内容浏览与搜索 1 层图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1162"/>
        <w:gridCol w:w="2357"/>
        <w:gridCol w:w="3851"/>
      </w:tblGrid>
      <w:tr>
        <w:trPr>
          <w:tblHeader w:val="true"/>
          <w:cantSplit w:val="true"/>
          <w:cantSplit w:val="true"/>
        </w:trPr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子加工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输出 / 说明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列表展示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浏览请求；文章/分类/标签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首页、分类页、标签页、归档页的文章列表（分页）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2.2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文章详情展示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详情请求；文章内容；评论列表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文章正文、浏览量、相关推荐、评论列表；浏览量自增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搜索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搜索请求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从搜索索引检索并高亮关键词，返回结果列表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2.4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友情链接展示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友链请求；友链数据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友情链接列表页</w:t>
            </w:r>
          </w:p>
        </w:tc>
      </w:tr>
    </w:tbl>
    <w:p>
      <w:pPr>
        <w:spacing w:after="40"/>
      </w:pP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>说明：注册用户与访客的浏览流程相同（注册用户继承访客的浏览能力），1 层图只画访客以免重复；完整角色差异见用例图。</w:t>
      </w: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2 数据字典</w:t>
      </w: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>2.1 组织方式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数据字典按「数据结构（表）→ 数据存储 → 数据流 → 加工说明」四部分组织。字段类型用数据库类型表示；「约束/取值」列出主键、唯一、可空与枚举取值。数据结构编号 DS-xx 与 0 层图的数据存储 D1～D5 对应。</w:t>
      </w: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>2.2 数据结构</w:t>
      </w: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DS-01 用户（BlogUser → </w:t>
      </w:r>
      <w:r>
        <w:rPr>
          <w:rFonts w:ascii="Consolas" w:hAnsi="Consolas" w:eastAsia="幼圆"/>
          <w:b/>
          <w:color w:val="000000"/>
          <w:sz w:val="23"/>
        </w:rPr>
        <w:t>auth_user</w:t>
      </w:r>
      <w:r>
        <w:rPr>
          <w:rFonts w:ascii="Times New Roman" w:hAnsi="Times New Roman" w:eastAsia="幼圆"/>
          <w:b/>
          <w:color w:val="000000"/>
          <w:sz w:val="24"/>
        </w:rPr>
        <w:t>，属 D1）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766"/>
        <w:gridCol w:w="1298"/>
        <w:gridCol w:w="1398"/>
        <w:gridCol w:w="1181"/>
        <w:gridCol w:w="2634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username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用户名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varchar(150)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唯一，必填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登录名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password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密码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varchar(128)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密码摘要（不可逆）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email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邮箱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varchar(254)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用于激活、找回密码、评论通知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is_active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是否激活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False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注册后需邮箱验证才置 True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is_staff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后台权限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False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是否可登录管理站点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is_superuser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超级用户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False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全部权限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last_login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最后登录时间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登录成功时更新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date_joined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注册时间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nickname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昵称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varchar(100)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页面展示名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source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注册来源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varchar(100)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Register / OAuth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creation_time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创建时间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last_modify_time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修改时间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DS-02 第三方账号（OAuthUser → </w:t>
      </w:r>
      <w:r>
        <w:rPr>
          <w:rFonts w:ascii="Consolas" w:hAnsi="Consolas" w:eastAsia="幼圆"/>
          <w:b/>
          <w:color w:val="000000"/>
          <w:sz w:val="23"/>
        </w:rPr>
        <w:t>oauth_oauthuser</w:t>
      </w:r>
      <w:r>
        <w:rPr>
          <w:rFonts w:ascii="Times New Roman" w:hAnsi="Times New Roman" w:eastAsia="幼圆"/>
          <w:b/>
          <w:color w:val="000000"/>
          <w:sz w:val="24"/>
        </w:rPr>
        <w:t>，属 D1）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665"/>
        <w:gridCol w:w="1224"/>
        <w:gridCol w:w="1319"/>
        <w:gridCol w:w="1586"/>
        <w:gridCol w:w="2483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author_id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绑定用户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外键→DS-01，可空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未绑定/首次登录时为空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openid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平台用户标识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varchar(50)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第三方平台唯一标识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nickname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平台昵称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varchar(50)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token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访问令牌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varchar(150)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调用平台接口用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picture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头像地址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varchar(350)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type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平台类型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varchar(50)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github/weibo/qq 等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email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平台邮箱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varchar(50)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缺邮箱时进入「补充邮箱」流程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metadata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扩展信息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JSON 序列化的平台原始信息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creation_time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创建时间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last_modify_time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修改时间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DS-03 第三方登录配置（OAuthConfig → </w:t>
      </w:r>
      <w:r>
        <w:rPr>
          <w:rFonts w:ascii="Consolas" w:hAnsi="Consolas" w:eastAsia="幼圆"/>
          <w:b/>
          <w:color w:val="000000"/>
          <w:sz w:val="23"/>
        </w:rPr>
        <w:t>oauth_oauthconfig</w:t>
      </w:r>
      <w:r>
        <w:rPr>
          <w:rFonts w:ascii="Times New Roman" w:hAnsi="Times New Roman" w:eastAsia="幼圆"/>
          <w:b/>
          <w:color w:val="000000"/>
          <w:sz w:val="24"/>
        </w:rPr>
        <w:t>，属 D1）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2490"/>
        <w:gridCol w:w="907"/>
        <w:gridCol w:w="1076"/>
        <w:gridCol w:w="2419"/>
        <w:gridCol w:w="1385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type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平台类型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varchar(10)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weibo/google/github/facebook/qq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不同平台各一条配置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appkey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应用 Key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varchar(200)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平台申请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appsecret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应用密钥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varchar(200)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平台申请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callback_url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回调地址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varchar(200)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授权回调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is_enable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是否启用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True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控制登录页按钮显示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creation_time / last_modify_time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DS-04 会话（Session → </w:t>
      </w:r>
      <w:r>
        <w:rPr>
          <w:rFonts w:ascii="Consolas" w:hAnsi="Consolas" w:eastAsia="幼圆"/>
          <w:b/>
          <w:color w:val="000000"/>
          <w:sz w:val="23"/>
        </w:rPr>
        <w:t>django_session</w:t>
      </w:r>
      <w:r>
        <w:rPr>
          <w:rFonts w:ascii="Times New Roman" w:hAnsi="Times New Roman" w:eastAsia="幼圆"/>
          <w:b/>
          <w:color w:val="000000"/>
          <w:sz w:val="24"/>
        </w:rPr>
        <w:t>，属 D1）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713"/>
        <w:gridCol w:w="1181"/>
        <w:gridCol w:w="1600"/>
        <w:gridCol w:w="1294"/>
        <w:gridCol w:w="2490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session_key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会话键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varchar(40)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浏览器 Cookie 中保存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session_data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会话数据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序列化的登录状态等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expire_date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过期时间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「记住我」延长有效期</w:t>
            </w: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DS-05 文章（Article → </w:t>
      </w:r>
      <w:r>
        <w:rPr>
          <w:rFonts w:ascii="Consolas" w:hAnsi="Consolas" w:eastAsia="幼圆"/>
          <w:b/>
          <w:color w:val="000000"/>
          <w:sz w:val="23"/>
        </w:rPr>
        <w:t>blog_article</w:t>
      </w:r>
      <w:r>
        <w:rPr>
          <w:rFonts w:ascii="Times New Roman" w:hAnsi="Times New Roman" w:eastAsia="幼圆"/>
          <w:b/>
          <w:color w:val="000000"/>
          <w:sz w:val="24"/>
        </w:rPr>
        <w:t>，属 D2）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2954"/>
        <w:gridCol w:w="881"/>
        <w:gridCol w:w="1277"/>
        <w:gridCol w:w="1521"/>
        <w:gridCol w:w="1643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title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标题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varchar(200)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唯一，必填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body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正文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longtext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Markdown 格式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pub_time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发布时间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文章状态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char(1)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d=草稿，p=已发布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comment_status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评论开关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char(1)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o=开放，c=关闭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关闭后拒绝新评论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type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内容类型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char(1)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a=文章，p=页面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views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浏览量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0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详情页访问自增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author_id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作者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外键→DS-01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category_id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分类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外键→DS-06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article_order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排序权重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0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置顶用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show_toc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显示目录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False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详情页是否显示目录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tags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标签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多对多→DS-07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一篇文章多个标签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creation_time / last_modify_time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DS-06 分类（Category → </w:t>
      </w:r>
      <w:r>
        <w:rPr>
          <w:rFonts w:ascii="Consolas" w:hAnsi="Consolas" w:eastAsia="幼圆"/>
          <w:b/>
          <w:color w:val="000000"/>
          <w:sz w:val="23"/>
        </w:rPr>
        <w:t>blog_category</w:t>
      </w:r>
      <w:r>
        <w:rPr>
          <w:rFonts w:ascii="Times New Roman" w:hAnsi="Times New Roman" w:eastAsia="幼圆"/>
          <w:b/>
          <w:color w:val="000000"/>
          <w:sz w:val="24"/>
        </w:rPr>
        <w:t>，属 D2）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3189"/>
        <w:gridCol w:w="984"/>
        <w:gridCol w:w="1288"/>
        <w:gridCol w:w="1535"/>
        <w:gridCol w:w="1280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分类编号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name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分类名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唯一，必填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parent_category_id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父分类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外键→自身，可空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支持多级分类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slug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URL 别名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varchar(60)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no-slug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分类页地址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index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排序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0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creation_time / last_modify_time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DS-07 标签（Tag → </w:t>
      </w:r>
      <w:r>
        <w:rPr>
          <w:rFonts w:ascii="Consolas" w:hAnsi="Consolas" w:eastAsia="幼圆"/>
          <w:b/>
          <w:color w:val="000000"/>
          <w:sz w:val="23"/>
        </w:rPr>
        <w:t>blog_tag</w:t>
      </w:r>
      <w:r>
        <w:rPr>
          <w:rFonts w:ascii="Times New Roman" w:hAnsi="Times New Roman" w:eastAsia="幼圆"/>
          <w:b/>
          <w:color w:val="000000"/>
          <w:sz w:val="24"/>
        </w:rPr>
        <w:t>，属 D2）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3332"/>
        <w:gridCol w:w="1028"/>
        <w:gridCol w:w="1346"/>
        <w:gridCol w:w="1406"/>
        <w:gridCol w:w="1165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标签编号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name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标签名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唯一，必填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slug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URL 别名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varchar(60)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no-slug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标签页地址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creation_time / last_modify_time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>DS-08 搜索索引（Haystack 索引，属 D2，派生数据）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137"/>
        <w:gridCol w:w="1063"/>
        <w:gridCol w:w="1468"/>
        <w:gridCol w:w="1164"/>
        <w:gridCol w:w="3446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索引全文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标题 + 正文分词结果（jieba 分词）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title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标题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用于高亮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body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正文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category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分类名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tags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标签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text（多值）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author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作者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pub_time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发布时间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排序用</w:t>
            </w:r>
          </w:p>
        </w:tc>
      </w:tr>
    </w:tbl>
    <w:p>
      <w:pPr>
        <w:spacing w:after="40"/>
      </w:pP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 xml:space="preserve">搜索索引由 </w:t>
      </w:r>
      <w:r>
        <w:rPr>
          <w:rFonts w:ascii="Consolas" w:hAnsi="Consolas" w:eastAsia="宋体"/>
          <w:b w:val="0"/>
          <w:color w:val="555555"/>
          <w:sz w:val="18"/>
        </w:rPr>
        <w:t>HAYSTACK_SIGNAL_PROCESSOR = RealtimeSignalProcessor</w:t>
      </w:r>
      <w:r>
        <w:rPr>
          <w:rFonts w:ascii="Times New Roman" w:hAnsi="Times New Roman" w:eastAsia="宋体"/>
          <w:b w:val="0"/>
          <w:color w:val="555555"/>
          <w:sz w:val="19"/>
        </w:rPr>
        <w:t xml:space="preserve"> 在文章保存时实时更新；存储于 </w:t>
      </w:r>
      <w:r>
        <w:rPr>
          <w:rFonts w:ascii="Consolas" w:hAnsi="Consolas" w:eastAsia="宋体"/>
          <w:b w:val="0"/>
          <w:color w:val="555555"/>
          <w:sz w:val="18"/>
        </w:rPr>
        <w:t>whoosh_index/</w:t>
      </w:r>
      <w:r>
        <w:rPr>
          <w:rFonts w:ascii="Times New Roman" w:hAnsi="Times New Roman" w:eastAsia="宋体"/>
          <w:b w:val="0"/>
          <w:color w:val="555555"/>
          <w:sz w:val="19"/>
        </w:rPr>
        <w:t xml:space="preserve"> 或 Elasticsearch。</w:t>
      </w: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DS-09 评论（Comment → </w:t>
      </w:r>
      <w:r>
        <w:rPr>
          <w:rFonts w:ascii="Consolas" w:hAnsi="Consolas" w:eastAsia="幼圆"/>
          <w:b/>
          <w:color w:val="000000"/>
          <w:sz w:val="23"/>
        </w:rPr>
        <w:t>comments_comment</w:t>
      </w:r>
      <w:r>
        <w:rPr>
          <w:rFonts w:ascii="Times New Roman" w:hAnsi="Times New Roman" w:eastAsia="幼圆"/>
          <w:b/>
          <w:color w:val="000000"/>
          <w:sz w:val="24"/>
        </w:rPr>
        <w:t>，属 D3）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2709"/>
        <w:gridCol w:w="907"/>
        <w:gridCol w:w="907"/>
        <w:gridCol w:w="1304"/>
        <w:gridCol w:w="2450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body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正文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必填，≤300 字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支持 Markdown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author_id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评论者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外键→DS-01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article_id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所属文章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外键→DS-05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parent_comment_id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父评论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外键→自身，可空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有值即为回复，支持多层嵌套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is_enable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是否显示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False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审核通过或站点未开审核时为 True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creation_time / last_modify_time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DS-10 评论表情（CommentReaction → </w:t>
      </w:r>
      <w:r>
        <w:rPr>
          <w:rFonts w:ascii="Consolas" w:hAnsi="Consolas" w:eastAsia="幼圆"/>
          <w:b/>
          <w:color w:val="000000"/>
          <w:sz w:val="23"/>
        </w:rPr>
        <w:t>comments_commentreaction</w:t>
      </w:r>
      <w:r>
        <w:rPr>
          <w:rFonts w:ascii="Times New Roman" w:hAnsi="Times New Roman" w:eastAsia="幼圆"/>
          <w:b/>
          <w:color w:val="000000"/>
          <w:sz w:val="24"/>
        </w:rPr>
        <w:t>，属 D3）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200"/>
        <w:gridCol w:w="907"/>
        <w:gridCol w:w="1053"/>
        <w:gridCol w:w="2458"/>
        <w:gridCol w:w="2659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comment_id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外键→DS-09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user_id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外键→DS-01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reaction_type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表情类型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varchar(10)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👍👎❤️😄🎉😕🚀👀 共 8 种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created_at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创建时间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自动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唯一约束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(comment, user, reaction_type)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同一用户对同一评论的同种表情只能一次</w:t>
            </w: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DS-11 站点设置（BlogSettings → </w:t>
      </w:r>
      <w:r>
        <w:rPr>
          <w:rFonts w:ascii="Consolas" w:hAnsi="Consolas" w:eastAsia="幼圆"/>
          <w:b/>
          <w:color w:val="000000"/>
          <w:sz w:val="23"/>
        </w:rPr>
        <w:t>blog_blogsettings</w:t>
      </w:r>
      <w:r>
        <w:rPr>
          <w:rFonts w:ascii="Times New Roman" w:hAnsi="Times New Roman" w:eastAsia="幼圆"/>
          <w:b/>
          <w:color w:val="000000"/>
          <w:sz w:val="24"/>
        </w:rPr>
        <w:t>，属 D4）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2430"/>
        <w:gridCol w:w="899"/>
        <w:gridCol w:w="1032"/>
        <w:gridCol w:w="2302"/>
        <w:gridCol w:w="1615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site_name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站点名称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varchar(200)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site_description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站点描述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text(1000)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页脚/SEO 用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site_seo_description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SEO 描述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text(1000)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site_keywords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SEO 关键词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text(1000)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article_sub_length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摘要长度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300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首页摘要截断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sidebar_article_count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侧栏文章数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10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sidebar_comment_count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侧栏评论数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5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article_comment_count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评论分页数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5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open_site_comment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全站评论开关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True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comment_need_review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评论需审核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False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评论审核功能的总开关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show_google_adsense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显示广告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False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google_adsense_codes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广告代码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text(2000)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color_scheme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主题配色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varchar(20)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purple/blue/green/orange/pink/red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global_header / global_footer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公共头/尾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自定义 HTML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beian_code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备案号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varchar(2000)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show_gongan_code / gongan_beiancode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公安备案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 / 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analytics_code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统计代码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text(1000)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DS-12 友情链接（Links → </w:t>
      </w:r>
      <w:r>
        <w:rPr>
          <w:rFonts w:ascii="Consolas" w:hAnsi="Consolas" w:eastAsia="幼圆"/>
          <w:b/>
          <w:color w:val="000000"/>
          <w:sz w:val="23"/>
        </w:rPr>
        <w:t>blog_links</w:t>
      </w:r>
      <w:r>
        <w:rPr>
          <w:rFonts w:ascii="Times New Roman" w:hAnsi="Times New Roman" w:eastAsia="幼圆"/>
          <w:b/>
          <w:color w:val="000000"/>
          <w:sz w:val="24"/>
        </w:rPr>
        <w:t>，属 D4）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2503"/>
        <w:gridCol w:w="907"/>
        <w:gridCol w:w="1082"/>
        <w:gridCol w:w="2878"/>
        <w:gridCol w:w="907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name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链接名称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varchar(30)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唯一，必填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link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链接地址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varchar(200)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URL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sequence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顺序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唯一，必填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is_enable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是否启用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True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show_type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展示位置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char(1)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i=首页，l=列表，p=文章，a=全部，s=幻灯片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creation_time / last_modify_time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DS-13 侧边栏（SideBar → </w:t>
      </w:r>
      <w:r>
        <w:rPr>
          <w:rFonts w:ascii="Consolas" w:hAnsi="Consolas" w:eastAsia="幼圆"/>
          <w:b/>
          <w:color w:val="000000"/>
          <w:sz w:val="23"/>
        </w:rPr>
        <w:t>blog_sidebar</w:t>
      </w:r>
      <w:r>
        <w:rPr>
          <w:rFonts w:ascii="Times New Roman" w:hAnsi="Times New Roman" w:eastAsia="幼圆"/>
          <w:b/>
          <w:color w:val="000000"/>
          <w:sz w:val="24"/>
        </w:rPr>
        <w:t>，属 D4）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3424"/>
        <w:gridCol w:w="1021"/>
        <w:gridCol w:w="1480"/>
        <w:gridCol w:w="1198"/>
        <w:gridCol w:w="1154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主键，自增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name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名称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varchar(100)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content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内容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HTML 片段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sequence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顺序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唯一，必填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is_enable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是否启用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True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creation_time / last_modify_time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DS-14 站点（Site → </w:t>
      </w:r>
      <w:r>
        <w:rPr>
          <w:rFonts w:ascii="Consolas" w:hAnsi="Consolas" w:eastAsia="幼圆"/>
          <w:b/>
          <w:color w:val="000000"/>
          <w:sz w:val="23"/>
        </w:rPr>
        <w:t>django_site</w:t>
      </w:r>
      <w:r>
        <w:rPr>
          <w:rFonts w:ascii="Times New Roman" w:hAnsi="Times New Roman" w:eastAsia="幼圆"/>
          <w:b/>
          <w:color w:val="000000"/>
          <w:sz w:val="24"/>
        </w:rPr>
        <w:t>，属 D4）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126"/>
        <w:gridCol w:w="1059"/>
        <w:gridCol w:w="1857"/>
        <w:gridCol w:w="1403"/>
        <w:gridCol w:w="2833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domain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域名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varchar(100)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生成绝对链接、站点地图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name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站点名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varchar(50)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DS-15 后台命令（commands → </w:t>
      </w:r>
      <w:r>
        <w:rPr>
          <w:rFonts w:ascii="Consolas" w:hAnsi="Consolas" w:eastAsia="幼圆"/>
          <w:b/>
          <w:color w:val="000000"/>
          <w:sz w:val="23"/>
        </w:rPr>
        <w:t>servermanager_commands</w:t>
      </w:r>
      <w:r>
        <w:rPr>
          <w:rFonts w:ascii="Times New Roman" w:hAnsi="Times New Roman" w:eastAsia="幼圆"/>
          <w:b/>
          <w:color w:val="000000"/>
          <w:sz w:val="24"/>
        </w:rPr>
        <w:t>，属 D4）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3196"/>
        <w:gridCol w:w="953"/>
        <w:gridCol w:w="1472"/>
        <w:gridCol w:w="1044"/>
        <w:gridCol w:w="1613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title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命令标题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varchar(300)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command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命令内容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varchar(2000)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后台可执行的命令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describe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描述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varchar(300)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creation_time / last_modify_time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自动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DS-16 邮件发送日志（EmailSendLog → </w:t>
      </w:r>
      <w:r>
        <w:rPr>
          <w:rFonts w:ascii="Consolas" w:hAnsi="Consolas" w:eastAsia="幼圆"/>
          <w:b/>
          <w:color w:val="000000"/>
          <w:sz w:val="23"/>
        </w:rPr>
        <w:t>servermanager_emailsendlog</w:t>
      </w:r>
      <w:r>
        <w:rPr>
          <w:rFonts w:ascii="Times New Roman" w:hAnsi="Times New Roman" w:eastAsia="幼圆"/>
          <w:b/>
          <w:color w:val="000000"/>
          <w:sz w:val="24"/>
        </w:rPr>
        <w:t>，属 D5）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871"/>
        <w:gridCol w:w="1211"/>
        <w:gridCol w:w="1871"/>
        <w:gridCol w:w="1484"/>
        <w:gridCol w:w="1840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emailto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收件人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varchar(300)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多个用逗号分隔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title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邮件主题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varchar(2000)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content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邮件正文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HTML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send_result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发送结果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bool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默认 False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成功/失败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creation_time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创建时间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自动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 xml:space="preserve">DS-17 操作日志（LogEntry → </w:t>
      </w:r>
      <w:r>
        <w:rPr>
          <w:rFonts w:ascii="Consolas" w:hAnsi="Consolas" w:eastAsia="幼圆"/>
          <w:b/>
          <w:color w:val="000000"/>
          <w:sz w:val="23"/>
        </w:rPr>
        <w:t>django_admin_log</w:t>
      </w:r>
      <w:r>
        <w:rPr>
          <w:rFonts w:ascii="Times New Roman" w:hAnsi="Times New Roman" w:eastAsia="幼圆"/>
          <w:b/>
          <w:color w:val="000000"/>
          <w:sz w:val="24"/>
        </w:rPr>
        <w:t>，属 D5）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703"/>
        <w:gridCol w:w="981"/>
        <w:gridCol w:w="1423"/>
        <w:gridCol w:w="2510"/>
        <w:gridCol w:w="1661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类型/长度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约束/取值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action_time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操作时间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datetime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自动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user_id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操作人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外键→DS-01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content_type_id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对象类型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外键→django_content_type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object_id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对象编号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被操作记录的主键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object_repr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对象名称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varchar(200)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冗余展示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action_flag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操作类型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smallint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1=新增，2=修改，3=删除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change_message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修改说明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必填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>2.3 数据存储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2214"/>
        <w:gridCol w:w="984"/>
        <w:gridCol w:w="2059"/>
        <w:gridCol w:w="2113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数据存储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组成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物理实现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D1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用户与第三方账号（含 OAuth 配置）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DS-01～DS-04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MySQL 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dailyblog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库 + 会话表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账号、第三方绑定、登录配置、会话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D2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内容数据（文章/分类/标签/索引）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DS-05～DS-08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MySQL + 搜索索引（Whoosh/ES）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索引由文章保存信号实时更新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D3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评论与表情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DS-09～DS-10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MySQL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支持嵌套回复与 8 种表情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D4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站点配置（设置/友链/侧边栏）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DS-11～DS-15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MySQL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后台可维护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D5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日志（邮件/操作日志）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DS-16～DS-17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MySQL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邮件发送结果、后台操作审计</w:t>
            </w: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>2.4 主要数据流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2806"/>
        <w:gridCol w:w="1894"/>
        <w:gridCol w:w="3578"/>
      </w:tblGrid>
      <w:tr>
        <w:trPr>
          <w:tblHeader w:val="true"/>
          <w:cantSplit w:val="true"/>
          <w:cantSplit w:val="true"/>
        </w:trPr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数据流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来源 → 去向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组成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浏览/搜索请求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访客 → P2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分类/标签/归档入口、关键词、分页号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页面内容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P2 → 访客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文章列表/详情、搜索结果、友链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注册/登录请求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注册用户 → P1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用户名、密码、邮箱、验证码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登录结果/会话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P1 → 注册用户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会话标识、登录标记、跳转地址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授权请求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P1 → 第三方登录平台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AppKey、回调地址、授权范围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授权信息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第三方登录平台 → P1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授权码、openid、昵称、头像、邮箱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验证/激活邮件请求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P1 → P5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收件人、邮件类型（激活/验证码）、验证码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评论/表情请求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注册用户 → P3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文章编号、评论正文、父评论编号、表情类型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校验通过的评论数据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3.1 → 3.2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用户、文章、正文、审核标志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评论通知请求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P3 → P5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评论/回复信息、收件人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邮件发送请求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P5 → 邮件服务器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收件人、主题、HTML 正文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投递结果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邮件服务器 → P5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成功/失败标志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用户信息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D1 → P1/P3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用户编号、昵称、邮箱、权限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账号数据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P1 → D1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新用户、第三方绑定、会话记录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内容读取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D2 → P2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文章、分类、标签、索引结果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评论读取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D3 → P2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某文章的评论列表（含嵌套、表情统计）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评论/表情数据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P3 → D3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新评论、启用状态、表情反应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评论开关 / 审核设置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D2/D4 → P3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文章评论状态、站点审核标志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内容维护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P4 → D2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文章/分类/标签的新增、修改、删除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用户维护 / 评论维护 / 配置维护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P4 → D1/D3/D4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后台管理数据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操作日志 / 邮件日志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P4/P5 → D5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管理操作记录、邮件发送结果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文章检索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D2 → P6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关键词匹配的文章、分类、最新文章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微信消息 / 自动回复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微信服务器 ↔ P6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命令文本 / 文章卡片、分类列表、回复文本</w:t>
            </w:r>
          </w:p>
        </w:tc>
      </w:tr>
    </w:tbl>
    <w:p>
      <w:pPr>
        <w:spacing w:after="40"/>
      </w:pPr>
    </w:p>
    <w:p>
      <w:pPr>
        <w:pStyle w:val="Heading4"/>
        <w:ind w:firstLine="0"/>
      </w:pPr>
      <w:r>
        <w:rPr>
          <w:rFonts w:ascii="Times New Roman" w:hAnsi="Times New Roman" w:eastAsia="幼圆"/>
          <w:b/>
          <w:color w:val="000000"/>
          <w:sz w:val="24"/>
        </w:rPr>
        <w:t>2.5 加工说明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0 层加工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907"/>
        <w:gridCol w:w="2053"/>
        <w:gridCol w:w="2062"/>
        <w:gridCol w:w="2347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加工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输入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输出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加工逻辑（要点）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用户与权限管理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注册/登录请求、授权信息、账号数据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登录结果/会话、账号数据、验证邮件请求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校验账号密码/第三方授权；注册后置未激活并发送激活邮件；找回密码校验邮箱验证码（5 分钟有效）；建立会话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内容浏览与搜索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浏览/搜索请求、内容读取、评论读取、站点设置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页面内容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按状态过滤已发布文章；分类/标签/归档分组；关键词检索索引并高亮；详情页浏览量自增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P3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评论互动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评论/表情请求、用户信息、评论开关、审核设置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评论/表情数据、操作结果、通知请求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校验登录与文章评论开关；正文非空且 ≤300 字；保存并关联父评论；按审核设置决定是否立即显示；汇总表情统计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P4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后台管理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管理操作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管理结果、内容/用户/评论/配置维护、操作日志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管理员身份校验；维护文章/分类/标签/评论/用户/站点配置；记录操作日志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P5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通知服务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验证/激活邮件请求、评论通知请求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邮件发送请求、邮件日志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组装邮件内容；调用 SMTP 发送；记录发送结果；评论通知异步发送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P6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微信问答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微信消息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自动回复、文章检索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按命令解析：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?关键词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检索文章、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category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查分类、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recent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查最新、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help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帮助；未匹配时智能聊天</w:t>
            </w:r>
          </w:p>
        </w:tc>
      </w:tr>
    </w:tbl>
    <w:p>
      <w:pPr>
        <w:spacing w:after="40"/>
      </w:pP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1 层加工（P3 评论互动）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907"/>
        <w:gridCol w:w="2444"/>
        <w:gridCol w:w="1157"/>
        <w:gridCol w:w="2862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加工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输入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输出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加工逻辑（要点）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3.1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校验评论权限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评论请求、用户信息、文章评论开关、审核设置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校验通过的评论数据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校验登录；文章评论已关闭则拒绝；校验内容非空且 ≤300 字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3.2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保存评论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校验通过的评论数据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评论数据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创建评论并关联文章/用户/父评论；按审核设置置 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is_enable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3.3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评论通知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新评论/回复信息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通知请求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回复时同时通知被回复者；异步提交 P5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3.4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表情回应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表情请求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表情数据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校验登录；同一用户同一表情只能记录一次，可取消</w:t>
            </w:r>
          </w:p>
        </w:tc>
      </w:tr>
    </w:tbl>
    <w:p>
      <w:pPr>
        <w:spacing w:after="40"/>
      </w:pP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1 层加工（P2 内容浏览与搜索）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1083"/>
        <w:gridCol w:w="2196"/>
        <w:gridCol w:w="907"/>
        <w:gridCol w:w="3184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加工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输入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输出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加工逻辑（要点）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2.1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列表展示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浏览请求、文章/分类/标签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文章列表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仅取已发布文章；按分类/标签/归档过滤并分页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2.2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文章详情展示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详情请求、文章内容、评论列表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文章详情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渲染正文/相关推荐/评论；浏览量加 1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2.3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搜索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搜索请求、索引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搜索结果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分词检索索引；标题命中高亮；无结果给空状态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2.4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友情链接展示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友链请求、友链数据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友链列表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取启用状态的友链按顺序展示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3 与后续章节的衔接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1. 本节的数据存储 D1～D5 将在第 3 章「数据模型分析」（UML 类图/ER 图）中展开实体关系；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2. P1～P6 的加工对应第 4 章「软件架构及各个包和类的作用」中的应用包，第 5 章将给出「功能—类」对应表；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3. 评论审核与关闭评论的结论（</w:t>
      </w:r>
      <w:r>
        <w:rPr>
          <w:rFonts w:ascii="Consolas" w:hAnsi="Consolas" w:eastAsia="宋体"/>
          <w:b w:val="0"/>
          <w:color w:val="000000"/>
          <w:sz w:val="20"/>
        </w:rPr>
        <w:t>comment_need_review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nsolas" w:hAnsi="Consolas" w:eastAsia="宋体"/>
          <w:b w:val="0"/>
          <w:color w:val="000000"/>
          <w:sz w:val="20"/>
        </w:rPr>
        <w:t>comment_status</w:t>
      </w:r>
      <w:r>
        <w:rPr>
          <w:rFonts w:ascii="Times New Roman" w:hAnsi="Times New Roman" w:eastAsia="宋体"/>
          <w:b w:val="0"/>
          <w:color w:val="000000"/>
          <w:sz w:val="21"/>
        </w:rPr>
        <w:t>）将在第 6 章总结中作为必答点再次说明。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1.3 用例顺序图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>本节配套报告 1.1「用例图和用例图说明」：22 个用例，每个一张顺序图（只画主要执行场景）。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 xml:space="preserve">每图按题目要求设计 </w:t>
      </w:r>
      <w:r>
        <w:rPr>
          <w:rFonts w:ascii="Times New Roman" w:hAnsi="Times New Roman" w:eastAsia="宋体"/>
          <w:b/>
          <w:color w:val="555555"/>
          <w:sz w:val="19"/>
        </w:rPr>
        <w:t>1 个界面类（«boundary»）+ 1 个控制类（«control»）+ 若干实体类（«entity»）</w:t>
      </w:r>
      <w:r>
        <w:rPr>
          <w:rFonts w:ascii="Times New Roman" w:hAnsi="Times New Roman" w:eastAsia="宋体"/>
          <w:b w:val="0"/>
          <w:color w:val="555555"/>
          <w:sz w:val="19"/>
        </w:rPr>
        <w:t>。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>用例编号 U1～U22 与《用例图绘制蓝图》一致；图号按报告全篇顺序编排（图 1-6～图 1-27）。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>发表评论、用户登录两张图的</w:t>
      </w:r>
      <w:r>
        <w:rPr>
          <w:rFonts w:ascii="Times New Roman" w:hAnsi="Times New Roman" w:eastAsia="宋体"/>
          <w:b/>
          <w:color w:val="555555"/>
          <w:sz w:val="19"/>
        </w:rPr>
        <w:t>逐条消息说明</w:t>
      </w:r>
      <w:r>
        <w:rPr>
          <w:rFonts w:ascii="Times New Roman" w:hAnsi="Times New Roman" w:eastAsia="宋体"/>
          <w:b w:val="0"/>
          <w:color w:val="555555"/>
          <w:sz w:val="19"/>
        </w:rPr>
        <w:t xml:space="preserve">见 </w:t>
      </w:r>
      <w:r>
        <w:rPr>
          <w:rFonts w:ascii="Consolas" w:hAnsi="Consolas" w:eastAsia="宋体"/>
          <w:b w:val="0"/>
          <w:color w:val="555555"/>
          <w:sz w:val="18"/>
        </w:rPr>
        <w:t>doc/顺序图-发表评论与用户登录.md</w:t>
      </w:r>
      <w:r>
        <w:rPr>
          <w:rFonts w:ascii="Times New Roman" w:hAnsi="Times New Roman" w:eastAsia="宋体"/>
          <w:b w:val="0"/>
          <w:color w:val="555555"/>
          <w:sz w:val="19"/>
        </w:rPr>
        <w:t xml:space="preserve">；全部图源（.puml）在 </w:t>
      </w:r>
      <w:r>
        <w:rPr>
          <w:rFonts w:ascii="Consolas" w:hAnsi="Consolas" w:eastAsia="宋体"/>
          <w:b w:val="0"/>
          <w:color w:val="555555"/>
          <w:sz w:val="18"/>
        </w:rPr>
        <w:t>doc/imgs/diagrams/sequence/</w:t>
      </w:r>
      <w:r>
        <w:rPr>
          <w:rFonts w:ascii="Times New Roman" w:hAnsi="Times New Roman" w:eastAsia="宋体"/>
          <w:b w:val="0"/>
          <w:color w:val="555555"/>
          <w:sz w:val="19"/>
        </w:rPr>
        <w:t>。</w:t>
      </w: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1 类设计总表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941"/>
        <w:gridCol w:w="1062"/>
        <w:gridCol w:w="1691"/>
        <w:gridCol w:w="2768"/>
        <w:gridCol w:w="907"/>
      </w:tblGrid>
      <w:tr>
        <w:trPr>
          <w:tblHeader w:val="true"/>
          <w:cantSplit w:val="true"/>
          <w:cantSplit w:val="true"/>
        </w:trPr>
        <w:tc>
          <w:tcPr>
            <w:tcW w:type="dxa" w:w="1385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1385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用例</w:t>
            </w:r>
          </w:p>
        </w:tc>
        <w:tc>
          <w:tcPr>
            <w:tcW w:type="dxa" w:w="1385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界面类</w:t>
            </w:r>
          </w:p>
        </w:tc>
        <w:tc>
          <w:tcPr>
            <w:tcW w:type="dxa" w:w="1385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控制类</w:t>
            </w:r>
          </w:p>
        </w:tc>
        <w:tc>
          <w:tcPr>
            <w:tcW w:type="dxa" w:w="1385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实体类</w:t>
            </w:r>
          </w:p>
        </w:tc>
        <w:tc>
          <w:tcPr>
            <w:tcW w:type="dxa" w:w="1385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图号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U1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搜索文章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搜索页界面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搜索控制器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搜索索引、文章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1-6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U2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浏览文章列表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首页界面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文章列表控制器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文章、分类、标签、站点设置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1-7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U3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按分类浏览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分类页界面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分类浏览控制器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分类、文章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1-8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U4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查看文章详情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文章详情页界面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文章详情控制器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文章、用户、评论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1-9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U5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查看友情链接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友情链接页界面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友情链接控制器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友情链接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1-10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U6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按标签浏览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标签页界面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标签浏览控制器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标签、文章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1-11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U7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注册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注册页界面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注册控制器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用户（+ 邮件服务器）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1-12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U8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用户登录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登录页界面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登录控制器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用户、会话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1-13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U9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第三方登录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登录页界面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第三方登录控制器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第三方账号、用户、会话（+ 第三方登录平台）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1-14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U10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补充邮箱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补充邮箱页界面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补充邮箱控制器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第三方账号、用户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1-15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U11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找回密码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找回密码页界面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找回密码控制器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用户、验证码（+ 邮件服务器）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1-16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U12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发送验证邮件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邮件服务接口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邮件通知控制器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用户、邮件日志（+ 邮件服务器）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1-17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U13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退出登录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顶部导航界面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登出控制器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用户、会话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1-18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U14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发表评论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文章详情页界面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用户、文章、评论、站点设置（+ 邮件服务器）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1-19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U15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回复评论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文章详情页界面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评论控制器（继承自 U14）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用户、文章、评论（+ 邮件服务器）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1-20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U16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评论表情回应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文章详情页界面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表情回应控制器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用户、评论、评论表情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1-21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U17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后台登录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后台登录页界面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后台登录控制器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用户、会话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1-22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U18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维护文章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文章管理界面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文章管理控制器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文章、分类、标签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1-23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U19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管理评论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评论管理界面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评论管理控制器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评论、文章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1-24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U20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管理用户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用户管理界面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用户管理控制器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用户、第三方账号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1-25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U21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站点设置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站点设置界面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站点设置控制器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站点设置、友情链接、侧边栏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1-26</w:t>
            </w:r>
          </w:p>
        </w:tc>
      </w:tr>
      <w:tr>
        <w:trPr>
          <w:cantSplit w:val="true"/>
        </w:trPr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U22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微信问答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微信消息接口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微信问答控制器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搜索索引、文章、分类（+ 微信服务器）</w:t>
            </w:r>
          </w:p>
        </w:tc>
        <w:tc>
          <w:tcPr>
            <w:tcW w:type="dxa" w:w="1385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 1-27</w:t>
            </w:r>
          </w:p>
        </w:tc>
      </w:tr>
    </w:tbl>
    <w:p>
      <w:pPr>
        <w:spacing w:after="40"/>
      </w:pP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2 统一建模约定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1. 每个用例 1 个界面类、1 个控制类、若干实体类；实体类取自数据模型（</w:t>
      </w:r>
      <w:r>
        <w:rPr>
          <w:rFonts w:ascii="Consolas" w:hAnsi="Consolas" w:eastAsia="宋体"/>
          <w:b w:val="0"/>
          <w:color w:val="000000"/>
          <w:sz w:val="20"/>
        </w:rPr>
        <w:t>models.py</w:t>
      </w:r>
      <w:r>
        <w:rPr>
          <w:rFonts w:ascii="Times New Roman" w:hAnsi="Times New Roman" w:eastAsia="宋体"/>
          <w:b w:val="0"/>
          <w:color w:val="000000"/>
          <w:sz w:val="21"/>
        </w:rPr>
        <w:t>），类名与数据字典对应（用户/文章/分类/标签/评论/评论表情/第三方账号/会话/站点设置/友情链接/侧边栏/搜索索引/邮件日志）。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color w:val="000000"/>
          <w:sz w:val="21"/>
        </w:rPr>
        <w:t>只画主要执行场景</w:t>
      </w:r>
      <w:r>
        <w:rPr>
          <w:rFonts w:ascii="Times New Roman" w:hAnsi="Times New Roman" w:eastAsia="宋体"/>
          <w:b w:val="0"/>
          <w:color w:val="000000"/>
          <w:sz w:val="21"/>
        </w:rPr>
        <w:t>：未登录跳转、评论审核待审、邮件失败、密码错误等分支不画（在用例说明的备选/异常流中交代）。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3. 外部执行者按其参与的环节出现：邮件服务器（注册、找回密码、回复评论通知）、第三方登录平台（第三方登录）、微信服务器（微信问答）。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4. 「发送验证邮件」是被注册与找回密码</w:t>
      </w:r>
      <w:r>
        <w:rPr>
          <w:rFonts w:ascii="Times New Roman" w:hAnsi="Times New Roman" w:eastAsia="宋体"/>
          <w:b/>
          <w:color w:val="000000"/>
          <w:sz w:val="21"/>
        </w:rPr>
        <w:t>包含</w:t>
      </w:r>
      <w:r>
        <w:rPr>
          <w:rFonts w:ascii="Times New Roman" w:hAnsi="Times New Roman" w:eastAsia="宋体"/>
          <w:b w:val="0"/>
          <w:color w:val="000000"/>
          <w:sz w:val="21"/>
        </w:rPr>
        <w:t>的公共服务用例，图中以「邮件服务接口」作为被调用的边界类。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5. 「回复评论」是「发表评论」的</w:t>
      </w:r>
      <w:r>
        <w:rPr>
          <w:rFonts w:ascii="Times New Roman" w:hAnsi="Times New Roman" w:eastAsia="宋体"/>
          <w:b/>
          <w:color w:val="000000"/>
          <w:sz w:val="21"/>
        </w:rPr>
        <w:t>继承</w:t>
      </w:r>
      <w:r>
        <w:rPr>
          <w:rFonts w:ascii="Times New Roman" w:hAnsi="Times New Roman" w:eastAsia="宋体"/>
          <w:b w:val="0"/>
          <w:color w:val="000000"/>
          <w:sz w:val="21"/>
        </w:rPr>
        <w:t>子用例：复用评论控制器，场景上增加"父评论同属该文章"的校验与被回复者通知。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6. 空心箭头（→）表示异步消息（发送邮件不阻塞主流程）；虚线箭头表示返回。</w:t>
      </w: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3 内容浏览类（U1～U6）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8099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01-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09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1-6 搜索文章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016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02-browse-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1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1-7 浏览文章列表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7622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03-categ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6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1-8 按分类浏览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0673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04-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6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1-9 查看文章详情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9276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05-lin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27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1-10 查看友情链接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1177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06-ta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117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1-11 按标签浏览</w:t>
      </w: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4 账户与登录类（U7～U13）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1875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07-regis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18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1-12 注册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1902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08-log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902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1-13 用户登录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7400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09-oaut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40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1-14 第三方登录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2490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10-supplement-em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49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1-15 补充邮箱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2452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11-forgot-passwo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45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1-16 找回密码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7245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12-send-m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24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1-17 发送验证邮件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3571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13-logou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35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1-18 退出登录</w:t>
      </w: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5 评论互动类（U14～U16）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4106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14-com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41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1-19 发表评论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6586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15-repl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5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1-20 回复评论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11867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16-reac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118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1-21 评论表情回应</w:t>
      </w: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6 后台管理类（U17～U21）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3526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17-admin-logi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352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1-22 后台登录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5485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18-article-admi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4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1-23 维护文章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69636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19-comment-admi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9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1-24 管理评论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6998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20-user-adm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1-25 管理用户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63523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21-site-setting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35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1-26 站点设置</w:t>
      </w: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7 微信服务类（U22）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53314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22-wecha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1-27 微信问答</w:t>
      </w:r>
    </w:p>
    <w:p>
      <w:pPr>
        <w:pStyle w:val="Heading1"/>
        <w:pageBreakBefore/>
        <w:ind w:firstLine="0"/>
      </w:pPr>
      <w:r>
        <w:rPr>
          <w:rFonts w:ascii="Times New Roman" w:hAnsi="Times New Roman" w:eastAsia="幼圆"/>
          <w:b/>
          <w:color w:val="000000"/>
          <w:sz w:val="44"/>
        </w:rPr>
        <w:t>2 界面分析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 xml:space="preserve">本节对应模板「2 界面分析」，引入前面《界面设计说明书》的分析结果（完整版见 </w:t>
      </w:r>
      <w:r>
        <w:rPr>
          <w:rFonts w:ascii="Consolas" w:hAnsi="Consolas" w:eastAsia="宋体"/>
          <w:b w:val="0"/>
          <w:color w:val="555555"/>
          <w:sz w:val="18"/>
        </w:rPr>
        <w:t>doc/界面设计说明书.md</w:t>
      </w:r>
      <w:r>
        <w:rPr>
          <w:rFonts w:ascii="Times New Roman" w:hAnsi="Times New Roman" w:eastAsia="宋体"/>
          <w:b w:val="0"/>
          <w:color w:val="555555"/>
          <w:sz w:val="19"/>
        </w:rPr>
        <w:t>），并按本报告篇幅精选关键界面截图。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1 界面清单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系统共 13 个用户界面，按用途分为浏览、账户、后台与异常四类：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1143"/>
        <w:gridCol w:w="2823"/>
        <w:gridCol w:w="3404"/>
      </w:tblGrid>
      <w:tr>
        <w:trPr>
          <w:tblHeader w:val="true"/>
          <w:cantSplit w:val="true"/>
          <w:cantSplit w:val="true"/>
        </w:trPr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界面名称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访问路径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主要功能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近期文章列表、分类导航、搜索框、侧边栏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A-02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文章详情页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/article/年/月/日/编号.html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正文阅读、浏览量与相关推荐、评论区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A-03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/category/分类标识.html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某分类下的文章列表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A-04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标签页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/tag/标签标识.html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某标签下的文章列表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A-05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归档页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/archives.html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按年月分组浏览全部文章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A-06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搜索页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/search?q=关键词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站内搜索，结果标题高亮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A-07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友情链接页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/links.html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友链列表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B-01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/login/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账号登录与第三方登录入口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B-02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/register/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新用户注册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B-03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找回密码页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/forget_password/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邮箱验证码重置密码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C-01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后台登录页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/admin/login/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后台管理入口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D-01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404 错误页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任意不存在的地址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错误提示与返回入口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E-01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移动端布局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（窄屏）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响应式单栏与汉堡菜单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2 界面流转关系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0020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-flo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0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2-1 界面流转关系图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主要流转路径：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1655"/>
        <w:gridCol w:w="2536"/>
        <w:gridCol w:w="3179"/>
      </w:tblGrid>
      <w:tr>
        <w:trPr>
          <w:tblHeader w:val="true"/>
          <w:cantSplit w:val="true"/>
          <w:cantSplit w:val="true"/>
        </w:trPr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来源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目标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触发方式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文章详情页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点击文章卡片标题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分类/标签/归档/搜索/友链页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顶部导航、侧栏标签云与「近期文章」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列表类页面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文章详情页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点击列表条目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文章详情页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文章详情页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上一篇/下一篇、相关推荐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文章详情页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标签页/分类页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点击标签、分类或面包屑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文章详情页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未登录时点击评论框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任意页面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侧栏「功能 → 登录」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注册页/找回密码页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表单下方链接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登录页（管理员）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后台管理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「管理站点」或直接访问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/admin/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任意错误地址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404 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自动跳转，页内可返回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移动端任意页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导航抽屉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点击汉堡菜单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3 设计风格与响应式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color w:val="000000"/>
          <w:sz w:val="21"/>
        </w:rPr>
        <w:t>技术风格</w:t>
      </w:r>
      <w:r>
        <w:rPr>
          <w:rFonts w:ascii="Times New Roman" w:hAnsi="Times New Roman" w:eastAsia="宋体"/>
          <w:b w:val="0"/>
          <w:color w:val="000000"/>
          <w:sz w:val="21"/>
        </w:rPr>
        <w:t>：Tailwind CSS 原子类统一风格，Alpine.js 与 HTMX 提供轻量交互，图标为内联 SVG；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color w:val="000000"/>
          <w:sz w:val="21"/>
        </w:rPr>
        <w:t>主题</w:t>
      </w:r>
      <w:r>
        <w:rPr>
          <w:rFonts w:ascii="Times New Roman" w:hAnsi="Times New Roman" w:eastAsia="宋体"/>
          <w:b w:val="0"/>
          <w:color w:val="000000"/>
          <w:sz w:val="21"/>
        </w:rPr>
        <w:t>：青绿色为主色，支持明暗双主题（跟随系统或手动切换，母版内联防闪烁脚本）；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color w:val="000000"/>
          <w:sz w:val="21"/>
        </w:rPr>
        <w:t>布局</w:t>
      </w:r>
      <w:r>
        <w:rPr>
          <w:rFonts w:ascii="Times New Roman" w:hAnsi="Times New Roman" w:eastAsia="宋体"/>
          <w:b w:val="0"/>
          <w:color w:val="000000"/>
          <w:sz w:val="21"/>
        </w:rPr>
        <w:t>：桌面端为「主内容 + 右侧边栏」双栏；窄屏自动切换为单栏，导航折叠为汉堡菜单抽屉；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/>
          <w:color w:val="000000"/>
          <w:sz w:val="21"/>
        </w:rPr>
        <w:t>一致性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：前台页面统一继承 </w:t>
      </w:r>
      <w:r>
        <w:rPr>
          <w:rFonts w:ascii="Consolas" w:hAnsi="Consolas" w:eastAsia="宋体"/>
          <w:b w:val="0"/>
          <w:color w:val="000000"/>
          <w:sz w:val="20"/>
        </w:rPr>
        <w:t>base.html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，账户页统一继承 </w:t>
      </w:r>
      <w:r>
        <w:rPr>
          <w:rFonts w:ascii="Consolas" w:hAnsi="Consolas" w:eastAsia="宋体"/>
          <w:b w:val="0"/>
          <w:color w:val="000000"/>
          <w:sz w:val="20"/>
        </w:rPr>
        <w:t>base_account.html</w:t>
      </w:r>
      <w:r>
        <w:rPr>
          <w:rFonts w:ascii="Times New Roman" w:hAnsi="Times New Roman" w:eastAsia="宋体"/>
          <w:b w:val="0"/>
          <w:color w:val="000000"/>
          <w:sz w:val="21"/>
        </w:rPr>
        <w:t>，导航、页脚、公共资源由母版提供。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4 关键界面截图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49039" cy="546734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5467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2-2 首页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首页按发布时间倒序展示文章卡片（分类、日期、标题、摘要、标签、浏览量/评论数），右侧栏依次为热门文章、近期评论、标签云、近期文章与功能入口。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49039" cy="937259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rticle-detai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9372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2-3 文章详情页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详情页包含面包屑、标题元信息（含阅读时间插件注入）、正文、版权声明（插件注入）、标签、上下篇导航、相关推荐与嵌套评论区。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762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egor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2-4 分类页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分类页展示某分类下全部文章，布局与首页一致，支持分页与侧边栏。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762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arc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2-5 搜索页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搜索结果条目对标题中的关键词做高亮显示，无结果时给出空状态提示。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87378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ogi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7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2-6 登录页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登录页采用账户页母版：居中卡片表单（用户名、密码、记住我），下方为注册、找回密码入口与第三方登录按钮区。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159296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logi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592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2-7 后台登录页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后台管理入口；登录后可维护文章、分类、标签、评论、用户、站点配置与第三方登录配置等数据。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22897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40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2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2-8 404 错误页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访问不存在的地址时显示 404 提示，并提供返回首页、返回上一页两个入口，避免用户迷失。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49039" cy="1171574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obile-hom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11715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2-9 移动端首页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窄屏下同一套模板切换为单栏布局，侧边栏隐藏，顶部导航折叠为汉堡菜单抽屉。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5 界面设计评价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优点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1. 两层母版（前台/账户）覆盖全部页面，风格统一、修改一处全站生效；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2. 文章卡片、分页、侧边栏、评论等重复单元全部片段化，由包含标签按需渲染，复用度高；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3. 插件通过钩子向界面注入阅读时间、版权声明、相关推荐等功能，扩展界面无需修改页面模板；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4. 响应式与明暗主题完善，移动端可用性好。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可改进点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1. 评论模板存在新旧两套（</w:t>
      </w:r>
      <w:r>
        <w:rPr>
          <w:rFonts w:ascii="Consolas" w:hAnsi="Consolas" w:eastAsia="宋体"/>
          <w:b w:val="0"/>
          <w:color w:val="000000"/>
          <w:sz w:val="20"/>
        </w:rPr>
        <w:t>*_modern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与旧版），旧版已不被引用，建议清理；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2. 导航的桌面版与移动版为两份重复结构，可抽取共用片段进一步减少重复；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3. 部分插件注入内容（阅读时间、版权）缺少开关配置，建议在站点设置中提供。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 xml:space="preserve">完整分析（13 张截图、模板继承/包含关系、UML 包图）见 </w:t>
      </w:r>
      <w:r>
        <w:rPr>
          <w:rFonts w:ascii="Consolas" w:hAnsi="Consolas" w:eastAsia="宋体"/>
          <w:b w:val="0"/>
          <w:color w:val="555555"/>
          <w:sz w:val="18"/>
        </w:rPr>
        <w:t>doc/界面设计说明书.md</w:t>
      </w:r>
      <w:r>
        <w:rPr>
          <w:rFonts w:ascii="Times New Roman" w:hAnsi="Times New Roman" w:eastAsia="宋体"/>
          <w:b w:val="0"/>
          <w:color w:val="555555"/>
          <w:sz w:val="19"/>
        </w:rPr>
        <w:t>。</w:t>
      </w:r>
    </w:p>
    <w:p>
      <w:pPr>
        <w:pStyle w:val="Heading1"/>
        <w:pageBreakBefore/>
        <w:ind w:firstLine="0"/>
      </w:pPr>
      <w:r>
        <w:rPr>
          <w:rFonts w:ascii="Times New Roman" w:hAnsi="Times New Roman" w:eastAsia="幼圆"/>
          <w:b/>
          <w:color w:val="000000"/>
          <w:sz w:val="44"/>
        </w:rPr>
        <w:t>3 数据模型分析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>本节对应模板「3 数据模型分析」。此前没有交过数据模型分析，故按项目代码（</w:t>
      </w:r>
      <w:r>
        <w:rPr>
          <w:rFonts w:ascii="Consolas" w:hAnsi="Consolas" w:eastAsia="宋体"/>
          <w:b w:val="0"/>
          <w:color w:val="555555"/>
          <w:sz w:val="18"/>
        </w:rPr>
        <w:t>models.py</w:t>
      </w:r>
      <w:r>
        <w:rPr>
          <w:rFonts w:ascii="Times New Roman" w:hAnsi="Times New Roman" w:eastAsia="宋体"/>
          <w:b w:val="0"/>
          <w:color w:val="555555"/>
          <w:sz w:val="19"/>
        </w:rPr>
        <w:t>）补画 UML 类图并整理实体关系。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>编号与数据字典（DS-xx）、数据流图（D1～D5）保持一致，便于交叉对照。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1 数据模型类图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10307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-datamode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3-1 数据模型 UML 类图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类图按数据流图中的 5 个数据存储组织为 5 个包：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2122"/>
        <w:gridCol w:w="1390"/>
        <w:gridCol w:w="4765"/>
      </w:tblGrid>
      <w:tr>
        <w:trPr>
          <w:tblHeader w:val="true"/>
          <w:cantSplit w:val="true"/>
          <w:cantSplit w:val="true"/>
        </w:trPr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包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对应数据存储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实体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账户与权限数据（D1）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D1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BlogUser（用户）、OAuthUser（第三方账号）、OAuthConfig（第三方登录配置）、Session（会话）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内容数据（D2）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D2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Article（文章）、Category（分类）、Tag（标签）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评论数据（D3）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D3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Comment（评论）、CommentReaction（评论表情）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配置数据（D4）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D4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BlogSettings（站点设置）、Links（友情链接）、SideBar（侧边栏）、commands（后台命令）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日志数据（D5）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D5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EmailSendLog（邮件发送日志）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2 实体说明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024"/>
        <w:gridCol w:w="897"/>
        <w:gridCol w:w="907"/>
        <w:gridCol w:w="2724"/>
        <w:gridCol w:w="2724"/>
      </w:tblGrid>
      <w:tr>
        <w:trPr>
          <w:tblHeader w:val="true"/>
          <w:cantSplit w:val="true"/>
          <w:cantSplit w:val="true"/>
        </w:trPr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实体（模型类）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中文名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所属存储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主要字段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职责说明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BlogUser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D1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username、password、email、is_active、is_staff、nickname、source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本站账号；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is_active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在邮箱验证前为 False；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is_staff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控制后台权限；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source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记录注册来源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OAuthUser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第三方账号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D1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author、openid、nickname、token、picture、type、email、metadata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第三方平台账号与本站用户的绑定关系；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author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为空表示尚未绑定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OAuthConfig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第三方登录配置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D1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type、appkey、appsecret、callback_url、is_enable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每个平台一条 OAuth 配置，登录页据此显示第三方登录入口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Session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会话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D1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session_key、session_data、expire_date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Django 会话表；保存登录状态与有效期（「记住我」延长）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Article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文章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D2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title、body、pub_time、status、comment_status、views、author、category、tags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博客正文；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status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区分草稿/发布；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comment_status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控制该篇能否评论；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views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浏览量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Category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分类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D2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name、parent_category、slug、index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支持多级分类（自关联父分类）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Tag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标签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D2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name、slug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与文章多对多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Comment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D3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body（≤300 字）、author、article、parent_comment、is_enable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支持无限嵌套回复；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is_enable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为审核/显示状态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CommentReaction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评论表情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D3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comment、user、reaction_type、created_at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 种表情回应；同一用户对同一评论的同种表情唯一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BlogSettings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站点设置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D4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site_name、article_sub_length、comment_need_review、color_scheme 等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全站参数；</w:t>
            </w:r>
            <w:r>
              <w:rPr>
                <w:rFonts w:ascii="Consolas" w:hAnsi="Consolas" w:eastAsia="宋体"/>
                <w:b w:val="0"/>
                <w:color w:val="000000"/>
                <w:sz w:val="16"/>
              </w:rPr>
              <w:t>comment_need_review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 是评论审核总开关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Links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友情链接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D4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name、link、sequence、is_enable、show_type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友链展示与排序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SideBar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侧边栏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D4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name、content、sequence、is_enable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可配置的侧边栏 HTML 片段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commands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后台命令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D4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title、command、describe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后台维护的可执行命令（配合微信端管理）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EmailSendLog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邮件发送日志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D5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emailto、title、content、send_result</w:t>
            </w:r>
          </w:p>
        </w:tc>
        <w:tc>
          <w:tcPr>
            <w:tcW w:type="dxa" w:w="1662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记录每封邮件的发送结果</w:t>
            </w:r>
          </w:p>
        </w:tc>
      </w:tr>
    </w:tbl>
    <w:p>
      <w:pPr>
        <w:spacing w:after="40"/>
      </w:pP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>另有两个 Django 内置数据结构不在类图中展开：</w:t>
      </w:r>
      <w:r>
        <w:rPr>
          <w:rFonts w:ascii="Consolas" w:hAnsi="Consolas" w:eastAsia="宋体"/>
          <w:b w:val="0"/>
          <w:color w:val="555555"/>
          <w:sz w:val="18"/>
        </w:rPr>
        <w:t>django_site</w:t>
      </w:r>
      <w:r>
        <w:rPr>
          <w:rFonts w:ascii="Times New Roman" w:hAnsi="Times New Roman" w:eastAsia="宋体"/>
          <w:b w:val="0"/>
          <w:color w:val="555555"/>
          <w:sz w:val="19"/>
        </w:rPr>
        <w:t xml:space="preserve">（站点域名，DS-14）与 </w:t>
      </w:r>
      <w:r>
        <w:rPr>
          <w:rFonts w:ascii="Consolas" w:hAnsi="Consolas" w:eastAsia="宋体"/>
          <w:b w:val="0"/>
          <w:color w:val="555555"/>
          <w:sz w:val="18"/>
        </w:rPr>
        <w:t>django_admin_log</w:t>
      </w:r>
      <w:r>
        <w:rPr>
          <w:rFonts w:ascii="Times New Roman" w:hAnsi="Times New Roman" w:eastAsia="宋体"/>
          <w:b w:val="0"/>
          <w:color w:val="555555"/>
          <w:sz w:val="19"/>
        </w:rPr>
        <w:t>（后台操作日志，DS-17）。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3 实体关系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213"/>
        <w:gridCol w:w="1018"/>
        <w:gridCol w:w="3085"/>
        <w:gridCol w:w="2962"/>
      </w:tblGrid>
      <w:tr>
        <w:trPr>
          <w:tblHeader w:val="true"/>
          <w:cantSplit w:val="true"/>
          <w:cantSplit w:val="true"/>
        </w:trPr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关系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多重性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实现（外键/约束）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用户—文章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0..*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Article.author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→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BlogUser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一个用户可写多篇文章，文章必有一个作者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用户—评论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0..*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Comment.author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→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BlogUser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评论必须有作者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用户—评论表情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0..*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CommentReaction.user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→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BlogUser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用户可对多条评论回应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用户—第三方账号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0..*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OAuthUser.author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→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BlogUser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（可空）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一个用户可绑定多个第三方账号；未绑定时为空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文章—分类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0..* : 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Article.category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→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Category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（必填）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每篇文章必属一个分类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分类—分类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0..*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Category.parent_category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→ 自身（可空）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多级分类树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文章—标签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0..* : 0..*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Article.tags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多对多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一篇文章多个标签，一个标签多篇文章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评论—文章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0..* : 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Comment.article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→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Article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评论必属一篇文章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评论—评论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0..* : 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Comment.parent_comment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→ 自身（可空）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有父评论即为回复，支持任意层级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评论—评论表情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0..*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CommentReaction.comment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→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一条评论可有多种表情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用户—会话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: 0..*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逻辑关联（会话数据保存用户标识）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一个用户可有多个登录会话（多端登录）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4 主要约束与业务规则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3685"/>
        <w:gridCol w:w="3685"/>
      </w:tblGrid>
      <w:tr>
        <w:trPr>
          <w:tblHeader w:val="true"/>
          <w:cantSplit w:val="true"/>
          <w:cantSplit w:val="true"/>
        </w:trPr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约束/规则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C1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文章标题唯一，文章必须指定分类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Article.title unique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category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必填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C2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文章状态取值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d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（草稿）/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p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（发布）；评论开关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（开放）/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（关闭）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STATUS_CHOICES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COMMENT_STATUS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C3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评论正文非空且不超过 300 字，支持 Markdown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Comment.body max_length=300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C4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评论默认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is_enable=False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；站点未开启审核时保存即置 True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Comment.is_enable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默认值 +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CommentPostView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逻辑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C5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同一用户对同一评论的同种表情只能记录一次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unique_together = (comment, user, reaction_type)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C6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用户注册后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is_active=False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，邮箱验证通过才可登录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RegisterView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account_result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激活逻辑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C7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第三方账号可缺邮箱，需走「补充邮箱」流程后再绑定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OAuthUser.email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可空 +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RequireEmailView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C8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评论列表查询按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(article, parent_comment, is_enable)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建组合索引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Comment.Meta.indexes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C9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站点配置为单例式全局参数；评论审核开关为布尔值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BlogSettings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字段定义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5 与数据流图、数据字典的对应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3067"/>
        <w:gridCol w:w="1252"/>
        <w:gridCol w:w="3052"/>
      </w:tblGrid>
      <w:tr>
        <w:trPr>
          <w:tblHeader w:val="true"/>
          <w:cantSplit w:val="true"/>
          <w:cantSplit w:val="true"/>
        </w:trPr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数据流图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数据存储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数据字典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类图包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 层图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D1 用户与第三方账号（含 OAuth 配置）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DS-01～DS-04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账户与权限数据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 层图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D2 内容数据（文章/分类/标签/索引）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DS-05～DS-08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内容数据（搜索索引为派生结构）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 层图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D3 评论与表情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DS-09～DS-10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评论数据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 层图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D4 站点配置（设置/友链/侧边栏）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DS-11～DS-15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配置数据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 层图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D5 日志（邮件/操作日志）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DS-16～DS-17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日志数据（操作日志为 Django 内置表）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6 数据模型特点小结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color w:val="000000"/>
          <w:sz w:val="21"/>
        </w:rPr>
        <w:t>围绕内容与互动组织</w:t>
      </w:r>
      <w:r>
        <w:rPr>
          <w:rFonts w:ascii="Times New Roman" w:hAnsi="Times New Roman" w:eastAsia="宋体"/>
          <w:b w:val="0"/>
          <w:color w:val="000000"/>
          <w:sz w:val="21"/>
        </w:rPr>
        <w:t>：文章是核心实体，分类/标签/评论/表情围绕文章展开；用户贯穿所有互动。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color w:val="000000"/>
          <w:sz w:val="21"/>
        </w:rPr>
        <w:t>评论模型支持嵌套与审核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Consolas" w:hAnsi="Consolas" w:eastAsia="宋体"/>
          <w:b w:val="0"/>
          <w:color w:val="000000"/>
          <w:sz w:val="20"/>
        </w:rPr>
        <w:t>parent_comment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自关联实现无限层级回复；</w:t>
      </w:r>
      <w:r>
        <w:rPr>
          <w:rFonts w:ascii="Consolas" w:hAnsi="Consolas" w:eastAsia="宋体"/>
          <w:b w:val="0"/>
          <w:color w:val="000000"/>
          <w:sz w:val="20"/>
        </w:rPr>
        <w:t>is_enable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同时承担"审核状态/是否显示"两个语义，由站点设置统一控制。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color w:val="000000"/>
          <w:sz w:val="21"/>
        </w:rPr>
        <w:t>账户模型兼顾本地与第三方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Consolas" w:hAnsi="Consolas" w:eastAsia="宋体"/>
          <w:b w:val="0"/>
          <w:color w:val="000000"/>
          <w:sz w:val="20"/>
        </w:rPr>
        <w:t>BlogUser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为本地账号，</w:t>
      </w:r>
      <w:r>
        <w:rPr>
          <w:rFonts w:ascii="Consolas" w:hAnsi="Consolas" w:eastAsia="宋体"/>
          <w:b w:val="0"/>
          <w:color w:val="000000"/>
          <w:sz w:val="20"/>
        </w:rPr>
        <w:t>OAuthUser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记录第三方身份与绑定关系，</w:t>
      </w:r>
      <w:r>
        <w:rPr>
          <w:rFonts w:ascii="Consolas" w:hAnsi="Consolas" w:eastAsia="宋体"/>
          <w:b w:val="0"/>
          <w:color w:val="000000"/>
          <w:sz w:val="20"/>
        </w:rPr>
        <w:t>OAuthConfig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管理平台接入参数。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/>
          <w:color w:val="000000"/>
          <w:sz w:val="21"/>
        </w:rPr>
        <w:t>配置与日志独立成包</w:t>
      </w:r>
      <w:r>
        <w:rPr>
          <w:rFonts w:ascii="Times New Roman" w:hAnsi="Times New Roman" w:eastAsia="宋体"/>
          <w:b w:val="0"/>
          <w:color w:val="000000"/>
          <w:sz w:val="21"/>
        </w:rPr>
        <w:t>：站点设置、友链、侧边栏、后台命令、邮件日志均不依赖内容表，便于后台维护与审计。</w:t>
      </w:r>
    </w:p>
    <w:p>
      <w:pPr>
        <w:pStyle w:val="Heading1"/>
        <w:pageBreakBefore/>
        <w:ind w:firstLine="0"/>
      </w:pPr>
      <w:r>
        <w:rPr>
          <w:rFonts w:ascii="Times New Roman" w:hAnsi="Times New Roman" w:eastAsia="幼圆"/>
          <w:b/>
          <w:color w:val="000000"/>
          <w:sz w:val="44"/>
        </w:rPr>
        <w:t>4 软件架构及各个包和类的作用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>本节对应模板「4 开源软件的软件架构及各个包和类的作用」：分析各包作用与包内主要类的职责，并用 UML 包图绘制分层架构图。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1 分层架构图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37173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-architectur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371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 w:val="0"/>
      </w:pPr>
      <w:r>
        <w:rPr>
          <w:rFonts w:ascii="Times New Roman" w:hAnsi="Times New Roman" w:eastAsia="宋体"/>
          <w:b/>
          <w:color w:val="000000"/>
          <w:sz w:val="21"/>
        </w:rPr>
        <w:t>图 4-1 系统分层架构包图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架构按四层组织，层间依赖方向自上而下（界面层 → 应用层 → 领域模型层 → 基础设施层），箭头标注 «use» 表示上层使用下层提供的功能；应用层也可直接使用缓存、邮件、搜索等基础设施。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2 分层与包职责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1574"/>
        <w:gridCol w:w="2898"/>
        <w:gridCol w:w="2898"/>
      </w:tblGrid>
      <w:tr>
        <w:trPr>
          <w:tblHeader w:val="true"/>
          <w:cantSplit w:val="true"/>
          <w:cantSplit w:val="true"/>
        </w:trPr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层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包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职责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主要类/文件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界面层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页面模板 templates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页面骨架与各业务页面；前台统一继承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base.html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，账户页继承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base_account.html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base.html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article_index.html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article_detail.html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login.html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registration_form.html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界面层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模板标签 templatetags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以包含标签渲染页面片段（文章卡片、分页、侧栏、评论、OAuth 按钮）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blog_tags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comments_tags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oauth_tags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vite_tags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界面层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前端资源 frontend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Vite 构建的 CSS/JS；Tailwind 样式、Alpine.js 交互、HTMX 局部刷新、明暗主题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frontend/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构建产物、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vite_tags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引用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应用层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 内容与搜索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文章列表/详情/分类/标签/作者/归档、搜索、友情链接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IndexView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ArticleDetailView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CategoryDetailView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EsSearchView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应用层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 账户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注册、登录、退出、找回密码、账户结果页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RegisterView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LoginView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LogoutView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ForgetPasswordView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应用层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 评论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评论提交与回复、表情回应 API、评论通知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CommentPostView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CommentReactionView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send_comment_email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应用层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 第三方登录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 授权跳转、回调登录、补充邮箱、账号绑定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authorize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oauthlogin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RequireEmailView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bindsuccess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应用层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servermanager 微信与运维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微信公众号消息处理、邮件发送日志、后台命令维护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robot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（WeRoBot）、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EmailSendLog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commands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应用层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djangoblog 公共支撑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视图基类、中间件、插件管理、后台站点、配置与信号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base_views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mixins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middleware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plugin_manage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admin_site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settings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领域模型层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内容模型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文章、分类（多级）、标签、搜索索引；文章状态与评论开关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Article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Category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Tag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documents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领域模型层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账户模型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本站用户（扩展 Django 用户）、昵称、来源、激活状态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BlogUser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领域模型层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评论模型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评论正文、嵌套回复（自关联）、审核状态、表情反应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CommentReaction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领域模型层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第三方账号模型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第三方身份（openid）与本站用户绑定、平台接入配置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OAuthUser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OAuthConfig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领域模型层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运维模型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邮件发送日志、后台命令、操作日志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EmailSendLog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commands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LogEntry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领域模型层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插件体系 plugins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通过钩子向内容/界面注入功能：阅读时间、版权、推荐、懒加载、SEO、浏览量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plugins/*/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plugin_manage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基础设施层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MySQL 数据库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业务数据持久化（文章、用户、评论、配置等）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dailyblog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库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基础设施层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Redis 缓存/会话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页面缓存、侧栏缓存、会话与登录状态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CACHES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配置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基础设施层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搜索服务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全文检索索引（Whoosh 或 Elasticsearch）与中文分词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Haystack、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whoosh_cn_backend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elasticsearch_backend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基础设施层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SMTP 邮件服务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注册激活、找回密码验证码、评论通知邮件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send_email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EmailSendLog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基础设施层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微信平台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公众号消息中转（用户消息与自动回复）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WeRoBot、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servermanager.robot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基础设施层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静态/媒体文件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静态资源、上传图片与媒体文件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collectedstatic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media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3 主要类职责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3351"/>
        <w:gridCol w:w="1606"/>
        <w:gridCol w:w="3321"/>
      </w:tblGrid>
      <w:tr>
        <w:trPr>
          <w:tblHeader w:val="true"/>
          <w:cantSplit w:val="true"/>
          <w:cantSplit w:val="true"/>
        </w:trPr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类/模块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所在包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IndexView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首页文章列表（分页、缓存、侧栏数据）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ArticleDetailView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文章详情、浏览量统计、相关推荐与评论展示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CategoryDetailView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TagDetailView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AuthorDetailView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分类/标签/作者维度的文章列表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ArchivesView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按年月分组的归档页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EsSearchView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站内搜索（Haystack 检索、标题高亮）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LinkListView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友情链接页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RegisterView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注册：创建未激活用户并发送激活邮件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LoginView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登录：校验账号密码、创建会话（记住我延长有效期）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LogoutView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退出：清除会话与登录标记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ForgetPasswordView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ForgetPasswordEmailCode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找回密码：发送验证码、校验并重置密码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CommentPostView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评论/回复：登录与评论开关校验、保存、通知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CommentReactionView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表情回应：查询统计、切换单个表情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authorize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oauthlogin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第三方登录：授权跳转与回调登录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RequireEmailView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第三方注册缺少邮箱时补充邮箱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SecureFormView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LoginFormView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AuthenticatedFormView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djangoblog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视图基类：CSRF、表单、登录校验等通用逻辑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DjangoBlogAdminSite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djangoblog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后台管理站点：注册文章/评论/用户/配置等模型管理类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ArticlelAdmin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CategoryAdmin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TagAdmin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后台维护文章、分类、标签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BlogSettingsAdmin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LinksAdmin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SideBarAdmin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后台维护站点设置、友链、侧边栏（含评论审核开关）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CommentAdmin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CommentReactionAdmin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后台审核/启用/删除评论，管理表情回应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BlogUserAdmin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后台用户管理（启用/禁用、资料维护）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OAuthUserAdmin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OAuthConfigAdmin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后台第三方账号与登录平台配置管理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EmailSendLogAdmin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CommandsAdmin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servermanager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后台查看邮件日志、维护可执行命令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robot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（WeRoBot）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servermanager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微信问答：关键词检索文章、分类/最新文章、智能回复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send_email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+ 信号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djangoblog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统一邮件发送入口（异步、记录日志）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plugin_manage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plugins/*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djangoblog / plugins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插件注册与钩子调用（内容注入、推荐、SEO 等）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4 架构特点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color w:val="000000"/>
          <w:sz w:val="21"/>
        </w:rPr>
        <w:t>分层清晰</w:t>
      </w:r>
      <w:r>
        <w:rPr>
          <w:rFonts w:ascii="Times New Roman" w:hAnsi="Times New Roman" w:eastAsia="宋体"/>
          <w:b w:val="0"/>
          <w:color w:val="000000"/>
          <w:sz w:val="21"/>
        </w:rPr>
        <w:t>：界面层只负责展示与交互，应用层集中业务编排，领域模型层封装数据与约束，基础设施层提供数据库、缓存、搜索、邮件、微信等能力；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color w:val="000000"/>
          <w:sz w:val="21"/>
        </w:rPr>
        <w:t>公共支撑复用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Consolas" w:hAnsi="Consolas" w:eastAsia="宋体"/>
          <w:b w:val="0"/>
          <w:color w:val="000000"/>
          <w:sz w:val="20"/>
        </w:rPr>
        <w:t>djangoblog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提供视图基类、中间件、插件管理与后台站点，各应用复用同一套安全与表单处理逻辑；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color w:val="000000"/>
          <w:sz w:val="21"/>
        </w:rPr>
        <w:t>插件化扩展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Consolas" w:hAnsi="Consolas" w:eastAsia="宋体"/>
          <w:b w:val="0"/>
          <w:color w:val="000000"/>
          <w:sz w:val="20"/>
        </w:rPr>
        <w:t>plugins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通过钩子在内容与界面中注入功能（阅读时间、版权、推荐、懒加载、SEO、浏览量），新增功能不必改动页面模板；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/>
          <w:color w:val="000000"/>
          <w:sz w:val="21"/>
        </w:rPr>
        <w:t>数据与检索分离</w:t>
      </w:r>
      <w:r>
        <w:rPr>
          <w:rFonts w:ascii="Times New Roman" w:hAnsi="Times New Roman" w:eastAsia="宋体"/>
          <w:b w:val="0"/>
          <w:color w:val="000000"/>
          <w:sz w:val="21"/>
        </w:rPr>
        <w:t>：关系数据存 MySQL，全文检索走 Haystack + Whoosh/Elasticsearch，索引由文章保存信号实时更新；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5. </w:t>
      </w:r>
      <w:r>
        <w:rPr>
          <w:rFonts w:ascii="Times New Roman" w:hAnsi="Times New Roman" w:eastAsia="宋体"/>
          <w:b/>
          <w:color w:val="000000"/>
          <w:sz w:val="21"/>
        </w:rPr>
        <w:t>横切能力下沉</w:t>
      </w:r>
      <w:r>
        <w:rPr>
          <w:rFonts w:ascii="Times New Roman" w:hAnsi="Times New Roman" w:eastAsia="宋体"/>
          <w:b w:val="0"/>
          <w:color w:val="000000"/>
          <w:sz w:val="21"/>
        </w:rPr>
        <w:t>：邮件、缓存、日志以工具/信号形式供各应用调用，避免重复实现。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5 与数据流图、数据模型的对应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2759"/>
        <w:gridCol w:w="2759"/>
        <w:gridCol w:w="2759"/>
      </w:tblGrid>
      <w:tr>
        <w:trPr>
          <w:tblHeader w:val="true"/>
          <w:cantSplit w:val="true"/>
          <w:cantSplit w:val="true"/>
        </w:trPr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架构层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数据流图加工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数据存储/模型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应用层（blog / accounts / comments / oauth / servermanager）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P1 用户与权限管理、P2 内容浏览与搜索、P3 评论互动、P4 后台管理、P5 通知服务、P6 微信问答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通过领域模型读写 D1～D5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领域模型层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 个实体（第 3 章类图）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基础设施层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MySQL（D1～D5）、Redis、搜索索引、SMTP、微信平台</w:t>
            </w:r>
          </w:p>
        </w:tc>
      </w:tr>
    </w:tbl>
    <w:p>
      <w:pPr>
        <w:spacing w:after="40"/>
      </w:pPr>
    </w:p>
    <w:p>
      <w:pPr>
        <w:pStyle w:val="Heading1"/>
        <w:pageBreakBefore/>
        <w:ind w:firstLine="0"/>
      </w:pPr>
      <w:r>
        <w:rPr>
          <w:rFonts w:ascii="Times New Roman" w:hAnsi="Times New Roman" w:eastAsia="幼圆"/>
          <w:b/>
          <w:color w:val="000000"/>
          <w:sz w:val="44"/>
        </w:rPr>
        <w:t>5 软件功能与类间的对应关系</w:t>
      </w: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>本节对应模板「5 软件功能与类间的对应关系」，按模板示例表头（序号 / 功能名称 / 实现模块 / 实现方法）列出。</w:t>
      </w:r>
    </w:p>
    <w:p>
      <w:pPr>
        <w:pStyle w:val="FigureCaption"/>
        <w:keepNext/>
      </w:pPr>
      <w:r>
        <w:rPr>
          <w:rFonts w:ascii="Times New Roman" w:hAnsi="Times New Roman" w:eastAsia="宋体"/>
          <w:b/>
          <w:color w:val="000000"/>
          <w:sz w:val="21"/>
        </w:rPr>
        <w:t>表 5-1 软件功能与类对应表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907"/>
        <w:gridCol w:w="1865"/>
        <w:gridCol w:w="1505"/>
        <w:gridCol w:w="4001"/>
      </w:tblGrid>
      <w:tr>
        <w:trPr>
          <w:tblHeader w:val="true"/>
          <w:cantSplit w:val="true"/>
          <w:cantSplit w:val="true"/>
        </w:trPr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功能名称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实现模块</w:t>
            </w:r>
          </w:p>
        </w:tc>
        <w:tc>
          <w:tcPr>
            <w:tcW w:type="dxa" w:w="2078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实现方法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首页文章列表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blog.views.IndexView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blog:index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文章分页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blog.views.IndexView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blog:index_page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查看文章详情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blog.views.ArticleDetailView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blog:detailbyid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按分类浏览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blog.views.CategoryDetailView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blog:category_detail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按标签浏览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blog.views.TagDetailView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blog:tag_detail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按作者浏览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blog.views.AuthorDetailView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blog:author_detail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按时间归档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blog.views.ArchivesView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blog:archives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站内搜索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 + Haystack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blog.views.EsSearchView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djangoblog/urls.py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的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search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路由）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友情链接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blog.views.LinkListView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blog:links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accounts.views.RegisterView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account:register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用户登录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accounts.views.LoginView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account:login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退出登录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accounts.views.LogoutView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account:logout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找回密码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accounts.views.ForgetPasswordView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ForgetPasswordEmailCode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第三方登录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oauth.views.authorize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oauthlogin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oauth:oauthlogin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补充邮箱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oauth.views.RequireEmailView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oauth:require_email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发表评论 / 回复评论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comments.views.CommentPostView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comment:postcomment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评论表情回应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comments.views.CommentReactionView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（路由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comment:comment_react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后台登录与管理入口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djangoblog.admin_site.DjangoBlogAdminSite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/admin/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文章管理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blog.admin.ArticlelAdmin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 / 标签管理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blog.admin.CategoryAdmin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TagAdmin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友情链接 / 侧边栏管理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blog.admin.LinksAdmin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SideBarAdmin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站点设置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blog.admin.BlogSettingsAdmin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（含评论审核开关）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评论管理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comments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comments.admin.CommentAdmin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CommentReactionAdmin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用户管理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accounts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accounts.admin.BlogUserAdmin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第三方账号与配置管理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oauth.admin.OAuthUserAdmin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OAuthConfigAdmin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邮件日志与后台命令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servermanager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servermanager.admin.EmailSendLogAdmin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CommandsAdmin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微信问答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servermanager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servermanager.robot.robot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（WeRoBot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make_view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操作日志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djangoblog</w:t>
            </w:r>
          </w:p>
        </w:tc>
        <w:tc>
          <w:tcPr>
            <w:tcW w:type="dxa" w:w="2078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djangoblog.logentryadmin.LogEntryAdmin</w:t>
            </w:r>
          </w:p>
        </w:tc>
      </w:tr>
    </w:tbl>
    <w:p>
      <w:pPr>
        <w:spacing w:after="40"/>
      </w:pPr>
    </w:p>
    <w:p>
      <w:pPr>
        <w:spacing w:line="288" w:lineRule="auto" w:before="40" w:after="120"/>
        <w:ind w:firstLine="0" w:left="227"/>
      </w:pPr>
      <w:r>
        <w:rPr>
          <w:rFonts w:ascii="Times New Roman" w:hAnsi="Times New Roman" w:eastAsia="宋体"/>
          <w:b w:val="0"/>
          <w:color w:val="555555"/>
          <w:sz w:val="19"/>
        </w:rPr>
        <w:t xml:space="preserve">说明：所有实现方法均在项目源码中可检索；"路由"列为 </w:t>
      </w:r>
      <w:r>
        <w:rPr>
          <w:rFonts w:ascii="Consolas" w:hAnsi="Consolas" w:eastAsia="宋体"/>
          <w:b w:val="0"/>
          <w:color w:val="555555"/>
          <w:sz w:val="18"/>
        </w:rPr>
        <w:t>urls.py</w:t>
      </w:r>
      <w:r>
        <w:rPr>
          <w:rFonts w:ascii="Times New Roman" w:hAnsi="Times New Roman" w:eastAsia="宋体"/>
          <w:b w:val="0"/>
          <w:color w:val="555555"/>
          <w:sz w:val="19"/>
        </w:rPr>
        <w:t xml:space="preserve"> 中的路由名称，便于与验收测试对照。</w:t>
      </w:r>
    </w:p>
    <w:p>
      <w:pPr>
        <w:pStyle w:val="Heading1"/>
        <w:pageBreakBefore/>
        <w:ind w:firstLine="0"/>
      </w:pPr>
      <w:r>
        <w:rPr>
          <w:rFonts w:ascii="Times New Roman" w:hAnsi="Times New Roman" w:eastAsia="幼圆"/>
          <w:b/>
          <w:color w:val="000000"/>
          <w:sz w:val="44"/>
        </w:rPr>
        <w:t>6 总结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1 建模与分析的收获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本次泛读报告以「知识分享」博客系统为对象，完成了从"功能描述 → 用例模型 → 数据流模型 → 数据模型 → 架构模型 → 功能与类映射"的完整建模闭环：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color w:val="000000"/>
          <w:sz w:val="21"/>
        </w:rPr>
        <w:t>用例模型</w:t>
      </w:r>
      <w:r>
        <w:rPr>
          <w:rFonts w:ascii="Times New Roman" w:hAnsi="Times New Roman" w:eastAsia="宋体"/>
          <w:b w:val="0"/>
          <w:color w:val="000000"/>
          <w:sz w:val="21"/>
        </w:rPr>
        <w:t>：识别 6 个执行者、22 个用例，绘制用例图，给出包含/扩展/继承关系与核心用例说明，并为每个用例绘制顺序图（1 界面类 + 1 控制类 + 若干实体类）；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color w:val="000000"/>
          <w:sz w:val="21"/>
        </w:rPr>
        <w:t>数据流模型</w:t>
      </w:r>
      <w:r>
        <w:rPr>
          <w:rFonts w:ascii="Times New Roman" w:hAnsi="Times New Roman" w:eastAsia="宋体"/>
          <w:b w:val="0"/>
          <w:color w:val="000000"/>
          <w:sz w:val="21"/>
        </w:rPr>
        <w:t>：绘制顶层图、0 层图与两个 1 层图（评论互动、内容浏览与搜索），整理 17 个数据结构、5 个数据存储、主要数据流与加工说明，形成完整数据字典；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color w:val="000000"/>
          <w:sz w:val="21"/>
        </w:rPr>
        <w:t>数据模型</w:t>
      </w:r>
      <w:r>
        <w:rPr>
          <w:rFonts w:ascii="Times New Roman" w:hAnsi="Times New Roman" w:eastAsia="宋体"/>
          <w:b w:val="0"/>
          <w:color w:val="000000"/>
          <w:sz w:val="21"/>
        </w:rPr>
        <w:t>：按 D1～D5 将 15 个实体组织为 5 个包，标注关联与多重性、主要约束；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/>
          <w:color w:val="000000"/>
          <w:sz w:val="21"/>
        </w:rPr>
        <w:t>架构模型</w:t>
      </w:r>
      <w:r>
        <w:rPr>
          <w:rFonts w:ascii="Times New Roman" w:hAnsi="Times New Roman" w:eastAsia="宋体"/>
          <w:b w:val="0"/>
          <w:color w:val="000000"/>
          <w:sz w:val="21"/>
        </w:rPr>
        <w:t>：用 UML 包图绘制界面层/应用层/领域模型层/基础设施层四层架构，说明各包及主要类的职责，并给出功能—类对应表。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各模型之间保持了编号与命名一致（用例 U1～U22、数据存储 D1～D5、数据结构 DS-01～DS-17），图与表可以相互对照。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2 小组协作情况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前几周的作业采用"组长主笔、组员分块核对"的方式推进（例如界面设计说明书按章节分工复核）；用例图、用例说明与顺序图由组长主笔，组员参与确认。本周的泛读报告整合（数据流图、数据字典、数据模型、架构图与全文组装）由组长独立完成。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收获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1. "先定标准、再做分块"能显著降低返工：统一图号、命名与模板后，各部分的衔接成本明显下降；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2. 复核清单化（术语、编号、图与正文对应）比笼统的"帮忙看看"更有效。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3 问题与改进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  <w:tblLayout w:type="fixed"/>
      </w:tblPr>
      <w:tblGrid>
        <w:gridCol w:w="1704"/>
        <w:gridCol w:w="2716"/>
        <w:gridCol w:w="3857"/>
      </w:tblGrid>
      <w:tr>
        <w:trPr>
          <w:tblHeader w:val="true"/>
          <w:cantSplit w:val="true"/>
          <w:cantSplit w:val="true"/>
        </w:trPr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表现</w:t>
            </w:r>
          </w:p>
        </w:tc>
        <w:tc>
          <w:tcPr>
            <w:tcW w:type="dxa" w:w="2771"/>
            <w:shd w:val="clear" w:color="auto" w:fill="D9D9D9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改进计划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组员对建模工具不熟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画图与核对速度慢，需要样例参照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提前准备模板与样例（含操作步骤），先培训再分工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口径不统一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图号、术语、用例命名在合并时需返工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建立"建模标准"文档（命名、编号、图例），所有产出先过模板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时间安排偏后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部分工作集中在截止前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按"建模→核对→组装"倒排计划，预留交叉检查时间</w:t>
            </w:r>
          </w:p>
        </w:tc>
      </w:tr>
      <w:tr>
        <w:trPr>
          <w:cantSplit w:val="true"/>
        </w:trPr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文档与代码核对成本高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数据字典与功能—类表需要逐项对源码</w:t>
            </w:r>
          </w:p>
        </w:tc>
        <w:tc>
          <w:tcPr>
            <w:tcW w:type="dxa" w:w="2771"/>
          </w:tcPr>
          <w:p>
            <w:pPr>
              <w:spacing w:line="240" w:lineRule="auto" w:before="20" w:after="2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用脚本从 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models.py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000000"/>
                <w:sz w:val="17"/>
              </w:rPr>
              <w:t>urls.py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自动提取初稿，再人工校对</w:t>
            </w:r>
          </w:p>
        </w:tc>
      </w:tr>
    </w:tbl>
    <w:p>
      <w:pPr>
        <w:spacing w:after="40"/>
      </w:pP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4 必答说明</w:t>
      </w: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4.1 系统是否有评论审核功能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有。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站点设置 </w:t>
      </w:r>
      <w:r>
        <w:rPr>
          <w:rFonts w:ascii="Consolas" w:hAnsi="Consolas" w:eastAsia="宋体"/>
          <w:b w:val="0"/>
          <w:color w:val="000000"/>
          <w:sz w:val="20"/>
        </w:rPr>
        <w:t>BlogSettings.comment_need_review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是评论审核总开关，可在后台「站点设置」中开启或关闭：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开启时：新评论保存为待审核状态（</w:t>
      </w:r>
      <w:r>
        <w:rPr>
          <w:rFonts w:ascii="Consolas" w:hAnsi="Consolas" w:eastAsia="宋体"/>
          <w:b w:val="0"/>
          <w:color w:val="000000"/>
          <w:sz w:val="20"/>
        </w:rPr>
        <w:t>Comment.is_enable = False</w:t>
      </w:r>
      <w:r>
        <w:rPr>
          <w:rFonts w:ascii="Times New Roman" w:hAnsi="Times New Roman" w:eastAsia="宋体"/>
          <w:b w:val="0"/>
          <w:color w:val="000000"/>
          <w:sz w:val="21"/>
        </w:rPr>
        <w:t>），不在前台评论区显示；管理员在后台「管理评论」中审核通过（启用）后才对外显示；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关闭时：评论保存后立即置为启用（</w:t>
      </w:r>
      <w:r>
        <w:rPr>
          <w:rFonts w:ascii="Consolas" w:hAnsi="Consolas" w:eastAsia="宋体"/>
          <w:b w:val="0"/>
          <w:color w:val="000000"/>
          <w:sz w:val="20"/>
        </w:rPr>
        <w:t>is_enable = True</w:t>
      </w:r>
      <w:r>
        <w:rPr>
          <w:rFonts w:ascii="Times New Roman" w:hAnsi="Times New Roman" w:eastAsia="宋体"/>
          <w:b w:val="0"/>
          <w:color w:val="000000"/>
          <w:sz w:val="21"/>
        </w:rPr>
        <w:t>），直接显示。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相关实现：</w:t>
      </w:r>
      <w:r>
        <w:rPr>
          <w:rFonts w:ascii="Consolas" w:hAnsi="Consolas" w:eastAsia="宋体"/>
          <w:b w:val="0"/>
          <w:color w:val="000000"/>
          <w:sz w:val="20"/>
        </w:rPr>
        <w:t>comments/views.py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 </w:t>
      </w:r>
      <w:r>
        <w:rPr>
          <w:rFonts w:ascii="Consolas" w:hAnsi="Consolas" w:eastAsia="宋体"/>
          <w:b w:val="0"/>
          <w:color w:val="000000"/>
          <w:sz w:val="20"/>
        </w:rPr>
        <w:t>CommentPostView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（按站点设置决定 </w:t>
      </w:r>
      <w:r>
        <w:rPr>
          <w:rFonts w:ascii="Consolas" w:hAnsi="Consolas" w:eastAsia="宋体"/>
          <w:b w:val="0"/>
          <w:color w:val="000000"/>
          <w:sz w:val="20"/>
        </w:rPr>
        <w:t>is_enable</w:t>
      </w:r>
      <w:r>
        <w:rPr>
          <w:rFonts w:ascii="Times New Roman" w:hAnsi="Times New Roman" w:eastAsia="宋体"/>
          <w:b w:val="0"/>
          <w:color w:val="000000"/>
          <w:sz w:val="21"/>
        </w:rPr>
        <w:t>）、</w:t>
      </w:r>
      <w:r>
        <w:rPr>
          <w:rFonts w:ascii="Consolas" w:hAnsi="Consolas" w:eastAsia="宋体"/>
          <w:b w:val="0"/>
          <w:color w:val="000000"/>
          <w:sz w:val="20"/>
        </w:rPr>
        <w:t>comments/models.py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 </w:t>
      </w:r>
      <w:r>
        <w:rPr>
          <w:rFonts w:ascii="Consolas" w:hAnsi="Consolas" w:eastAsia="宋体"/>
          <w:b w:val="0"/>
          <w:color w:val="000000"/>
          <w:sz w:val="20"/>
        </w:rPr>
        <w:t>Comment.is_enable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nsolas" w:hAnsi="Consolas" w:eastAsia="宋体"/>
          <w:b w:val="0"/>
          <w:color w:val="000000"/>
          <w:sz w:val="20"/>
        </w:rPr>
        <w:t>blog/models.py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 </w:t>
      </w:r>
      <w:r>
        <w:rPr>
          <w:rFonts w:ascii="Consolas" w:hAnsi="Consolas" w:eastAsia="宋体"/>
          <w:b w:val="0"/>
          <w:color w:val="000000"/>
          <w:sz w:val="20"/>
        </w:rPr>
        <w:t>BlogSettings.comment_need_review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3"/>
        <w:ind w:firstLine="0"/>
      </w:pPr>
      <w:r>
        <w:rPr>
          <w:rFonts w:ascii="Times New Roman" w:hAnsi="Times New Roman" w:eastAsia="幼圆"/>
          <w:b/>
          <w:color w:val="000000"/>
          <w:sz w:val="28"/>
        </w:rPr>
        <w:t>4.2 是否可以关闭某个文章的评论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/>
          <w:color w:val="000000"/>
          <w:sz w:val="21"/>
        </w:rPr>
        <w:t>可以。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每篇文章都有独立的评论开关 </w:t>
      </w:r>
      <w:r>
        <w:rPr>
          <w:rFonts w:ascii="Consolas" w:hAnsi="Consolas" w:eastAsia="宋体"/>
          <w:b w:val="0"/>
          <w:color w:val="000000"/>
          <w:sz w:val="20"/>
        </w:rPr>
        <w:t>Article.comment_status</w:t>
      </w:r>
      <w:r>
        <w:rPr>
          <w:rFonts w:ascii="Times New Roman" w:hAnsi="Times New Roman" w:eastAsia="宋体"/>
          <w:b w:val="0"/>
          <w:color w:val="000000"/>
          <w:sz w:val="21"/>
        </w:rPr>
        <w:t>（</w:t>
      </w:r>
      <w:r>
        <w:rPr>
          <w:rFonts w:ascii="Consolas" w:hAnsi="Consolas" w:eastAsia="宋体"/>
          <w:b w:val="0"/>
          <w:color w:val="000000"/>
          <w:sz w:val="20"/>
        </w:rPr>
        <w:t>o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开放 / </w:t>
      </w:r>
      <w:r>
        <w:rPr>
          <w:rFonts w:ascii="Consolas" w:hAnsi="Consolas" w:eastAsia="宋体"/>
          <w:b w:val="0"/>
          <w:color w:val="000000"/>
          <w:sz w:val="20"/>
        </w:rPr>
        <w:t>c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关闭），可在后台文章管理中设置：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关闭后，</w:t>
      </w:r>
      <w:r>
        <w:rPr>
          <w:rFonts w:ascii="Consolas" w:hAnsi="Consolas" w:eastAsia="宋体"/>
          <w:b w:val="0"/>
          <w:color w:val="000000"/>
          <w:sz w:val="20"/>
        </w:rPr>
        <w:t>CommentPostView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在提交时校验 </w:t>
      </w:r>
      <w:r>
        <w:rPr>
          <w:rFonts w:ascii="Consolas" w:hAnsi="Consolas" w:eastAsia="宋体"/>
          <w:b w:val="0"/>
          <w:color w:val="000000"/>
          <w:sz w:val="20"/>
        </w:rPr>
        <w:t>article.comment_status == 'c'</w:t>
      </w:r>
      <w:r>
        <w:rPr>
          <w:rFonts w:ascii="Times New Roman" w:hAnsi="Times New Roman" w:eastAsia="宋体"/>
          <w:b w:val="0"/>
          <w:color w:val="000000"/>
          <w:sz w:val="21"/>
        </w:rPr>
        <w:t>（或文章状态为关闭）即拒绝保存，并提示"该文章评论已关闭"；</w:t>
      </w:r>
    </w:p>
    <w:p>
      <w:pPr>
        <w:pStyle w:val="ListBullet"/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该开关只影响对应文章，不影响站内其他文章。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相关实现：</w:t>
      </w:r>
      <w:r>
        <w:rPr>
          <w:rFonts w:ascii="Consolas" w:hAnsi="Consolas" w:eastAsia="宋体"/>
          <w:b w:val="0"/>
          <w:color w:val="000000"/>
          <w:sz w:val="20"/>
        </w:rPr>
        <w:t>blog/models.py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 </w:t>
      </w:r>
      <w:r>
        <w:rPr>
          <w:rFonts w:ascii="Consolas" w:hAnsi="Consolas" w:eastAsia="宋体"/>
          <w:b w:val="0"/>
          <w:color w:val="000000"/>
          <w:sz w:val="20"/>
        </w:rPr>
        <w:t>Article.comment_status</w:t>
      </w:r>
      <w:r>
        <w:rPr>
          <w:rFonts w:ascii="Times New Roman" w:hAnsi="Times New Roman" w:eastAsia="宋体"/>
          <w:b w:val="0"/>
          <w:color w:val="000000"/>
          <w:sz w:val="21"/>
        </w:rPr>
        <w:t>（</w:t>
      </w:r>
      <w:r>
        <w:rPr>
          <w:rFonts w:ascii="Consolas" w:hAnsi="Consolas" w:eastAsia="宋体"/>
          <w:b w:val="0"/>
          <w:color w:val="000000"/>
          <w:sz w:val="20"/>
        </w:rPr>
        <w:t>COMMENT_STATUS</w:t>
      </w:r>
      <w:r>
        <w:rPr>
          <w:rFonts w:ascii="Times New Roman" w:hAnsi="Times New Roman" w:eastAsia="宋体"/>
          <w:b w:val="0"/>
          <w:color w:val="000000"/>
          <w:sz w:val="21"/>
        </w:rPr>
        <w:t>）、</w:t>
      </w:r>
      <w:r>
        <w:rPr>
          <w:rFonts w:ascii="Consolas" w:hAnsi="Consolas" w:eastAsia="宋体"/>
          <w:b w:val="0"/>
          <w:color w:val="000000"/>
          <w:sz w:val="20"/>
        </w:rPr>
        <w:t>comments/views.py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 </w:t>
      </w:r>
      <w:r>
        <w:rPr>
          <w:rFonts w:ascii="Consolas" w:hAnsi="Consolas" w:eastAsia="宋体"/>
          <w:b w:val="0"/>
          <w:color w:val="000000"/>
          <w:sz w:val="20"/>
        </w:rPr>
        <w:t>CommentPostView.form_valid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校验逻辑。</w:t>
      </w:r>
    </w:p>
    <w:p>
      <w:pPr>
        <w:pStyle w:val="Heading2"/>
        <w:ind w:firstLine="0"/>
      </w:pPr>
      <w:r>
        <w:rPr>
          <w:rFonts w:ascii="Times New Roman" w:hAnsi="Times New Roman" w:eastAsia="幼圆"/>
          <w:b/>
          <w:color w:val="000000"/>
          <w:sz w:val="32"/>
        </w:rPr>
        <w:t>5 结语</w:t>
      </w:r>
    </w:p>
    <w:p>
      <w:pPr>
        <w:spacing w:line="312" w:lineRule="auto" w:after="4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「知识分享」博客系统功能完整、结构清晰：前台内容浏览与评论互动构成核心体验，账户与第三方登录提供入口，后台管理覆盖内容与配置维护，插件体系与微信服务体现二次开发特色。通过本次泛读，我们将分散的界面、代码与数据组织为一致的模型体系，为后续的维护、扩展与验收提供了依据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0"/>
      <w:ind w:firstLine="42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288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幼圆"/>
      <w:b/>
      <w:bCs/>
      <w:i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88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幼圆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幼圆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88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幼圆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basedOn w:val="Normal"/>
    <w:pPr>
      <w:keepNext w:val="0"/>
      <w:spacing w:before="60" w:after="200" w:line="240" w:lineRule="auto"/>
      <w:ind w:firstLine="0"/>
      <w:jc w:val="center"/>
    </w:pPr>
    <w:rPr>
      <w:b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「知识分享」博客系统开源软件泛读报告</dc:title>
  <dc:subject>开源软件泛读报告</dc:subject>
  <dc:creator>第 13 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