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Simulated</w:t>
      </w:r>
      <w:r>
        <w:t xml:space="preserve"> </w:t>
      </w:r>
      <w:r>
        <w:t xml:space="preserve">Risk</w:t>
      </w:r>
      <w:r>
        <w:t xml:space="preserve"> </w:t>
      </w:r>
      <w:r>
        <w:t xml:space="preserve">Model</w:t>
      </w:r>
    </w:p>
    <w:p>
      <w:pPr>
        <w:pStyle w:val="Author"/>
      </w:pPr>
      <w:r>
        <w:t xml:space="preserve">James</w:t>
      </w:r>
      <w:r>
        <w:t xml:space="preserve"> </w:t>
      </w:r>
      <w:r>
        <w:t xml:space="preserve">T.</w:t>
      </w:r>
      <w:r>
        <w:t xml:space="preserve"> </w:t>
      </w:r>
      <w:r>
        <w:t xml:space="preserve">Bang</w:t>
      </w:r>
    </w:p>
    <w:p>
      <w:pPr>
        <w:pStyle w:val="Date"/>
      </w:pPr>
      <w:r>
        <w:t xml:space="preserve">September</w:t>
      </w:r>
      <w:r>
        <w:t xml:space="preserve"> </w:t>
      </w:r>
      <w:r>
        <w:t xml:space="preserve">5,</w:t>
      </w:r>
      <w:r>
        <w:t xml:space="preserve"> </w:t>
      </w:r>
      <w:r>
        <w:t xml:space="preserve">2022</w:t>
      </w:r>
    </w:p>
    <w:bookmarkStart w:id="22" w:name="data-generation-and-estimation-equations"/>
    <w:p>
      <w:pPr>
        <w:pStyle w:val="Heading1"/>
      </w:pPr>
      <w:r>
        <w:t xml:space="preserve">Data Generation and Estimation Equations</w:t>
      </w:r>
    </w:p>
    <w:bookmarkStart w:id="20" w:name="data-generation"/>
    <w:p>
      <w:pPr>
        <w:pStyle w:val="Heading2"/>
      </w:pPr>
      <w:r>
        <w:t xml:space="preserve">Data Generation</w:t>
      </w:r>
    </w:p>
    <w:p>
      <w:pPr>
        <w:pStyle w:val="FirstParagraph"/>
      </w:pPr>
      <w:r>
        <w:t xml:space="preserve">The data for observed patient outcomes of readmission, home health care (HHC) assignment, patient demographics, prior hospitalization, diagnosis, and payer type come from a single hospital in the READI study (Weiss, et al., 2019).</w:t>
      </w:r>
      <w:r>
        <w:br/>
      </w:r>
      <w:r>
        <w:t xml:space="preserve">The challenge is simulating the patient’s latent</w:t>
      </w:r>
      <w:r>
        <w:t xml:space="preserve"> </w:t>
      </w:r>
      <w:r>
        <w:t xml:space="preserve">“</w:t>
      </w:r>
      <w:r>
        <w:t xml:space="preserve">risk</w:t>
      </w:r>
      <w:r>
        <w:t xml:space="preserve">”</w:t>
      </w:r>
      <w:r>
        <w:t xml:space="preserve"> </w:t>
      </w:r>
      <w:r>
        <w:t xml:space="preserve">for the adverse outcome of readmission. We propose that this is not the same as the</w:t>
      </w:r>
      <w:r>
        <w:t xml:space="preserve"> </w:t>
      </w:r>
      <w:r>
        <w:rPr>
          <w:iCs/>
          <w:i/>
        </w:rPr>
        <w:t xml:space="preserve">ex post</w:t>
      </w:r>
      <w:r>
        <w:t xml:space="preserve"> </w:t>
      </w:r>
      <w:r>
        <w:rPr>
          <w:bCs/>
          <w:b/>
          <w:iCs/>
          <w:i/>
        </w:rPr>
        <w:t xml:space="preserve">likelihood</w:t>
      </w:r>
      <w:r>
        <w:t xml:space="preserve"> </w:t>
      </w:r>
      <w:r>
        <w:t xml:space="preserve">of readmission. We also propose that patients with higher risk of adverse outcomes - including readmission - will be more likely to receive HHC assignments. Hence, there will be a bias in the using the observedlikelihood to measure risk, and therefore a bias in the observed effectiveness of the intervention of assigning HHC.</w:t>
      </w:r>
      <w:r>
        <w:t xml:space="preserve"> </w:t>
      </w:r>
      <w:r>
        <w:t xml:space="preserve">To simulate this bias, we randomly assign ten percent of the patients who received HHC assignment but were not eventually readmitted a positive readmission risk value. The remaining risk values remain the same as the observed readmission outcome.</w:t>
      </w:r>
    </w:p>
    <w:bookmarkEnd w:id="20"/>
    <w:bookmarkStart w:id="21" w:name="estimation-equations"/>
    <w:p>
      <w:pPr>
        <w:pStyle w:val="Heading2"/>
      </w:pPr>
      <w:r>
        <w:t xml:space="preserve">Estimation Equations</w:t>
      </w:r>
    </w:p>
    <w:p>
      <w:pPr>
        <w:pStyle w:val="FirstParagraph"/>
      </w:pPr>
      <w:r>
        <w:t xml:space="preserve">The equations to estimate the</w:t>
      </w:r>
      <w:r>
        <w:t xml:space="preserve"> </w:t>
      </w:r>
      <w:r>
        <w:rPr>
          <w:iCs/>
          <w:i/>
        </w:rPr>
        <w:t xml:space="preserve">observed</w:t>
      </w:r>
      <w:r>
        <w:t xml:space="preserve"> </w:t>
      </w:r>
      <w:r>
        <w:t xml:space="preserve">rate of readmission and home health assignment, respectively, are:</w:t>
      </w:r>
    </w:p>
    <w:p>
      <w:pPr>
        <w:pStyle w:val="BodyText"/>
      </w:pPr>
      <m:oMathPara>
        <m:oMathParaPr>
          <m:jc m:val="center"/>
        </m:oMathParaPr>
        <m:oMath>
          <m:m>
            <m:mPr>
              <m:baseJc m:val="center"/>
              <m:plcHide m:val="1"/>
              <m:mcs>
                <m:mc>
                  <m:mcPr>
                    <m:mcJc m:val="right"/>
                    <m:count m:val="1"/>
                  </m:mcPr>
                </m:mc>
                <m:mc>
                  <m:mcPr>
                    <m:mcJc m:val="left"/>
                    <m:count m:val="1"/>
                  </m:mcPr>
                </m:mc>
              </m:mcs>
            </m:mPr>
            <m:mr>
              <m:e>
                <m:r>
                  <m:t>H</m:t>
                </m:r>
                <m:r>
                  <m:t>H</m:t>
                </m:r>
                <m:r>
                  <m:t>C</m:t>
                </m:r>
              </m:e>
              <m:e>
                <m:r>
                  <m:rPr>
                    <m:sty m:val="p"/>
                  </m:rPr>
                  <m:t>=</m:t>
                </m:r>
                <m:sSub>
                  <m:e>
                    <m:r>
                      <m:t>β</m:t>
                    </m:r>
                  </m:e>
                  <m:sub>
                    <m:r>
                      <m:t>10</m:t>
                    </m:r>
                  </m:sub>
                </m:sSub>
                <m:r>
                  <m:rPr>
                    <m:sty m:val="p"/>
                  </m:rPr>
                  <m:t>+</m:t>
                </m:r>
                <m:sSub>
                  <m:e>
                    <m:r>
                      <m:t>β</m:t>
                    </m:r>
                  </m:e>
                  <m:sub>
                    <m:r>
                      <m:t>11</m:t>
                    </m:r>
                  </m:sub>
                </m:sSub>
                <m:r>
                  <m:t>F</m:t>
                </m:r>
                <m:r>
                  <m:t>e</m:t>
                </m:r>
                <m:r>
                  <m:t>m</m:t>
                </m:r>
                <m:r>
                  <m:t>a</m:t>
                </m:r>
                <m:r>
                  <m:t>l</m:t>
                </m:r>
                <m:r>
                  <m:t>e</m:t>
                </m:r>
                <m:r>
                  <m:rPr>
                    <m:sty m:val="p"/>
                  </m:rPr>
                  <m:t>+</m:t>
                </m:r>
                <m:sSub>
                  <m:e>
                    <m:r>
                      <m:t>β</m:t>
                    </m:r>
                  </m:e>
                  <m:sub>
                    <m:r>
                      <m:t>12</m:t>
                    </m:r>
                  </m:sub>
                </m:sSub>
                <m:r>
                  <m:t>M</m:t>
                </m:r>
                <m:r>
                  <m:t>a</m:t>
                </m:r>
                <m:r>
                  <m:t>r</m:t>
                </m:r>
                <m:r>
                  <m:t>r</m:t>
                </m:r>
                <m:r>
                  <m:t>i</m:t>
                </m:r>
                <m:r>
                  <m:t>e</m:t>
                </m:r>
                <m:r>
                  <m:t>d</m:t>
                </m:r>
                <m:r>
                  <m:rPr>
                    <m:sty m:val="p"/>
                  </m:rPr>
                  <m:t>+</m:t>
                </m:r>
                <m:sSub>
                  <m:e>
                    <m:r>
                      <m:t>β</m:t>
                    </m:r>
                  </m:e>
                  <m:sub>
                    <m:r>
                      <m:t>13</m:t>
                    </m:r>
                  </m:sub>
                </m:sSub>
                <m:r>
                  <m:t>H</m:t>
                </m:r>
                <m:r>
                  <m:t>i</m:t>
                </m:r>
                <m:r>
                  <m:t>s</m:t>
                </m:r>
                <m:r>
                  <m:t>p</m:t>
                </m:r>
                <m:r>
                  <m:t>a</m:t>
                </m:r>
                <m:r>
                  <m:t>n</m:t>
                </m:r>
                <m:r>
                  <m:t>i</m:t>
                </m:r>
                <m:r>
                  <m:t>c</m:t>
                </m:r>
                <m:r>
                  <m:rPr>
                    <m:sty m:val="p"/>
                  </m:rPr>
                  <m:t>+</m:t>
                </m:r>
                <m:sSub>
                  <m:e>
                    <m:r>
                      <m:t>β</m:t>
                    </m:r>
                  </m:e>
                  <m:sub>
                    <m:r>
                      <m:t>14</m:t>
                    </m:r>
                  </m:sub>
                </m:sSub>
                <m:r>
                  <m:t>P</m:t>
                </m:r>
                <m:r>
                  <m:t>r</m:t>
                </m:r>
                <m:r>
                  <m:t>i</m:t>
                </m:r>
                <m:r>
                  <m:t>o</m:t>
                </m:r>
                <m:r>
                  <m:t>r</m:t>
                </m:r>
                <m:r>
                  <m:rPr>
                    <m:sty m:val="p"/>
                  </m:rPr>
                  <m:t>+</m:t>
                </m:r>
                <m:sSub>
                  <m:e>
                    <m:r>
                      <m:t>β</m:t>
                    </m:r>
                  </m:e>
                  <m:sub>
                    <m:r>
                      <m:t>15</m:t>
                    </m:r>
                  </m:sub>
                </m:sSub>
                <m:r>
                  <m:t>S</m:t>
                </m:r>
                <m:r>
                  <m:t>u</m:t>
                </m:r>
                <m:r>
                  <m:t>r</m:t>
                </m:r>
                <m:r>
                  <m:t>g</m:t>
                </m:r>
                <m:r>
                  <m:t>i</m:t>
                </m:r>
                <m:r>
                  <m:t>c</m:t>
                </m:r>
                <m:r>
                  <m:t>a</m:t>
                </m:r>
                <m:r>
                  <m:t>l</m:t>
                </m:r>
                <m:r>
                  <m:rPr>
                    <m:sty m:val="p"/>
                  </m:rPr>
                  <m:t>+</m:t>
                </m:r>
                <m:sSub>
                  <m:e>
                    <m:r>
                      <m:t>β</m:t>
                    </m:r>
                  </m:e>
                  <m:sub>
                    <m:r>
                      <m:t>16</m:t>
                    </m:r>
                  </m:sub>
                </m:sSub>
                <m:r>
                  <m:t>I</m:t>
                </m:r>
                <m:r>
                  <m:t>C</m:t>
                </m:r>
                <m:r>
                  <m:t>U</m:t>
                </m:r>
                <m:r>
                  <m:rPr>
                    <m:sty m:val="p"/>
                  </m:rPr>
                  <m:t>+</m:t>
                </m:r>
                <m:sSub>
                  <m:e>
                    <m:r>
                      <m:t>β</m:t>
                    </m:r>
                  </m:e>
                  <m:sub>
                    <m:r>
                      <m:t>17</m:t>
                    </m:r>
                  </m:sub>
                </m:sSub>
                <m:r>
                  <m:t>L</m:t>
                </m:r>
                <m:r>
                  <m:t>e</m:t>
                </m:r>
                <m:r>
                  <m:t>n</m:t>
                </m:r>
                <m:r>
                  <m:t>g</m:t>
                </m:r>
                <m:r>
                  <m:t>t</m:t>
                </m:r>
                <m:r>
                  <m:t>h</m:t>
                </m:r>
                <m:r>
                  <m:t>O</m:t>
                </m:r>
                <m:r>
                  <m:t>f</m:t>
                </m:r>
                <m:r>
                  <m:t>S</m:t>
                </m:r>
                <m:r>
                  <m:t>t</m:t>
                </m:r>
                <m:r>
                  <m:t>a</m:t>
                </m:r>
                <m:r>
                  <m:t>y</m:t>
                </m:r>
                <m:r>
                  <m:rPr>
                    <m:sty m:val="p"/>
                  </m:rPr>
                  <m:t>+</m:t>
                </m:r>
                <m:nary>
                  <m:naryPr>
                    <m:chr m:val="∑"/>
                    <m:limLoc m:val="undOvr"/>
                    <m:subHide m:val="0"/>
                    <m:supHide m:val="0"/>
                  </m:naryPr>
                  <m:sub>
                    <m:r>
                      <m:t>t</m:t>
                    </m:r>
                    <m:r>
                      <m:rPr>
                        <m:sty m:val="p"/>
                      </m:rPr>
                      <m:t>=</m:t>
                    </m:r>
                    <m:r>
                      <m:t>1</m:t>
                    </m:r>
                  </m:sub>
                  <m:sup>
                    <m:r>
                      <m:t>T</m:t>
                    </m:r>
                  </m:sup>
                  <m:e>
                    <m:sSub>
                      <m:e>
                        <m:r>
                          <m:t>τ</m:t>
                        </m:r>
                      </m:e>
                      <m:sub>
                        <m:r>
                          <m:t>1</m:t>
                        </m:r>
                        <m:r>
                          <m:t>t</m:t>
                        </m:r>
                      </m:sub>
                    </m:sSub>
                  </m:e>
                </m:nary>
                <m:r>
                  <m:t>A</m:t>
                </m:r>
                <m:r>
                  <m:t>g</m:t>
                </m:r>
                <m:sSub>
                  <m:e>
                    <m:r>
                      <m:t>e</m:t>
                    </m:r>
                  </m:e>
                  <m:sub>
                    <m:r>
                      <m:t>t</m:t>
                    </m:r>
                  </m:sub>
                </m:sSub>
                <m:r>
                  <m:rPr>
                    <m:sty m:val="p"/>
                  </m:rPr>
                  <m:t>+</m:t>
                </m:r>
                <m:nary>
                  <m:naryPr>
                    <m:chr m:val="∑"/>
                    <m:limLoc m:val="undOvr"/>
                    <m:subHide m:val="0"/>
                    <m:supHide m:val="0"/>
                  </m:naryPr>
                  <m:sub>
                    <m:r>
                      <m:t>r</m:t>
                    </m:r>
                    <m:r>
                      <m:rPr>
                        <m:sty m:val="p"/>
                      </m:rPr>
                      <m:t>=</m:t>
                    </m:r>
                    <m:r>
                      <m:t>1</m:t>
                    </m:r>
                  </m:sub>
                  <m:sup>
                    <m:r>
                      <m:t>R</m:t>
                    </m:r>
                  </m:sup>
                  <m:e>
                    <m:sSub>
                      <m:e>
                        <m:r>
                          <m:t>ρ</m:t>
                        </m:r>
                      </m:e>
                      <m:sub>
                        <m:r>
                          <m:t>1</m:t>
                        </m:r>
                        <m:r>
                          <m:t>r</m:t>
                        </m:r>
                      </m:sub>
                    </m:sSub>
                  </m:e>
                </m:nary>
                <m:r>
                  <m:t>R</m:t>
                </m:r>
                <m:r>
                  <m:t>a</m:t>
                </m:r>
                <m:r>
                  <m:t>c</m:t>
                </m:r>
                <m:sSub>
                  <m:e>
                    <m:r>
                      <m:t>e</m:t>
                    </m:r>
                  </m:e>
                  <m:sub>
                    <m:r>
                      <m:t>r</m:t>
                    </m:r>
                  </m:sub>
                </m:sSub>
              </m:e>
            </m:mr>
            <m:mr>
              <m:e/>
              <m:e>
                <m:r>
                  <m:rPr>
                    <m:sty m:val="p"/>
                  </m:rPr>
                  <m:t>+</m:t>
                </m:r>
                <m:nary>
                  <m:naryPr>
                    <m:chr m:val="∑"/>
                    <m:limLoc m:val="undOvr"/>
                    <m:subHide m:val="0"/>
                    <m:supHide m:val="0"/>
                  </m:naryPr>
                  <m:sub>
                    <m:r>
                      <m:t>d</m:t>
                    </m:r>
                    <m:r>
                      <m:rPr>
                        <m:sty m:val="p"/>
                      </m:rPr>
                      <m:t>=</m:t>
                    </m:r>
                    <m:r>
                      <m:t>1</m:t>
                    </m:r>
                  </m:sub>
                  <m:sup>
                    <m:r>
                      <m:t>D</m:t>
                    </m:r>
                  </m:sup>
                  <m:e>
                    <m:sSub>
                      <m:e>
                        <m:r>
                          <m:t>δ</m:t>
                        </m:r>
                      </m:e>
                      <m:sub>
                        <m:r>
                          <m:t>1</m:t>
                        </m:r>
                        <m:r>
                          <m:t>d</m:t>
                        </m:r>
                      </m:sub>
                    </m:sSub>
                  </m:e>
                </m:nary>
                <m:r>
                  <m:t>D</m:t>
                </m:r>
                <m:r>
                  <m:t>i</m:t>
                </m:r>
                <m:r>
                  <m:t>a</m:t>
                </m:r>
                <m:r>
                  <m:t>g</m:t>
                </m:r>
                <m:r>
                  <m:t>n</m:t>
                </m:r>
                <m:r>
                  <m:t>o</m:t>
                </m:r>
                <m:r>
                  <m:t>s</m:t>
                </m:r>
                <m:r>
                  <m:t>i</m:t>
                </m:r>
                <m:sSub>
                  <m:e>
                    <m:r>
                      <m:t>s</m:t>
                    </m:r>
                  </m:e>
                  <m:sub>
                    <m:r>
                      <m:t>m</m:t>
                    </m:r>
                  </m:sub>
                </m:sSub>
                <m:r>
                  <m:rPr>
                    <m:sty m:val="p"/>
                  </m:rPr>
                  <m:t>+</m:t>
                </m:r>
                <m:nary>
                  <m:naryPr>
                    <m:chr m:val="∑"/>
                    <m:limLoc m:val="undOvr"/>
                    <m:subHide m:val="0"/>
                    <m:supHide m:val="0"/>
                  </m:naryPr>
                  <m:sub>
                    <m:r>
                      <m:t>s</m:t>
                    </m:r>
                    <m:r>
                      <m:rPr>
                        <m:sty m:val="p"/>
                      </m:rPr>
                      <m:t>=</m:t>
                    </m:r>
                    <m:r>
                      <m:t>1</m:t>
                    </m:r>
                  </m:sub>
                  <m:sup>
                    <m:r>
                      <m:t>S</m:t>
                    </m:r>
                  </m:sup>
                  <m:e>
                    <m:sSub>
                      <m:e>
                        <m:r>
                          <m:t>σ</m:t>
                        </m:r>
                      </m:e>
                      <m:sub>
                        <m:r>
                          <m:t>1</m:t>
                        </m:r>
                        <m:r>
                          <m:t>s</m:t>
                        </m:r>
                      </m:sub>
                    </m:sSub>
                  </m:e>
                </m:nary>
                <m:r>
                  <m:t>S</m:t>
                </m:r>
                <m:r>
                  <m:t>e</m:t>
                </m:r>
                <m:r>
                  <m:t>v</m:t>
                </m:r>
                <m:r>
                  <m:t>e</m:t>
                </m:r>
                <m:r>
                  <m:t>r</m:t>
                </m:r>
                <m:r>
                  <m:t>i</m:t>
                </m:r>
                <m:r>
                  <m:t>t</m:t>
                </m:r>
                <m:sSub>
                  <m:e>
                    <m:r>
                      <m:t>y</m:t>
                    </m:r>
                  </m:e>
                  <m:sub>
                    <m:r>
                      <m:t>s</m:t>
                    </m:r>
                  </m:sub>
                </m:sSub>
                <m:r>
                  <m:rPr>
                    <m:sty m:val="p"/>
                  </m:rPr>
                  <m:t>+</m:t>
                </m:r>
                <m:nary>
                  <m:naryPr>
                    <m:chr m:val="∑"/>
                    <m:limLoc m:val="undOvr"/>
                    <m:subHide m:val="0"/>
                    <m:supHide m:val="0"/>
                  </m:naryPr>
                  <m:sub>
                    <m:r>
                      <m:t>m</m:t>
                    </m:r>
                    <m:r>
                      <m:rPr>
                        <m:sty m:val="p"/>
                      </m:rPr>
                      <m:t>=</m:t>
                    </m:r>
                    <m:r>
                      <m:t>1</m:t>
                    </m:r>
                  </m:sub>
                  <m:sup>
                    <m:r>
                      <m:t>M</m:t>
                    </m:r>
                  </m:sup>
                  <m:e>
                    <m:sSub>
                      <m:e>
                        <m:r>
                          <m:t>μ</m:t>
                        </m:r>
                      </m:e>
                      <m:sub>
                        <m:r>
                          <m:t>1</m:t>
                        </m:r>
                        <m:r>
                          <m:t>m</m:t>
                        </m:r>
                      </m:sub>
                    </m:sSub>
                  </m:e>
                </m:nary>
                <m:r>
                  <m:t>M</m:t>
                </m:r>
                <m:r>
                  <m:t>o</m:t>
                </m:r>
                <m:r>
                  <m:t>r</m:t>
                </m:r>
                <m:r>
                  <m:t>t</m:t>
                </m:r>
                <m:r>
                  <m:t>a</m:t>
                </m:r>
                <m:r>
                  <m:t>l</m:t>
                </m:r>
                <m:r>
                  <m:t>i</m:t>
                </m:r>
                <m:r>
                  <m:t>t</m:t>
                </m:r>
                <m:r>
                  <m:t>y</m:t>
                </m:r>
                <m:r>
                  <m:rPr>
                    <m:sty m:val="p"/>
                  </m:rPr>
                  <m:t>+</m:t>
                </m:r>
                <m:sSub>
                  <m:e>
                    <m:r>
                      <m:t>α</m:t>
                    </m:r>
                  </m:e>
                  <m:sub>
                    <m:r>
                      <m:t>1</m:t>
                    </m:r>
                    <m:r>
                      <m:t>j</m:t>
                    </m:r>
                  </m:sub>
                </m:sSub>
                <m:r>
                  <m:rPr>
                    <m:sty m:val="p"/>
                  </m:rPr>
                  <m:t>+</m:t>
                </m:r>
                <m:sSub>
                  <m:e>
                    <m:r>
                      <m:t>ϵ</m:t>
                    </m:r>
                  </m:e>
                  <m:sub>
                    <m:r>
                      <m:t>1</m:t>
                    </m:r>
                    <m:r>
                      <m:t>i</m:t>
                    </m:r>
                  </m:sub>
                </m:sSub>
                <m:r>
                  <m:rPr>
                    <m:sty m:val="p"/>
                  </m:rPr>
                  <m:t>,</m:t>
                </m:r>
              </m:e>
            </m:mr>
          </m:m>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r>
                  <m:t>R</m:t>
                </m:r>
                <m:r>
                  <m:t>i</m:t>
                </m:r>
                <m:r>
                  <m:t>s</m:t>
                </m:r>
                <m:r>
                  <m:t>k</m:t>
                </m:r>
              </m:e>
              <m:e>
                <m:r>
                  <m:rPr>
                    <m:sty m:val="p"/>
                  </m:rPr>
                  <m:t>=</m:t>
                </m:r>
                <m:sSub>
                  <m:e>
                    <m:r>
                      <m:t>β</m:t>
                    </m:r>
                  </m:e>
                  <m:sub>
                    <m:r>
                      <m:t>20</m:t>
                    </m:r>
                  </m:sub>
                </m:sSub>
                <m:r>
                  <m:rPr>
                    <m:sty m:val="p"/>
                  </m:rPr>
                  <m:t>+</m:t>
                </m:r>
                <m:sSub>
                  <m:e>
                    <m:r>
                      <m:t>β</m:t>
                    </m:r>
                  </m:e>
                  <m:sub>
                    <m:r>
                      <m:t>21</m:t>
                    </m:r>
                  </m:sub>
                </m:sSub>
                <m:r>
                  <m:t>F</m:t>
                </m:r>
                <m:r>
                  <m:t>e</m:t>
                </m:r>
                <m:r>
                  <m:t>m</m:t>
                </m:r>
                <m:r>
                  <m:t>a</m:t>
                </m:r>
                <m:r>
                  <m:t>l</m:t>
                </m:r>
                <m:r>
                  <m:t>e</m:t>
                </m:r>
                <m:r>
                  <m:rPr>
                    <m:sty m:val="p"/>
                  </m:rPr>
                  <m:t>+</m:t>
                </m:r>
                <m:sSub>
                  <m:e>
                    <m:r>
                      <m:t>β</m:t>
                    </m:r>
                  </m:e>
                  <m:sub>
                    <m:r>
                      <m:t>22</m:t>
                    </m:r>
                  </m:sub>
                </m:sSub>
                <m:r>
                  <m:t>M</m:t>
                </m:r>
                <m:r>
                  <m:t>a</m:t>
                </m:r>
                <m:r>
                  <m:t>r</m:t>
                </m:r>
                <m:r>
                  <m:t>r</m:t>
                </m:r>
                <m:r>
                  <m:t>i</m:t>
                </m:r>
                <m:r>
                  <m:t>e</m:t>
                </m:r>
                <m:r>
                  <m:t>d</m:t>
                </m:r>
                <m:r>
                  <m:rPr>
                    <m:sty m:val="p"/>
                  </m:rPr>
                  <m:t>+</m:t>
                </m:r>
                <m:sSub>
                  <m:e>
                    <m:r>
                      <m:t>β</m:t>
                    </m:r>
                  </m:e>
                  <m:sub>
                    <m:r>
                      <m:t>23</m:t>
                    </m:r>
                  </m:sub>
                </m:sSub>
                <m:r>
                  <m:t>H</m:t>
                </m:r>
                <m:r>
                  <m:t>i</m:t>
                </m:r>
                <m:r>
                  <m:t>s</m:t>
                </m:r>
                <m:r>
                  <m:t>p</m:t>
                </m:r>
                <m:r>
                  <m:t>a</m:t>
                </m:r>
                <m:r>
                  <m:t>n</m:t>
                </m:r>
                <m:r>
                  <m:t>i</m:t>
                </m:r>
                <m:r>
                  <m:t>c</m:t>
                </m:r>
                <m:r>
                  <m:rPr>
                    <m:sty m:val="p"/>
                  </m:rPr>
                  <m:t>+</m:t>
                </m:r>
                <m:sSub>
                  <m:e>
                    <m:r>
                      <m:t>β</m:t>
                    </m:r>
                  </m:e>
                  <m:sub>
                    <m:r>
                      <m:t>24</m:t>
                    </m:r>
                  </m:sub>
                </m:sSub>
                <m:r>
                  <m:t>P</m:t>
                </m:r>
                <m:r>
                  <m:t>r</m:t>
                </m:r>
                <m:r>
                  <m:t>i</m:t>
                </m:r>
                <m:r>
                  <m:t>o</m:t>
                </m:r>
                <m:r>
                  <m:t>r</m:t>
                </m:r>
                <m:r>
                  <m:rPr>
                    <m:sty m:val="p"/>
                  </m:rPr>
                  <m:t>+</m:t>
                </m:r>
                <m:sSub>
                  <m:e>
                    <m:r>
                      <m:t>β</m:t>
                    </m:r>
                  </m:e>
                  <m:sub>
                    <m:r>
                      <m:t>25</m:t>
                    </m:r>
                  </m:sub>
                </m:sSub>
                <m:r>
                  <m:t>S</m:t>
                </m:r>
                <m:r>
                  <m:t>u</m:t>
                </m:r>
                <m:r>
                  <m:t>r</m:t>
                </m:r>
                <m:r>
                  <m:t>g</m:t>
                </m:r>
                <m:r>
                  <m:t>i</m:t>
                </m:r>
                <m:r>
                  <m:t>c</m:t>
                </m:r>
                <m:r>
                  <m:t>a</m:t>
                </m:r>
                <m:r>
                  <m:t>l</m:t>
                </m:r>
                <m:r>
                  <m:rPr>
                    <m:sty m:val="p"/>
                  </m:rPr>
                  <m:t>+</m:t>
                </m:r>
                <m:sSub>
                  <m:e>
                    <m:r>
                      <m:t>β</m:t>
                    </m:r>
                  </m:e>
                  <m:sub>
                    <m:r>
                      <m:t>26</m:t>
                    </m:r>
                  </m:sub>
                </m:sSub>
                <m:r>
                  <m:t>I</m:t>
                </m:r>
                <m:r>
                  <m:t>C</m:t>
                </m:r>
                <m:r>
                  <m:t>U</m:t>
                </m:r>
                <m:r>
                  <m:rPr>
                    <m:sty m:val="p"/>
                  </m:rPr>
                  <m:t>+</m:t>
                </m:r>
                <m:sSub>
                  <m:e>
                    <m:r>
                      <m:t>β</m:t>
                    </m:r>
                  </m:e>
                  <m:sub>
                    <m:r>
                      <m:t>27</m:t>
                    </m:r>
                  </m:sub>
                </m:sSub>
                <m:r>
                  <m:t>L</m:t>
                </m:r>
                <m:r>
                  <m:t>e</m:t>
                </m:r>
                <m:r>
                  <m:t>n</m:t>
                </m:r>
                <m:r>
                  <m:t>g</m:t>
                </m:r>
                <m:r>
                  <m:t>t</m:t>
                </m:r>
                <m:r>
                  <m:t>h</m:t>
                </m:r>
                <m:r>
                  <m:t>O</m:t>
                </m:r>
                <m:r>
                  <m:t>f</m:t>
                </m:r>
                <m:r>
                  <m:t>S</m:t>
                </m:r>
                <m:r>
                  <m:t>t</m:t>
                </m:r>
                <m:r>
                  <m:t>a</m:t>
                </m:r>
                <m:r>
                  <m:t>y</m:t>
                </m:r>
                <m:r>
                  <m:rPr>
                    <m:sty m:val="p"/>
                  </m:rPr>
                  <m:t>+</m:t>
                </m:r>
                <m:nary>
                  <m:naryPr>
                    <m:chr m:val="∑"/>
                    <m:limLoc m:val="undOvr"/>
                    <m:subHide m:val="0"/>
                    <m:supHide m:val="0"/>
                  </m:naryPr>
                  <m:sub>
                    <m:r>
                      <m:t>t</m:t>
                    </m:r>
                    <m:r>
                      <m:rPr>
                        <m:sty m:val="p"/>
                      </m:rPr>
                      <m:t>=</m:t>
                    </m:r>
                    <m:r>
                      <m:t>1</m:t>
                    </m:r>
                  </m:sub>
                  <m:sup>
                    <m:r>
                      <m:t>T</m:t>
                    </m:r>
                  </m:sup>
                  <m:e>
                    <m:sSub>
                      <m:e>
                        <m:r>
                          <m:t>τ</m:t>
                        </m:r>
                      </m:e>
                      <m:sub>
                        <m:r>
                          <m:t>2</m:t>
                        </m:r>
                        <m:r>
                          <m:t>t</m:t>
                        </m:r>
                      </m:sub>
                    </m:sSub>
                  </m:e>
                </m:nary>
                <m:r>
                  <m:t>A</m:t>
                </m:r>
                <m:r>
                  <m:t>g</m:t>
                </m:r>
                <m:sSub>
                  <m:e>
                    <m:r>
                      <m:t>e</m:t>
                    </m:r>
                  </m:e>
                  <m:sub>
                    <m:r>
                      <m:t>t</m:t>
                    </m:r>
                  </m:sub>
                </m:sSub>
                <m:r>
                  <m:rPr>
                    <m:sty m:val="p"/>
                  </m:rPr>
                  <m:t>+</m:t>
                </m:r>
                <m:nary>
                  <m:naryPr>
                    <m:chr m:val="∑"/>
                    <m:limLoc m:val="undOvr"/>
                    <m:subHide m:val="0"/>
                    <m:supHide m:val="0"/>
                  </m:naryPr>
                  <m:sub>
                    <m:r>
                      <m:t>r</m:t>
                    </m:r>
                    <m:r>
                      <m:rPr>
                        <m:sty m:val="p"/>
                      </m:rPr>
                      <m:t>=</m:t>
                    </m:r>
                    <m:r>
                      <m:t>1</m:t>
                    </m:r>
                  </m:sub>
                  <m:sup>
                    <m:r>
                      <m:t>R</m:t>
                    </m:r>
                  </m:sup>
                  <m:e>
                    <m:sSub>
                      <m:e>
                        <m:r>
                          <m:t>ρ</m:t>
                        </m:r>
                      </m:e>
                      <m:sub>
                        <m:r>
                          <m:t>2</m:t>
                        </m:r>
                        <m:r>
                          <m:t>r</m:t>
                        </m:r>
                      </m:sub>
                    </m:sSub>
                  </m:e>
                </m:nary>
                <m:r>
                  <m:t>R</m:t>
                </m:r>
                <m:r>
                  <m:t>a</m:t>
                </m:r>
                <m:r>
                  <m:t>c</m:t>
                </m:r>
                <m:sSub>
                  <m:e>
                    <m:r>
                      <m:t>e</m:t>
                    </m:r>
                  </m:e>
                  <m:sub>
                    <m:r>
                      <m:t>r</m:t>
                    </m:r>
                  </m:sub>
                </m:sSub>
              </m:e>
            </m:mr>
            <m:mr>
              <m:e/>
              <m:e>
                <m:r>
                  <m:rPr>
                    <m:sty m:val="p"/>
                  </m:rPr>
                  <m:t>+</m:t>
                </m:r>
                <m:nary>
                  <m:naryPr>
                    <m:chr m:val="∑"/>
                    <m:limLoc m:val="undOvr"/>
                    <m:subHide m:val="0"/>
                    <m:supHide m:val="0"/>
                  </m:naryPr>
                  <m:sub>
                    <m:r>
                      <m:t>d</m:t>
                    </m:r>
                    <m:r>
                      <m:rPr>
                        <m:sty m:val="p"/>
                      </m:rPr>
                      <m:t>=</m:t>
                    </m:r>
                    <m:r>
                      <m:t>1</m:t>
                    </m:r>
                  </m:sub>
                  <m:sup>
                    <m:r>
                      <m:t>D</m:t>
                    </m:r>
                  </m:sup>
                  <m:e>
                    <m:sSub>
                      <m:e>
                        <m:r>
                          <m:t>δ</m:t>
                        </m:r>
                      </m:e>
                      <m:sub>
                        <m:r>
                          <m:t>2</m:t>
                        </m:r>
                        <m:r>
                          <m:t>d</m:t>
                        </m:r>
                      </m:sub>
                    </m:sSub>
                  </m:e>
                </m:nary>
                <m:r>
                  <m:t>D</m:t>
                </m:r>
                <m:r>
                  <m:t>i</m:t>
                </m:r>
                <m:r>
                  <m:t>a</m:t>
                </m:r>
                <m:r>
                  <m:t>g</m:t>
                </m:r>
                <m:r>
                  <m:t>n</m:t>
                </m:r>
                <m:r>
                  <m:t>o</m:t>
                </m:r>
                <m:r>
                  <m:t>s</m:t>
                </m:r>
                <m:r>
                  <m:t>i</m:t>
                </m:r>
                <m:sSub>
                  <m:e>
                    <m:r>
                      <m:t>s</m:t>
                    </m:r>
                  </m:e>
                  <m:sub>
                    <m:r>
                      <m:t>d</m:t>
                    </m:r>
                  </m:sub>
                </m:sSub>
                <m:r>
                  <m:rPr>
                    <m:sty m:val="p"/>
                  </m:rPr>
                  <m:t>+</m:t>
                </m:r>
                <m:nary>
                  <m:naryPr>
                    <m:chr m:val="∑"/>
                    <m:limLoc m:val="undOvr"/>
                    <m:subHide m:val="0"/>
                    <m:supHide m:val="0"/>
                  </m:naryPr>
                  <m:sub>
                    <m:r>
                      <m:t>s</m:t>
                    </m:r>
                    <m:r>
                      <m:rPr>
                        <m:sty m:val="p"/>
                      </m:rPr>
                      <m:t>=</m:t>
                    </m:r>
                    <m:r>
                      <m:t>1</m:t>
                    </m:r>
                  </m:sub>
                  <m:sup>
                    <m:r>
                      <m:t>S</m:t>
                    </m:r>
                  </m:sup>
                  <m:e>
                    <m:sSub>
                      <m:e>
                        <m:r>
                          <m:t>σ</m:t>
                        </m:r>
                      </m:e>
                      <m:sub>
                        <m:r>
                          <m:t>2</m:t>
                        </m:r>
                        <m:r>
                          <m:t>s</m:t>
                        </m:r>
                      </m:sub>
                    </m:sSub>
                  </m:e>
                </m:nary>
                <m:r>
                  <m:t>S</m:t>
                </m:r>
                <m:r>
                  <m:t>e</m:t>
                </m:r>
                <m:r>
                  <m:t>v</m:t>
                </m:r>
                <m:r>
                  <m:t>e</m:t>
                </m:r>
                <m:r>
                  <m:t>r</m:t>
                </m:r>
                <m:r>
                  <m:t>i</m:t>
                </m:r>
                <m:r>
                  <m:t>t</m:t>
                </m:r>
                <m:sSub>
                  <m:e>
                    <m:r>
                      <m:t>y</m:t>
                    </m:r>
                  </m:e>
                  <m:sub>
                    <m:r>
                      <m:t>s</m:t>
                    </m:r>
                  </m:sub>
                </m:sSub>
                <m:r>
                  <m:rPr>
                    <m:sty m:val="p"/>
                  </m:rPr>
                  <m:t>+</m:t>
                </m:r>
                <m:nary>
                  <m:naryPr>
                    <m:chr m:val="∑"/>
                    <m:limLoc m:val="undOvr"/>
                    <m:subHide m:val="0"/>
                    <m:supHide m:val="0"/>
                  </m:naryPr>
                  <m:sub>
                    <m:r>
                      <m:t>m</m:t>
                    </m:r>
                    <m:r>
                      <m:rPr>
                        <m:sty m:val="p"/>
                      </m:rPr>
                      <m:t>=</m:t>
                    </m:r>
                    <m:r>
                      <m:t>1</m:t>
                    </m:r>
                  </m:sub>
                  <m:sup>
                    <m:r>
                      <m:t>M</m:t>
                    </m:r>
                  </m:sup>
                  <m:e>
                    <m:sSub>
                      <m:e>
                        <m:r>
                          <m:t>μ</m:t>
                        </m:r>
                      </m:e>
                      <m:sub>
                        <m:r>
                          <m:t>2</m:t>
                        </m:r>
                        <m:r>
                          <m:t>m</m:t>
                        </m:r>
                      </m:sub>
                    </m:sSub>
                  </m:e>
                </m:nary>
                <m:r>
                  <m:t>M</m:t>
                </m:r>
                <m:r>
                  <m:t>o</m:t>
                </m:r>
                <m:r>
                  <m:t>r</m:t>
                </m:r>
                <m:r>
                  <m:t>t</m:t>
                </m:r>
                <m:r>
                  <m:t>a</m:t>
                </m:r>
                <m:r>
                  <m:t>l</m:t>
                </m:r>
                <m:r>
                  <m:t>i</m:t>
                </m:r>
                <m:r>
                  <m:t>t</m:t>
                </m:r>
                <m:sSub>
                  <m:e>
                    <m:r>
                      <m:t>y</m:t>
                    </m:r>
                  </m:e>
                  <m:sub>
                    <m:r>
                      <m:t>m</m:t>
                    </m:r>
                  </m:sub>
                </m:sSub>
                <m:r>
                  <m:rPr>
                    <m:sty m:val="p"/>
                  </m:rPr>
                  <m:t>+</m:t>
                </m:r>
                <m:sSub>
                  <m:e>
                    <m:r>
                      <m:t>α</m:t>
                    </m:r>
                  </m:e>
                  <m:sub>
                    <m:r>
                      <m:t>2</m:t>
                    </m:r>
                    <m:r>
                      <m:t>j</m:t>
                    </m:r>
                  </m:sub>
                </m:sSub>
                <m:r>
                  <m:rPr>
                    <m:sty m:val="p"/>
                  </m:rPr>
                  <m:t>+</m:t>
                </m:r>
                <m:sSub>
                  <m:e>
                    <m:r>
                      <m:t>ϵ</m:t>
                    </m:r>
                  </m:e>
                  <m:sub>
                    <m:r>
                      <m:t>2</m:t>
                    </m:r>
                    <m:r>
                      <m:t>i</m:t>
                    </m:r>
                  </m:sub>
                </m:sSub>
                <m:r>
                  <m:rPr>
                    <m:sty m:val="p"/>
                  </m:rPr>
                  <m:t>,</m:t>
                </m:r>
              </m:e>
            </m:mr>
          </m:m>
        </m:oMath>
      </m:oMathPara>
    </w:p>
    <w:p>
      <w:pPr>
        <w:pStyle w:val="FirstParagraph"/>
      </w:pPr>
      <w:r>
        <w:t xml:space="preserve">and</w:t>
      </w:r>
    </w:p>
    <w:p>
      <w:pPr>
        <w:pStyle w:val="BodyText"/>
      </w:pPr>
      <m:oMathPara>
        <m:oMathParaPr>
          <m:jc m:val="center"/>
        </m:oMathParaPr>
        <m:oMath>
          <m:m>
            <m:mPr>
              <m:baseJc m:val="center"/>
              <m:plcHide m:val="1"/>
              <m:mcs>
                <m:mc>
                  <m:mcPr>
                    <m:mcJc m:val="right"/>
                    <m:count m:val="1"/>
                  </m:mcPr>
                </m:mc>
                <m:mc>
                  <m:mcPr>
                    <m:mcJc m:val="left"/>
                    <m:count m:val="1"/>
                  </m:mcPr>
                </m:mc>
              </m:mcs>
            </m:mPr>
            <m:mr>
              <m:e>
                <m:r>
                  <m:t>R</m:t>
                </m:r>
                <m:r>
                  <m:t>e</m:t>
                </m:r>
                <m:r>
                  <m:t>a</m:t>
                </m:r>
                <m:r>
                  <m:t>d</m:t>
                </m:r>
                <m:r>
                  <m:t>m</m:t>
                </m:r>
                <m:r>
                  <m:t>i</m:t>
                </m:r>
                <m:r>
                  <m:t>s</m:t>
                </m:r>
                <m:r>
                  <m:t>s</m:t>
                </m:r>
                <m:r>
                  <m:t>i</m:t>
                </m:r>
                <m:r>
                  <m:t>o</m:t>
                </m:r>
                <m:r>
                  <m:t>n</m:t>
                </m:r>
              </m:e>
              <m:e>
                <m:r>
                  <m:rPr>
                    <m:sty m:val="p"/>
                  </m:rPr>
                  <m:t>=</m:t>
                </m:r>
                <m:sSub>
                  <m:e>
                    <m:r>
                      <m:t>β</m:t>
                    </m:r>
                  </m:e>
                  <m:sub>
                    <m:r>
                      <m:t>30</m:t>
                    </m:r>
                  </m:sub>
                </m:sSub>
                <m:r>
                  <m:rPr>
                    <m:sty m:val="p"/>
                  </m:rPr>
                  <m:t>+</m:t>
                </m:r>
                <m:sSub>
                  <m:e>
                    <m:r>
                      <m:t>β</m:t>
                    </m:r>
                  </m:e>
                  <m:sub>
                    <m:r>
                      <m:t>31</m:t>
                    </m:r>
                  </m:sub>
                </m:sSub>
                <m:r>
                  <m:t>F</m:t>
                </m:r>
                <m:r>
                  <m:t>e</m:t>
                </m:r>
                <m:r>
                  <m:t>m</m:t>
                </m:r>
                <m:r>
                  <m:t>a</m:t>
                </m:r>
                <m:r>
                  <m:t>l</m:t>
                </m:r>
                <m:r>
                  <m:t>e</m:t>
                </m:r>
                <m:r>
                  <m:rPr>
                    <m:sty m:val="p"/>
                  </m:rPr>
                  <m:t>+</m:t>
                </m:r>
                <m:sSub>
                  <m:e>
                    <m:r>
                      <m:t>β</m:t>
                    </m:r>
                  </m:e>
                  <m:sub>
                    <m:r>
                      <m:t>32</m:t>
                    </m:r>
                  </m:sub>
                </m:sSub>
                <m:r>
                  <m:t>M</m:t>
                </m:r>
                <m:r>
                  <m:t>a</m:t>
                </m:r>
                <m:r>
                  <m:t>r</m:t>
                </m:r>
                <m:r>
                  <m:t>r</m:t>
                </m:r>
                <m:r>
                  <m:t>i</m:t>
                </m:r>
                <m:r>
                  <m:t>e</m:t>
                </m:r>
                <m:r>
                  <m:t>d</m:t>
                </m:r>
                <m:r>
                  <m:rPr>
                    <m:sty m:val="p"/>
                  </m:rPr>
                  <m:t>+</m:t>
                </m:r>
                <m:sSub>
                  <m:e>
                    <m:r>
                      <m:t>β</m:t>
                    </m:r>
                  </m:e>
                  <m:sub>
                    <m:r>
                      <m:t>33</m:t>
                    </m:r>
                  </m:sub>
                </m:sSub>
                <m:r>
                  <m:t>H</m:t>
                </m:r>
                <m:r>
                  <m:t>i</m:t>
                </m:r>
                <m:r>
                  <m:t>s</m:t>
                </m:r>
                <m:r>
                  <m:t>p</m:t>
                </m:r>
                <m:r>
                  <m:t>a</m:t>
                </m:r>
                <m:r>
                  <m:t>n</m:t>
                </m:r>
                <m:r>
                  <m:t>i</m:t>
                </m:r>
                <m:r>
                  <m:t>c</m:t>
                </m:r>
                <m:r>
                  <m:rPr>
                    <m:sty m:val="p"/>
                  </m:rPr>
                  <m:t>+</m:t>
                </m:r>
                <m:sSub>
                  <m:e>
                    <m:r>
                      <m:t>β</m:t>
                    </m:r>
                  </m:e>
                  <m:sub>
                    <m:r>
                      <m:t>34</m:t>
                    </m:r>
                  </m:sub>
                </m:sSub>
                <m:r>
                  <m:t>P</m:t>
                </m:r>
                <m:r>
                  <m:t>r</m:t>
                </m:r>
                <m:r>
                  <m:t>i</m:t>
                </m:r>
                <m:r>
                  <m:t>o</m:t>
                </m:r>
                <m:r>
                  <m:t>r</m:t>
                </m:r>
                <m:r>
                  <m:rPr>
                    <m:sty m:val="p"/>
                  </m:rPr>
                  <m:t>+</m:t>
                </m:r>
                <m:sSub>
                  <m:e>
                    <m:r>
                      <m:t>β</m:t>
                    </m:r>
                  </m:e>
                  <m:sub>
                    <m:r>
                      <m:t>35</m:t>
                    </m:r>
                  </m:sub>
                </m:sSub>
                <m:r>
                  <m:t>S</m:t>
                </m:r>
                <m:r>
                  <m:t>u</m:t>
                </m:r>
                <m:r>
                  <m:t>r</m:t>
                </m:r>
                <m:r>
                  <m:t>g</m:t>
                </m:r>
                <m:r>
                  <m:t>i</m:t>
                </m:r>
                <m:r>
                  <m:t>c</m:t>
                </m:r>
                <m:r>
                  <m:t>a</m:t>
                </m:r>
                <m:r>
                  <m:t>l</m:t>
                </m:r>
                <m:r>
                  <m:rPr>
                    <m:sty m:val="p"/>
                  </m:rPr>
                  <m:t>+</m:t>
                </m:r>
                <m:sSub>
                  <m:e>
                    <m:r>
                      <m:t>β</m:t>
                    </m:r>
                  </m:e>
                  <m:sub>
                    <m:r>
                      <m:t>36</m:t>
                    </m:r>
                  </m:sub>
                </m:sSub>
                <m:r>
                  <m:t>I</m:t>
                </m:r>
                <m:r>
                  <m:t>C</m:t>
                </m:r>
                <m:r>
                  <m:t>U</m:t>
                </m:r>
                <m:r>
                  <m:rPr>
                    <m:sty m:val="p"/>
                  </m:rPr>
                  <m:t>+</m:t>
                </m:r>
                <m:sSub>
                  <m:e>
                    <m:r>
                      <m:t>β</m:t>
                    </m:r>
                  </m:e>
                  <m:sub>
                    <m:r>
                      <m:t>37</m:t>
                    </m:r>
                  </m:sub>
                </m:sSub>
                <m:r>
                  <m:t>L</m:t>
                </m:r>
                <m:r>
                  <m:t>e</m:t>
                </m:r>
                <m:r>
                  <m:t>n</m:t>
                </m:r>
                <m:r>
                  <m:t>g</m:t>
                </m:r>
                <m:r>
                  <m:t>t</m:t>
                </m:r>
                <m:r>
                  <m:t>h</m:t>
                </m:r>
                <m:r>
                  <m:t>O</m:t>
                </m:r>
                <m:r>
                  <m:t>f</m:t>
                </m:r>
                <m:r>
                  <m:t>S</m:t>
                </m:r>
                <m:r>
                  <m:t>t</m:t>
                </m:r>
                <m:r>
                  <m:t>a</m:t>
                </m:r>
                <m:r>
                  <m:t>y</m:t>
                </m:r>
                <m:r>
                  <m:rPr>
                    <m:sty m:val="p"/>
                  </m:rPr>
                  <m:t>+</m:t>
                </m:r>
                <m:nary>
                  <m:naryPr>
                    <m:chr m:val="∑"/>
                    <m:limLoc m:val="undOvr"/>
                    <m:subHide m:val="0"/>
                    <m:supHide m:val="0"/>
                  </m:naryPr>
                  <m:sub>
                    <m:r>
                      <m:t>t</m:t>
                    </m:r>
                    <m:r>
                      <m:rPr>
                        <m:sty m:val="p"/>
                      </m:rPr>
                      <m:t>=</m:t>
                    </m:r>
                    <m:r>
                      <m:t>1</m:t>
                    </m:r>
                  </m:sub>
                  <m:sup>
                    <m:r>
                      <m:t>T</m:t>
                    </m:r>
                  </m:sup>
                  <m:e>
                    <m:sSub>
                      <m:e>
                        <m:r>
                          <m:t>τ</m:t>
                        </m:r>
                      </m:e>
                      <m:sub>
                        <m:r>
                          <m:t>3</m:t>
                        </m:r>
                        <m:r>
                          <m:t>t</m:t>
                        </m:r>
                      </m:sub>
                    </m:sSub>
                  </m:e>
                </m:nary>
                <m:r>
                  <m:t>A</m:t>
                </m:r>
                <m:r>
                  <m:t>g</m:t>
                </m:r>
                <m:sSub>
                  <m:e>
                    <m:r>
                      <m:t>e</m:t>
                    </m:r>
                  </m:e>
                  <m:sub>
                    <m:r>
                      <m:t>t</m:t>
                    </m:r>
                  </m:sub>
                </m:sSub>
                <m:r>
                  <m:rPr>
                    <m:sty m:val="p"/>
                  </m:rPr>
                  <m:t>+</m:t>
                </m:r>
                <m:nary>
                  <m:naryPr>
                    <m:chr m:val="∑"/>
                    <m:limLoc m:val="undOvr"/>
                    <m:subHide m:val="0"/>
                    <m:supHide m:val="0"/>
                  </m:naryPr>
                  <m:sub>
                    <m:r>
                      <m:t>r</m:t>
                    </m:r>
                    <m:r>
                      <m:rPr>
                        <m:sty m:val="p"/>
                      </m:rPr>
                      <m:t>=</m:t>
                    </m:r>
                    <m:r>
                      <m:t>1</m:t>
                    </m:r>
                  </m:sub>
                  <m:sup>
                    <m:r>
                      <m:t>R</m:t>
                    </m:r>
                  </m:sup>
                  <m:e>
                    <m:sSub>
                      <m:e>
                        <m:r>
                          <m:t>ρ</m:t>
                        </m:r>
                      </m:e>
                      <m:sub>
                        <m:r>
                          <m:t>3</m:t>
                        </m:r>
                        <m:r>
                          <m:t>r</m:t>
                        </m:r>
                      </m:sub>
                    </m:sSub>
                  </m:e>
                </m:nary>
                <m:r>
                  <m:t>R</m:t>
                </m:r>
                <m:r>
                  <m:t>a</m:t>
                </m:r>
                <m:r>
                  <m:t>c</m:t>
                </m:r>
                <m:sSub>
                  <m:e>
                    <m:r>
                      <m:t>e</m:t>
                    </m:r>
                  </m:e>
                  <m:sub>
                    <m:r>
                      <m:t>r</m:t>
                    </m:r>
                  </m:sub>
                </m:sSub>
              </m:e>
            </m:mr>
            <m:mr>
              <m:e/>
              <m:e>
                <m:r>
                  <m:rPr>
                    <m:sty m:val="p"/>
                  </m:rPr>
                  <m:t>+</m:t>
                </m:r>
                <m:nary>
                  <m:naryPr>
                    <m:chr m:val="∑"/>
                    <m:limLoc m:val="undOvr"/>
                    <m:subHide m:val="0"/>
                    <m:supHide m:val="0"/>
                  </m:naryPr>
                  <m:sub>
                    <m:r>
                      <m:t>d</m:t>
                    </m:r>
                    <m:r>
                      <m:rPr>
                        <m:sty m:val="p"/>
                      </m:rPr>
                      <m:t>=</m:t>
                    </m:r>
                    <m:r>
                      <m:t>1</m:t>
                    </m:r>
                  </m:sub>
                  <m:sup>
                    <m:r>
                      <m:t>D</m:t>
                    </m:r>
                  </m:sup>
                  <m:e>
                    <m:sSub>
                      <m:e>
                        <m:r>
                          <m:t>δ</m:t>
                        </m:r>
                      </m:e>
                      <m:sub>
                        <m:r>
                          <m:t>3</m:t>
                        </m:r>
                        <m:r>
                          <m:t>d</m:t>
                        </m:r>
                      </m:sub>
                    </m:sSub>
                  </m:e>
                </m:nary>
                <m:r>
                  <m:t>D</m:t>
                </m:r>
                <m:r>
                  <m:t>i</m:t>
                </m:r>
                <m:r>
                  <m:t>a</m:t>
                </m:r>
                <m:r>
                  <m:t>g</m:t>
                </m:r>
                <m:r>
                  <m:t>n</m:t>
                </m:r>
                <m:r>
                  <m:t>o</m:t>
                </m:r>
                <m:r>
                  <m:t>s</m:t>
                </m:r>
                <m:r>
                  <m:t>i</m:t>
                </m:r>
                <m:sSub>
                  <m:e>
                    <m:r>
                      <m:t>s</m:t>
                    </m:r>
                  </m:e>
                  <m:sub>
                    <m:r>
                      <m:t>m</m:t>
                    </m:r>
                  </m:sub>
                </m:sSub>
                <m:r>
                  <m:rPr>
                    <m:sty m:val="p"/>
                  </m:rPr>
                  <m:t>+</m:t>
                </m:r>
                <m:nary>
                  <m:naryPr>
                    <m:chr m:val="∑"/>
                    <m:limLoc m:val="undOvr"/>
                    <m:subHide m:val="0"/>
                    <m:supHide m:val="0"/>
                  </m:naryPr>
                  <m:sub>
                    <m:r>
                      <m:t>s</m:t>
                    </m:r>
                    <m:r>
                      <m:rPr>
                        <m:sty m:val="p"/>
                      </m:rPr>
                      <m:t>=</m:t>
                    </m:r>
                    <m:r>
                      <m:t>1</m:t>
                    </m:r>
                  </m:sub>
                  <m:sup>
                    <m:r>
                      <m:t>S</m:t>
                    </m:r>
                  </m:sup>
                  <m:e>
                    <m:sSub>
                      <m:e>
                        <m:r>
                          <m:t>σ</m:t>
                        </m:r>
                      </m:e>
                      <m:sub>
                        <m:r>
                          <m:t>3</m:t>
                        </m:r>
                        <m:r>
                          <m:t>s</m:t>
                        </m:r>
                      </m:sub>
                    </m:sSub>
                  </m:e>
                </m:nary>
                <m:r>
                  <m:t>S</m:t>
                </m:r>
                <m:r>
                  <m:t>e</m:t>
                </m:r>
                <m:r>
                  <m:t>v</m:t>
                </m:r>
                <m:r>
                  <m:t>e</m:t>
                </m:r>
                <m:r>
                  <m:t>r</m:t>
                </m:r>
                <m:r>
                  <m:t>i</m:t>
                </m:r>
                <m:r>
                  <m:t>t</m:t>
                </m:r>
                <m:sSub>
                  <m:e>
                    <m:r>
                      <m:t>y</m:t>
                    </m:r>
                  </m:e>
                  <m:sub>
                    <m:r>
                      <m:t>s</m:t>
                    </m:r>
                  </m:sub>
                </m:sSub>
                <m:r>
                  <m:rPr>
                    <m:sty m:val="p"/>
                  </m:rPr>
                  <m:t>+</m:t>
                </m:r>
                <m:nary>
                  <m:naryPr>
                    <m:chr m:val="∑"/>
                    <m:limLoc m:val="undOvr"/>
                    <m:subHide m:val="0"/>
                    <m:supHide m:val="0"/>
                  </m:naryPr>
                  <m:sub>
                    <m:r>
                      <m:t>m</m:t>
                    </m:r>
                    <m:r>
                      <m:rPr>
                        <m:sty m:val="p"/>
                      </m:rPr>
                      <m:t>=</m:t>
                    </m:r>
                    <m:r>
                      <m:t>1</m:t>
                    </m:r>
                  </m:sub>
                  <m:sup>
                    <m:r>
                      <m:t>M</m:t>
                    </m:r>
                  </m:sup>
                  <m:e>
                    <m:sSub>
                      <m:e>
                        <m:r>
                          <m:t>μ</m:t>
                        </m:r>
                      </m:e>
                      <m:sub>
                        <m:r>
                          <m:t>3</m:t>
                        </m:r>
                        <m:r>
                          <m:t>m</m:t>
                        </m:r>
                      </m:sub>
                    </m:sSub>
                  </m:e>
                </m:nary>
                <m:r>
                  <m:t>M</m:t>
                </m:r>
                <m:r>
                  <m:t>o</m:t>
                </m:r>
                <m:r>
                  <m:t>r</m:t>
                </m:r>
                <m:r>
                  <m:t>t</m:t>
                </m:r>
                <m:r>
                  <m:t>a</m:t>
                </m:r>
                <m:r>
                  <m:t>l</m:t>
                </m:r>
                <m:r>
                  <m:t>i</m:t>
                </m:r>
                <m:r>
                  <m:t>t</m:t>
                </m:r>
                <m:r>
                  <m:t>y</m:t>
                </m:r>
                <m:r>
                  <m:rPr>
                    <m:sty m:val="p"/>
                  </m:rPr>
                  <m:t>+</m:t>
                </m:r>
                <m:sSub>
                  <m:e>
                    <m:r>
                      <m:t>α</m:t>
                    </m:r>
                  </m:e>
                  <m:sub>
                    <m:r>
                      <m:t>3</m:t>
                    </m:r>
                    <m:r>
                      <m:t>j</m:t>
                    </m:r>
                  </m:sub>
                </m:sSub>
                <m:r>
                  <m:rPr>
                    <m:sty m:val="p"/>
                  </m:rPr>
                  <m:t>+</m:t>
                </m:r>
                <m:sSub>
                  <m:e>
                    <m:r>
                      <m:t>ϵ</m:t>
                    </m:r>
                  </m:e>
                  <m:sub>
                    <m:r>
                      <m:t>3</m:t>
                    </m:r>
                    <m:r>
                      <m:t>i</m:t>
                    </m:r>
                  </m:sub>
                </m:sSub>
                <m:r>
                  <m:rPr>
                    <m:sty m:val="p"/>
                  </m:rPr>
                  <m:t>,</m:t>
                </m:r>
              </m:e>
            </m:mr>
          </m:m>
        </m:oMath>
      </m:oMathPara>
    </w:p>
    <w:p>
      <w:pPr>
        <w:pStyle w:val="FirstParagraph"/>
      </w:pPr>
      <w:r>
        <w:t xml:space="preserve">where</w:t>
      </w:r>
      <w:r>
        <w:t xml:space="preserve"> </w:t>
      </w:r>
      <m:oMath>
        <m:sSub>
          <m:e>
            <m:r>
              <m:t>α</m:t>
            </m:r>
          </m:e>
          <m:sub>
            <m:r>
              <m:t>j</m:t>
            </m:r>
          </m:sub>
        </m:sSub>
      </m:oMath>
      <w:r>
        <w:t xml:space="preserve"> </w:t>
      </w:r>
      <w:r>
        <w:t xml:space="preserve">represents the fixed effect for hospital</w:t>
      </w:r>
      <w:r>
        <w:t xml:space="preserve"> </w:t>
      </w:r>
      <w:r>
        <w:rPr>
          <w:iCs/>
          <w:i/>
        </w:rPr>
        <w:t xml:space="preserve">j</w:t>
      </w:r>
      <w:r>
        <w:t xml:space="preserve">.</w:t>
      </w:r>
    </w:p>
    <w:bookmarkEnd w:id="21"/>
    <w:bookmarkEnd w:id="22"/>
    <w:bookmarkStart w:id="23" w:name="simulation-results."/>
    <w:p>
      <w:pPr>
        <w:pStyle w:val="Heading1"/>
      </w:pPr>
      <w:r>
        <w:t xml:space="preserve">Simulation Results.</w:t>
      </w:r>
    </w:p>
    <w:p>
      <w:pPr>
        <w:pStyle w:val="FirstParagraph"/>
      </w:pPr>
      <w:r>
        <w:t xml:space="preserve">We simulated the model 1000 times using 1000 observations randomly selected from the dataset described above in each iteration. We present the coefficients for these results for the impact of the various risk factors on the likelihood of receiving a referral to home health and on the</w:t>
      </w:r>
      <w:r>
        <w:t xml:space="preserve"> </w:t>
      </w:r>
      <w:r>
        <w:rPr>
          <w:iCs/>
          <w:i/>
        </w:rPr>
        <w:t xml:space="preserve">outcome</w:t>
      </w:r>
      <w:r>
        <w:t xml:space="preserve"> </w:t>
      </w:r>
      <w:r>
        <w:t xml:space="preserve">of readmission in Table 1.</w:t>
      </w:r>
    </w:p>
    <w:p>
      <w:pPr>
        <w:pStyle w:val="BodyText"/>
      </w:pPr>
      <w:r>
        <w:t xml:space="preserve">Dependent variable:</w:t>
      </w:r>
    </w:p>
    <w:p>
      <w:pPr>
        <w:pStyle w:val="BodyText"/>
      </w:pPr>
      <w:r>
        <w:t xml:space="preserve">hh</w:t>
      </w:r>
    </w:p>
    <w:p>
      <w:pPr>
        <w:pStyle w:val="BodyText"/>
      </w:pPr>
      <w:r>
        <w:t xml:space="preserve">read30_01</w:t>
      </w:r>
    </w:p>
    <w:p>
      <w:pPr>
        <w:pStyle w:val="BodyText"/>
      </w:pPr>
      <w:r>
        <w:t xml:space="preserve">(1)</w:t>
      </w:r>
    </w:p>
    <w:p>
      <w:pPr>
        <w:pStyle w:val="BodyText"/>
      </w:pPr>
      <w:r>
        <w:t xml:space="preserve">(2)</w:t>
      </w:r>
    </w:p>
    <w:p>
      <w:pPr>
        <w:pStyle w:val="BodyText"/>
      </w:pPr>
      <w:r>
        <w:t xml:space="preserve">(3)</w:t>
      </w:r>
    </w:p>
    <w:p>
      <w:pPr>
        <w:pStyle w:val="BodyText"/>
      </w:pPr>
      <w:r>
        <w:t xml:space="preserve">medsugptSurgical</w:t>
      </w:r>
    </w:p>
    <w:p>
      <w:pPr>
        <w:pStyle w:val="BodyText"/>
      </w:pPr>
      <w:r>
        <w:t xml:space="preserve">0.168</w:t>
      </w:r>
    </w:p>
    <w:p>
      <w:pPr>
        <w:pStyle w:val="BodyText"/>
      </w:pPr>
      <w:r>
        <w:t xml:space="preserve">-0.529</w:t>
      </w:r>
      <w:r>
        <w:t xml:space="preserve">*</w:t>
      </w:r>
    </w:p>
    <w:p>
      <w:pPr>
        <w:pStyle w:val="BodyText"/>
      </w:pPr>
      <w:r>
        <w:t xml:space="preserve">-0.533</w:t>
      </w:r>
      <w:r>
        <w:t xml:space="preserve">**</w:t>
      </w:r>
    </w:p>
    <w:p>
      <w:pPr>
        <w:pStyle w:val="BodyText"/>
      </w:pPr>
      <w:r>
        <w:t xml:space="preserve">(0.295)</w:t>
      </w:r>
    </w:p>
    <w:p>
      <w:pPr>
        <w:pStyle w:val="BodyText"/>
      </w:pPr>
      <w:r>
        <w:t xml:space="preserve">(0.277)</w:t>
      </w:r>
    </w:p>
    <w:p>
      <w:pPr>
        <w:pStyle w:val="BodyText"/>
      </w:pPr>
      <w:r>
        <w:t xml:space="preserve">(0.263)</w:t>
      </w:r>
    </w:p>
    <w:p>
      <w:pPr>
        <w:pStyle w:val="BodyText"/>
      </w:pPr>
      <w:r>
        <w:t xml:space="preserve">icustayICU Stay</w:t>
      </w:r>
    </w:p>
    <w:p>
      <w:pPr>
        <w:pStyle w:val="BodyText"/>
      </w:pPr>
      <w:r>
        <w:t xml:space="preserve">0.345</w:t>
      </w:r>
    </w:p>
    <w:p>
      <w:pPr>
        <w:pStyle w:val="BodyText"/>
      </w:pPr>
      <w:r>
        <w:t xml:space="preserve">-0.242</w:t>
      </w:r>
    </w:p>
    <w:p>
      <w:pPr>
        <w:pStyle w:val="BodyText"/>
      </w:pPr>
      <w:r>
        <w:t xml:space="preserve">-0.247</w:t>
      </w:r>
    </w:p>
    <w:p>
      <w:pPr>
        <w:pStyle w:val="BodyText"/>
      </w:pPr>
      <w:r>
        <w:t xml:space="preserve">(0.285)</w:t>
      </w:r>
    </w:p>
    <w:p>
      <w:pPr>
        <w:pStyle w:val="BodyText"/>
      </w:pPr>
      <w:r>
        <w:t xml:space="preserve">(0.266)</w:t>
      </w:r>
    </w:p>
    <w:p>
      <w:pPr>
        <w:pStyle w:val="BodyText"/>
      </w:pPr>
      <w:r>
        <w:t xml:space="preserve">(0.252)</w:t>
      </w:r>
    </w:p>
    <w:p>
      <w:pPr>
        <w:pStyle w:val="BodyText"/>
      </w:pPr>
      <w:r>
        <w:t xml:space="preserve">genderFemale</w:t>
      </w:r>
    </w:p>
    <w:p>
      <w:pPr>
        <w:pStyle w:val="BodyText"/>
      </w:pPr>
      <w:r>
        <w:t xml:space="preserve">0.222</w:t>
      </w:r>
    </w:p>
    <w:p>
      <w:pPr>
        <w:pStyle w:val="BodyText"/>
      </w:pPr>
      <w:r>
        <w:t xml:space="preserve">-0.074</w:t>
      </w:r>
    </w:p>
    <w:p>
      <w:pPr>
        <w:pStyle w:val="BodyText"/>
      </w:pPr>
      <w:r>
        <w:t xml:space="preserve">-0.076</w:t>
      </w:r>
    </w:p>
    <w:p>
      <w:pPr>
        <w:pStyle w:val="BodyText"/>
      </w:pPr>
      <w:r>
        <w:t xml:space="preserve">(0.229)</w:t>
      </w:r>
    </w:p>
    <w:p>
      <w:pPr>
        <w:pStyle w:val="BodyText"/>
      </w:pPr>
      <w:r>
        <w:t xml:space="preserve">(0.215)</w:t>
      </w:r>
    </w:p>
    <w:p>
      <w:pPr>
        <w:pStyle w:val="BodyText"/>
      </w:pPr>
      <w:r>
        <w:t xml:space="preserve">(0.207)</w:t>
      </w:r>
    </w:p>
    <w:p>
      <w:pPr>
        <w:pStyle w:val="BodyText"/>
      </w:pPr>
      <w:r>
        <w:t xml:space="preserve">raceAsian</w:t>
      </w:r>
    </w:p>
    <w:p>
      <w:pPr>
        <w:pStyle w:val="BodyText"/>
      </w:pPr>
      <w:r>
        <w:t xml:space="preserve">0.102</w:t>
      </w:r>
    </w:p>
    <w:p>
      <w:pPr>
        <w:pStyle w:val="BodyText"/>
      </w:pPr>
      <w:r>
        <w:t xml:space="preserve">0.172</w:t>
      </w:r>
    </w:p>
    <w:p>
      <w:pPr>
        <w:pStyle w:val="BodyText"/>
      </w:pPr>
      <w:r>
        <w:t xml:space="preserve">0.172</w:t>
      </w:r>
    </w:p>
    <w:p>
      <w:pPr>
        <w:pStyle w:val="BodyText"/>
      </w:pPr>
      <w:r>
        <w:t xml:space="preserve">(0.295)</w:t>
      </w:r>
    </w:p>
    <w:p>
      <w:pPr>
        <w:pStyle w:val="BodyText"/>
      </w:pPr>
      <w:r>
        <w:t xml:space="preserve">(0.284)</w:t>
      </w:r>
    </w:p>
    <w:p>
      <w:pPr>
        <w:pStyle w:val="BodyText"/>
      </w:pPr>
      <w:r>
        <w:t xml:space="preserve">(0.273)</w:t>
      </w:r>
    </w:p>
    <w:p>
      <w:pPr>
        <w:pStyle w:val="BodyText"/>
      </w:pPr>
      <w:r>
        <w:t xml:space="preserve">raceBlack</w:t>
      </w:r>
    </w:p>
    <w:p>
      <w:pPr>
        <w:pStyle w:val="BodyText"/>
      </w:pPr>
      <w:r>
        <w:t xml:space="preserve">-0.290</w:t>
      </w:r>
    </w:p>
    <w:p>
      <w:pPr>
        <w:pStyle w:val="BodyText"/>
      </w:pPr>
      <w:r>
        <w:t xml:space="preserve">0.014</w:t>
      </w:r>
    </w:p>
    <w:p>
      <w:pPr>
        <w:pStyle w:val="BodyText"/>
      </w:pPr>
      <w:r>
        <w:t xml:space="preserve">0.016</w:t>
      </w:r>
    </w:p>
    <w:p>
      <w:pPr>
        <w:pStyle w:val="BodyText"/>
      </w:pPr>
      <w:r>
        <w:t xml:space="preserve">(0.303)</w:t>
      </w:r>
    </w:p>
    <w:p>
      <w:pPr>
        <w:pStyle w:val="BodyText"/>
      </w:pPr>
      <w:r>
        <w:t xml:space="preserve">(0.293)</w:t>
      </w:r>
    </w:p>
    <w:p>
      <w:pPr>
        <w:pStyle w:val="BodyText"/>
      </w:pPr>
      <w:r>
        <w:t xml:space="preserve">(0.287)</w:t>
      </w:r>
    </w:p>
    <w:p>
      <w:pPr>
        <w:pStyle w:val="BodyText"/>
      </w:pPr>
      <w:r>
        <w:t xml:space="preserve">ethnicityHispanic</w:t>
      </w:r>
    </w:p>
    <w:p>
      <w:pPr>
        <w:pStyle w:val="BodyText"/>
      </w:pPr>
      <w:r>
        <w:t xml:space="preserve">-0.335</w:t>
      </w:r>
    </w:p>
    <w:p>
      <w:pPr>
        <w:pStyle w:val="BodyText"/>
      </w:pPr>
      <w:r>
        <w:t xml:space="preserve">0.405</w:t>
      </w:r>
    </w:p>
    <w:p>
      <w:pPr>
        <w:pStyle w:val="BodyText"/>
      </w:pPr>
      <w:r>
        <w:t xml:space="preserve">0.406</w:t>
      </w:r>
    </w:p>
    <w:p>
      <w:pPr>
        <w:pStyle w:val="BodyText"/>
      </w:pPr>
      <w:r>
        <w:t xml:space="preserve">(0.400)</w:t>
      </w:r>
    </w:p>
    <w:p>
      <w:pPr>
        <w:pStyle w:val="BodyText"/>
      </w:pPr>
      <w:r>
        <w:t xml:space="preserve">(0.388)</w:t>
      </w:r>
    </w:p>
    <w:p>
      <w:pPr>
        <w:pStyle w:val="BodyText"/>
      </w:pPr>
      <w:r>
        <w:t xml:space="preserve">(0.383)</w:t>
      </w:r>
    </w:p>
    <w:p>
      <w:pPr>
        <w:pStyle w:val="BodyText"/>
      </w:pPr>
      <w:r>
        <w:t xml:space="preserve">maritalsMarried</w:t>
      </w:r>
    </w:p>
    <w:p>
      <w:pPr>
        <w:pStyle w:val="BodyText"/>
      </w:pPr>
      <w:r>
        <w:t xml:space="preserve">-0.188</w:t>
      </w:r>
    </w:p>
    <w:p>
      <w:pPr>
        <w:pStyle w:val="BodyText"/>
      </w:pPr>
      <w:r>
        <w:t xml:space="preserve">-0.098</w:t>
      </w:r>
    </w:p>
    <w:p>
      <w:pPr>
        <w:pStyle w:val="BodyText"/>
      </w:pPr>
      <w:r>
        <w:t xml:space="preserve">-0.097</w:t>
      </w:r>
    </w:p>
    <w:p>
      <w:pPr>
        <w:pStyle w:val="BodyText"/>
      </w:pPr>
      <w:r>
        <w:t xml:space="preserve">(0.228)</w:t>
      </w:r>
    </w:p>
    <w:p>
      <w:pPr>
        <w:pStyle w:val="BodyText"/>
      </w:pPr>
      <w:r>
        <w:t xml:space="preserve">(0.215)</w:t>
      </w:r>
    </w:p>
    <w:p>
      <w:pPr>
        <w:pStyle w:val="BodyText"/>
      </w:pPr>
      <w:r>
        <w:t xml:space="preserve">(0.210)</w:t>
      </w:r>
    </w:p>
    <w:p>
      <w:pPr>
        <w:pStyle w:val="BodyText"/>
      </w:pPr>
      <w:r>
        <w:t xml:space="preserve">hosp30d30-day Prior Hosp.</w:t>
      </w:r>
    </w:p>
    <w:p>
      <w:pPr>
        <w:pStyle w:val="BodyText"/>
      </w:pPr>
      <w:r>
        <w:t xml:space="preserve">0.615</w:t>
      </w:r>
      <w:r>
        <w:t xml:space="preserve">**</w:t>
      </w:r>
    </w:p>
    <w:p>
      <w:pPr>
        <w:pStyle w:val="BodyText"/>
      </w:pPr>
      <w:r>
        <w:t xml:space="preserve">1.182</w:t>
      </w:r>
      <w:r>
        <w:t xml:space="preserve">***</w:t>
      </w:r>
    </w:p>
    <w:p>
      <w:pPr>
        <w:pStyle w:val="BodyText"/>
      </w:pPr>
      <w:r>
        <w:t xml:space="preserve">1.179</w:t>
      </w:r>
      <w:r>
        <w:t xml:space="preserve">***</w:t>
      </w:r>
    </w:p>
    <w:p>
      <w:pPr>
        <w:pStyle w:val="BodyText"/>
      </w:pPr>
      <w:r>
        <w:t xml:space="preserve">(0.263)</w:t>
      </w:r>
    </w:p>
    <w:p>
      <w:pPr>
        <w:pStyle w:val="BodyText"/>
      </w:pPr>
      <w:r>
        <w:t xml:space="preserve">(0.253)</w:t>
      </w:r>
    </w:p>
    <w:p>
      <w:pPr>
        <w:pStyle w:val="BodyText"/>
      </w:pPr>
      <w:r>
        <w:t xml:space="preserve">(0.251)</w:t>
      </w:r>
    </w:p>
    <w:p>
      <w:pPr>
        <w:pStyle w:val="BodyText"/>
      </w:pPr>
      <w:r>
        <w:t xml:space="preserve">mortriskModerate</w:t>
      </w:r>
    </w:p>
    <w:p>
      <w:pPr>
        <w:pStyle w:val="BodyText"/>
      </w:pPr>
      <w:r>
        <w:t xml:space="preserve">0.356</w:t>
      </w:r>
    </w:p>
    <w:p>
      <w:pPr>
        <w:pStyle w:val="BodyText"/>
      </w:pPr>
      <w:r>
        <w:t xml:space="preserve">0.292</w:t>
      </w:r>
    </w:p>
    <w:p>
      <w:pPr>
        <w:pStyle w:val="BodyText"/>
      </w:pPr>
      <w:r>
        <w:t xml:space="preserve">0.290</w:t>
      </w:r>
    </w:p>
    <w:p>
      <w:pPr>
        <w:pStyle w:val="BodyText"/>
      </w:pPr>
      <w:r>
        <w:t xml:space="preserve">(0.326)</w:t>
      </w:r>
    </w:p>
    <w:p>
      <w:pPr>
        <w:pStyle w:val="BodyText"/>
      </w:pPr>
      <w:r>
        <w:t xml:space="preserve">(0.314)</w:t>
      </w:r>
    </w:p>
    <w:p>
      <w:pPr>
        <w:pStyle w:val="BodyText"/>
      </w:pPr>
      <w:r>
        <w:t xml:space="preserve">(0.304)</w:t>
      </w:r>
    </w:p>
    <w:p>
      <w:pPr>
        <w:pStyle w:val="BodyText"/>
      </w:pPr>
      <w:r>
        <w:t xml:space="preserve">mortriskMajor</w:t>
      </w:r>
    </w:p>
    <w:p>
      <w:pPr>
        <w:pStyle w:val="BodyText"/>
      </w:pPr>
      <w:r>
        <w:t xml:space="preserve">0.389</w:t>
      </w:r>
    </w:p>
    <w:p>
      <w:pPr>
        <w:pStyle w:val="BodyText"/>
      </w:pPr>
      <w:r>
        <w:t xml:space="preserve">0.432</w:t>
      </w:r>
    </w:p>
    <w:p>
      <w:pPr>
        <w:pStyle w:val="BodyText"/>
      </w:pPr>
      <w:r>
        <w:t xml:space="preserve">0.428</w:t>
      </w:r>
    </w:p>
    <w:p>
      <w:pPr>
        <w:pStyle w:val="BodyText"/>
      </w:pPr>
      <w:r>
        <w:t xml:space="preserve">(0.416)</w:t>
      </w:r>
    </w:p>
    <w:p>
      <w:pPr>
        <w:pStyle w:val="BodyText"/>
      </w:pPr>
      <w:r>
        <w:t xml:space="preserve">(0.398)</w:t>
      </w:r>
    </w:p>
    <w:p>
      <w:pPr>
        <w:pStyle w:val="BodyText"/>
      </w:pPr>
      <w:r>
        <w:t xml:space="preserve">(0.384)</w:t>
      </w:r>
    </w:p>
    <w:p>
      <w:pPr>
        <w:pStyle w:val="BodyText"/>
      </w:pPr>
      <w:r>
        <w:t xml:space="preserve">severityModerate</w:t>
      </w:r>
    </w:p>
    <w:p>
      <w:pPr>
        <w:pStyle w:val="BodyText"/>
      </w:pPr>
      <w:r>
        <w:t xml:space="preserve">0.413</w:t>
      </w:r>
    </w:p>
    <w:p>
      <w:pPr>
        <w:pStyle w:val="BodyText"/>
      </w:pPr>
      <w:r>
        <w:t xml:space="preserve">0.253</w:t>
      </w:r>
    </w:p>
    <w:p>
      <w:pPr>
        <w:pStyle w:val="BodyText"/>
      </w:pPr>
      <w:r>
        <w:t xml:space="preserve">0.250</w:t>
      </w:r>
    </w:p>
    <w:p>
      <w:pPr>
        <w:pStyle w:val="BodyText"/>
      </w:pPr>
      <w:r>
        <w:t xml:space="preserve">(0.346)</w:t>
      </w:r>
    </w:p>
    <w:p>
      <w:pPr>
        <w:pStyle w:val="BodyText"/>
      </w:pPr>
      <w:r>
        <w:t xml:space="preserve">(0.334)</w:t>
      </w:r>
    </w:p>
    <w:p>
      <w:pPr>
        <w:pStyle w:val="BodyText"/>
      </w:pPr>
      <w:r>
        <w:t xml:space="preserve">(0.321)</w:t>
      </w:r>
    </w:p>
    <w:p>
      <w:pPr>
        <w:pStyle w:val="BodyText"/>
      </w:pPr>
      <w:r>
        <w:t xml:space="preserve">severityMajor</w:t>
      </w:r>
    </w:p>
    <w:p>
      <w:pPr>
        <w:pStyle w:val="BodyText"/>
      </w:pPr>
      <w:r>
        <w:t xml:space="preserve">0.667</w:t>
      </w:r>
    </w:p>
    <w:p>
      <w:pPr>
        <w:pStyle w:val="BodyText"/>
      </w:pPr>
      <w:r>
        <w:t xml:space="preserve">0.462</w:t>
      </w:r>
    </w:p>
    <w:p>
      <w:pPr>
        <w:pStyle w:val="BodyText"/>
      </w:pPr>
      <w:r>
        <w:t xml:space="preserve">0.456</w:t>
      </w:r>
    </w:p>
    <w:p>
      <w:pPr>
        <w:pStyle w:val="BodyText"/>
      </w:pPr>
      <w:r>
        <w:t xml:space="preserve">(0.417)</w:t>
      </w:r>
    </w:p>
    <w:p>
      <w:pPr>
        <w:pStyle w:val="BodyText"/>
      </w:pPr>
      <w:r>
        <w:t xml:space="preserve">(0.406)</w:t>
      </w:r>
    </w:p>
    <w:p>
      <w:pPr>
        <w:pStyle w:val="BodyText"/>
      </w:pPr>
      <w:r>
        <w:t xml:space="preserve">(0.395)</w:t>
      </w:r>
    </w:p>
    <w:p>
      <w:pPr>
        <w:pStyle w:val="BodyText"/>
      </w:pPr>
      <w:r>
        <w:t xml:space="preserve">age_cats45-54</w:t>
      </w:r>
    </w:p>
    <w:p>
      <w:pPr>
        <w:pStyle w:val="BodyText"/>
      </w:pPr>
      <w:r>
        <w:t xml:space="preserve">0.468</w:t>
      </w:r>
    </w:p>
    <w:p>
      <w:pPr>
        <w:pStyle w:val="BodyText"/>
      </w:pPr>
      <w:r>
        <w:t xml:space="preserve">0.113</w:t>
      </w:r>
    </w:p>
    <w:p>
      <w:pPr>
        <w:pStyle w:val="BodyText"/>
      </w:pPr>
      <w:r>
        <w:t xml:space="preserve">0.111</w:t>
      </w:r>
    </w:p>
    <w:p>
      <w:pPr>
        <w:pStyle w:val="BodyText"/>
      </w:pPr>
      <w:r>
        <w:t xml:space="preserve">(0.382)</w:t>
      </w:r>
    </w:p>
    <w:p>
      <w:pPr>
        <w:pStyle w:val="BodyText"/>
      </w:pPr>
      <w:r>
        <w:t xml:space="preserve">(0.373)</w:t>
      </w:r>
    </w:p>
    <w:p>
      <w:pPr>
        <w:pStyle w:val="BodyText"/>
      </w:pPr>
      <w:r>
        <w:t xml:space="preserve">(0.365)</w:t>
      </w:r>
    </w:p>
    <w:p>
      <w:pPr>
        <w:pStyle w:val="BodyText"/>
      </w:pPr>
      <w:r>
        <w:t xml:space="preserve">age_cats55-64</w:t>
      </w:r>
    </w:p>
    <w:p>
      <w:pPr>
        <w:pStyle w:val="BodyText"/>
      </w:pPr>
      <w:r>
        <w:t xml:space="preserve">0.831</w:t>
      </w:r>
      <w:r>
        <w:t xml:space="preserve">**</w:t>
      </w:r>
    </w:p>
    <w:p>
      <w:pPr>
        <w:pStyle w:val="BodyText"/>
      </w:pPr>
      <w:r>
        <w:t xml:space="preserve">0.015</w:t>
      </w:r>
    </w:p>
    <w:p>
      <w:pPr>
        <w:pStyle w:val="BodyText"/>
      </w:pPr>
      <w:r>
        <w:t xml:space="preserve">0.010</w:t>
      </w:r>
    </w:p>
    <w:p>
      <w:pPr>
        <w:pStyle w:val="BodyText"/>
      </w:pPr>
      <w:r>
        <w:t xml:space="preserve">(0.352)</w:t>
      </w:r>
    </w:p>
    <w:p>
      <w:pPr>
        <w:pStyle w:val="BodyText"/>
      </w:pPr>
      <w:r>
        <w:t xml:space="preserve">(0.341)</w:t>
      </w:r>
    </w:p>
    <w:p>
      <w:pPr>
        <w:pStyle w:val="BodyText"/>
      </w:pPr>
      <w:r>
        <w:t xml:space="preserve">(0.331)</w:t>
      </w:r>
    </w:p>
    <w:p>
      <w:pPr>
        <w:pStyle w:val="BodyText"/>
      </w:pPr>
      <w:r>
        <w:t xml:space="preserve">age_cats65-74</w:t>
      </w:r>
    </w:p>
    <w:p>
      <w:pPr>
        <w:pStyle w:val="BodyText"/>
      </w:pPr>
      <w:r>
        <w:t xml:space="preserve">1.218</w:t>
      </w:r>
      <w:r>
        <w:t xml:space="preserve">***</w:t>
      </w:r>
    </w:p>
    <w:p>
      <w:pPr>
        <w:pStyle w:val="BodyText"/>
      </w:pPr>
      <w:r>
        <w:t xml:space="preserve">0.020</w:t>
      </w:r>
    </w:p>
    <w:p>
      <w:pPr>
        <w:pStyle w:val="BodyText"/>
      </w:pPr>
      <w:r>
        <w:t xml:space="preserve">0.010</w:t>
      </w:r>
    </w:p>
    <w:p>
      <w:pPr>
        <w:pStyle w:val="BodyText"/>
      </w:pPr>
      <w:r>
        <w:t xml:space="preserve">(0.372)</w:t>
      </w:r>
    </w:p>
    <w:p>
      <w:pPr>
        <w:pStyle w:val="BodyText"/>
      </w:pPr>
      <w:r>
        <w:t xml:space="preserve">(0.364)</w:t>
      </w:r>
    </w:p>
    <w:p>
      <w:pPr>
        <w:pStyle w:val="BodyText"/>
      </w:pPr>
      <w:r>
        <w:t xml:space="preserve">(0.352)</w:t>
      </w:r>
    </w:p>
    <w:p>
      <w:pPr>
        <w:pStyle w:val="BodyText"/>
      </w:pPr>
      <w:r>
        <w:t xml:space="preserve">age_cats75+</w:t>
      </w:r>
    </w:p>
    <w:p>
      <w:pPr>
        <w:pStyle w:val="BodyText"/>
      </w:pPr>
      <w:r>
        <w:t xml:space="preserve">1.745</w:t>
      </w:r>
      <w:r>
        <w:t xml:space="preserve">***</w:t>
      </w:r>
    </w:p>
    <w:p>
      <w:pPr>
        <w:pStyle w:val="BodyText"/>
      </w:pPr>
      <w:r>
        <w:t xml:space="preserve">0.043</w:t>
      </w:r>
    </w:p>
    <w:p>
      <w:pPr>
        <w:pStyle w:val="BodyText"/>
      </w:pPr>
      <w:r>
        <w:t xml:space="preserve">0.027</w:t>
      </w:r>
    </w:p>
    <w:p>
      <w:pPr>
        <w:pStyle w:val="BodyText"/>
      </w:pPr>
      <w:r>
        <w:t xml:space="preserve">(0.377)</w:t>
      </w:r>
    </w:p>
    <w:p>
      <w:pPr>
        <w:pStyle w:val="BodyText"/>
      </w:pPr>
      <w:r>
        <w:t xml:space="preserve">(0.363)</w:t>
      </w:r>
    </w:p>
    <w:p>
      <w:pPr>
        <w:pStyle w:val="BodyText"/>
      </w:pPr>
      <w:r>
        <w:t xml:space="preserve">(0.351)</w:t>
      </w:r>
    </w:p>
    <w:p>
      <w:pPr>
        <w:pStyle w:val="BodyText"/>
      </w:pPr>
      <w:r>
        <w:t xml:space="preserve">lnlos</w:t>
      </w:r>
    </w:p>
    <w:p>
      <w:pPr>
        <w:pStyle w:val="BodyText"/>
      </w:pPr>
      <w:r>
        <w:t xml:space="preserve">0.854</w:t>
      </w:r>
      <w:r>
        <w:t xml:space="preserve">***</w:t>
      </w:r>
    </w:p>
    <w:p>
      <w:pPr>
        <w:pStyle w:val="BodyText"/>
      </w:pPr>
      <w:r>
        <w:t xml:space="preserve">0.335</w:t>
      </w:r>
      <w:r>
        <w:t xml:space="preserve">**</w:t>
      </w:r>
    </w:p>
    <w:p>
      <w:pPr>
        <w:pStyle w:val="BodyText"/>
      </w:pPr>
      <w:r>
        <w:t xml:space="preserve">0.329</w:t>
      </w:r>
      <w:r>
        <w:t xml:space="preserve">**</w:t>
      </w:r>
    </w:p>
    <w:p>
      <w:pPr>
        <w:pStyle w:val="BodyText"/>
      </w:pPr>
      <w:r>
        <w:t xml:space="preserve">(0.149)</w:t>
      </w:r>
    </w:p>
    <w:p>
      <w:pPr>
        <w:pStyle w:val="BodyText"/>
      </w:pPr>
      <w:r>
        <w:t xml:space="preserve">(0.142)</w:t>
      </w:r>
    </w:p>
    <w:p>
      <w:pPr>
        <w:pStyle w:val="BodyText"/>
      </w:pPr>
      <w:r>
        <w:t xml:space="preserve">(0.138)</w:t>
      </w:r>
    </w:p>
    <w:p>
      <w:pPr>
        <w:pStyle w:val="BodyText"/>
      </w:pPr>
      <w:r>
        <w:t xml:space="preserve">hhHHC</w:t>
      </w:r>
    </w:p>
    <w:p>
      <w:pPr>
        <w:pStyle w:val="BodyText"/>
      </w:pPr>
      <w:r>
        <w:t xml:space="preserve">0.065</w:t>
      </w:r>
    </w:p>
    <w:p>
      <w:pPr>
        <w:pStyle w:val="BodyText"/>
      </w:pPr>
      <w:r>
        <w:t xml:space="preserve">Constant</w:t>
      </w:r>
    </w:p>
    <w:p>
      <w:pPr>
        <w:pStyle w:val="BodyText"/>
      </w:pPr>
      <w:r>
        <w:t xml:space="preserve">-4.755</w:t>
      </w:r>
      <w:r>
        <w:t xml:space="preserve">***</w:t>
      </w:r>
    </w:p>
    <w:p>
      <w:pPr>
        <w:pStyle w:val="BodyText"/>
      </w:pPr>
      <w:r>
        <w:t xml:space="preserve">-3.326</w:t>
      </w:r>
      <w:r>
        <w:t xml:space="preserve">***</w:t>
      </w:r>
    </w:p>
    <w:p>
      <w:pPr>
        <w:pStyle w:val="BodyText"/>
      </w:pPr>
      <w:r>
        <w:t xml:space="preserve">-3.318</w:t>
      </w:r>
      <w:r>
        <w:t xml:space="preserve">***</w:t>
      </w:r>
    </w:p>
    <w:p>
      <w:pPr>
        <w:pStyle w:val="BodyText"/>
      </w:pPr>
      <w:r>
        <w:t xml:space="preserve">(0.624)</w:t>
      </w:r>
    </w:p>
    <w:p>
      <w:pPr>
        <w:pStyle w:val="BodyText"/>
      </w:pPr>
      <w:r>
        <w:t xml:space="preserve">(0.600)</w:t>
      </w:r>
    </w:p>
    <w:p>
      <w:pPr>
        <w:pStyle w:val="BodyText"/>
      </w:pPr>
      <w:r>
        <w:t xml:space="preserve">(0.569)</w:t>
      </w:r>
    </w:p>
    <w:p>
      <w:pPr>
        <w:pStyle w:val="BodyText"/>
      </w:pPr>
      <w:r>
        <w:t xml:space="preserve">Observations</w:t>
      </w:r>
    </w:p>
    <w:p>
      <w:pPr>
        <w:pStyle w:val="BodyText"/>
      </w:pPr>
      <w:r>
        <w:t xml:space="preserve">1,000</w:t>
      </w:r>
    </w:p>
    <w:p>
      <w:pPr>
        <w:pStyle w:val="BodyText"/>
      </w:pPr>
      <w:r>
        <w:t xml:space="preserve">1,000</w:t>
      </w:r>
    </w:p>
    <w:p>
      <w:pPr>
        <w:pStyle w:val="BodyText"/>
      </w:pPr>
      <w:r>
        <w:t xml:space="preserve">1,000</w:t>
      </w:r>
    </w:p>
    <w:p>
      <w:pPr>
        <w:pStyle w:val="BodyText"/>
      </w:pPr>
      <w:r>
        <w:t xml:space="preserve">Log Likelihood</w:t>
      </w:r>
    </w:p>
    <w:p>
      <w:pPr>
        <w:pStyle w:val="BodyText"/>
      </w:pPr>
      <w:r>
        <w:t xml:space="preserve">-336.145</w:t>
      </w:r>
    </w:p>
    <w:p>
      <w:pPr>
        <w:pStyle w:val="BodyText"/>
      </w:pPr>
      <w:r>
        <w:t xml:space="preserve">-315.280</w:t>
      </w:r>
    </w:p>
    <w:p>
      <w:pPr>
        <w:pStyle w:val="BodyText"/>
      </w:pPr>
      <w:r>
        <w:t xml:space="preserve">-315.020</w:t>
      </w:r>
    </w:p>
    <w:p>
      <w:pPr>
        <w:pStyle w:val="BodyText"/>
      </w:pPr>
      <w:r>
        <w:t xml:space="preserve">Akaike Inf. Crit.</w:t>
      </w:r>
    </w:p>
    <w:p>
      <w:pPr>
        <w:pStyle w:val="BodyText"/>
      </w:pPr>
      <w:r>
        <w:t xml:space="preserve">738.291</w:t>
      </w:r>
    </w:p>
    <w:p>
      <w:pPr>
        <w:pStyle w:val="BodyText"/>
      </w:pPr>
      <w:r>
        <w:t xml:space="preserve">696.560</w:t>
      </w:r>
    </w:p>
    <w:p>
      <w:pPr>
        <w:pStyle w:val="BodyText"/>
      </w:pPr>
      <w:r>
        <w:t xml:space="preserve">698.040</w:t>
      </w:r>
    </w:p>
    <w:p>
      <w:pPr>
        <w:pStyle w:val="BodyText"/>
      </w:pPr>
      <w:r>
        <w:t xml:space="preserve">Note:</w:t>
      </w:r>
    </w:p>
    <w:p>
      <w:pPr>
        <w:pStyle w:val="BodyText"/>
      </w:pPr>
      <w:r>
        <w:rPr>
          <w:iCs/>
          <w:i/>
        </w:rPr>
        <w:t xml:space="preserve">p&lt;0.1;</w:t>
      </w:r>
      <w:r>
        <w:rPr>
          <w:iCs/>
          <w:i/>
        </w:rPr>
        <w:t xml:space="preserve"> </w:t>
      </w:r>
      <w:r>
        <w:rPr>
          <w:bCs/>
          <w:b/>
          <w:iCs/>
          <w:i/>
        </w:rPr>
        <w:t xml:space="preserve">p&lt;0.05;</w:t>
      </w:r>
      <w:r>
        <w:rPr>
          <w:bCs/>
          <w:b/>
          <w:iCs/>
          <w:i/>
        </w:rPr>
        <w:t xml:space="preserve"> </w:t>
      </w:r>
      <w:r>
        <w:t xml:space="preserve">p&lt;0.01</w:t>
      </w:r>
    </w:p>
    <w:p>
      <w:pPr>
        <w:pStyle w:val="BodyText"/>
      </w:pPr>
      <w:r>
        <w:t xml:space="preserve">We present the results for the impact of the various risk factors on</w:t>
      </w:r>
      <w:r>
        <w:t xml:space="preserve"> </w:t>
      </w:r>
      <w:r>
        <w:rPr>
          <w:iCs/>
          <w:i/>
        </w:rPr>
        <w:t xml:space="preserve">risk</w:t>
      </w:r>
      <w:r>
        <w:t xml:space="preserve"> </w:t>
      </w:r>
      <w:r>
        <w:t xml:space="preserve">of readmission and the</w:t>
      </w:r>
      <w:r>
        <w:t xml:space="preserve"> </w:t>
      </w:r>
      <w:r>
        <w:rPr>
          <w:iCs/>
          <w:i/>
        </w:rPr>
        <w:t xml:space="preserve">likelihood</w:t>
      </w:r>
      <w:r>
        <w:t xml:space="preserve"> </w:t>
      </w:r>
      <w:r>
        <w:t xml:space="preserve">of readmission in Table 2.</w:t>
      </w:r>
    </w:p>
    <w:p>
      <w:pPr>
        <w:pStyle w:val="BodyText"/>
      </w:pPr>
      <w:r>
        <w:t xml:space="preserve">Dependent variable:</w:t>
      </w:r>
    </w:p>
    <w:p>
      <w:pPr>
        <w:pStyle w:val="BodyText"/>
      </w:pPr>
      <w:r>
        <w:t xml:space="preserve">risk</w:t>
      </w:r>
    </w:p>
    <w:p>
      <w:pPr>
        <w:pStyle w:val="BodyText"/>
      </w:pPr>
      <w:r>
        <w:t xml:space="preserve">(1)</w:t>
      </w:r>
    </w:p>
    <w:p>
      <w:pPr>
        <w:pStyle w:val="BodyText"/>
      </w:pPr>
      <w:r>
        <w:t xml:space="preserve">(2)</w:t>
      </w:r>
    </w:p>
    <w:p>
      <w:pPr>
        <w:pStyle w:val="BodyText"/>
      </w:pPr>
      <w:r>
        <w:t xml:space="preserve">(3)</w:t>
      </w:r>
    </w:p>
    <w:p>
      <w:pPr>
        <w:pStyle w:val="BodyText"/>
      </w:pPr>
      <w:r>
        <w:t xml:space="preserve">(4)</w:t>
      </w:r>
    </w:p>
    <w:p>
      <w:pPr>
        <w:pStyle w:val="BodyText"/>
      </w:pPr>
      <w:r>
        <w:t xml:space="preserve">medsugptSurgical</w:t>
      </w:r>
    </w:p>
    <w:p>
      <w:pPr>
        <w:pStyle w:val="BodyText"/>
      </w:pPr>
      <w:r>
        <w:t xml:space="preserve">-0.441</w:t>
      </w:r>
    </w:p>
    <w:p>
      <w:pPr>
        <w:pStyle w:val="BodyText"/>
      </w:pPr>
      <w:r>
        <w:t xml:space="preserve">-0.370</w:t>
      </w:r>
    </w:p>
    <w:p>
      <w:pPr>
        <w:pStyle w:val="BodyText"/>
      </w:pPr>
      <w:r>
        <w:t xml:space="preserve">-0.314</w:t>
      </w:r>
    </w:p>
    <w:p>
      <w:pPr>
        <w:pStyle w:val="BodyText"/>
      </w:pPr>
      <w:r>
        <w:t xml:space="preserve">-0.267</w:t>
      </w:r>
    </w:p>
    <w:p>
      <w:pPr>
        <w:pStyle w:val="BodyText"/>
      </w:pPr>
      <w:r>
        <w:t xml:space="preserve">(0.295)</w:t>
      </w:r>
    </w:p>
    <w:p>
      <w:pPr>
        <w:pStyle w:val="BodyText"/>
      </w:pPr>
      <w:r>
        <w:t xml:space="preserve">(0.277)</w:t>
      </w:r>
    </w:p>
    <w:p>
      <w:pPr>
        <w:pStyle w:val="BodyText"/>
      </w:pPr>
      <w:r>
        <w:t xml:space="preserve">(0.263)</w:t>
      </w:r>
    </w:p>
    <w:p>
      <w:pPr>
        <w:pStyle w:val="BodyText"/>
      </w:pPr>
      <w:r>
        <w:t xml:space="preserve">(0.252)</w:t>
      </w:r>
    </w:p>
    <w:p>
      <w:pPr>
        <w:pStyle w:val="BodyText"/>
      </w:pPr>
      <w:r>
        <w:t xml:space="preserve">icustayICU Stay</w:t>
      </w:r>
    </w:p>
    <w:p>
      <w:pPr>
        <w:pStyle w:val="BodyText"/>
      </w:pPr>
      <w:r>
        <w:t xml:space="preserve">-0.184</w:t>
      </w:r>
    </w:p>
    <w:p>
      <w:pPr>
        <w:pStyle w:val="BodyText"/>
      </w:pPr>
      <w:r>
        <w:t xml:space="preserve">-0.128</w:t>
      </w:r>
    </w:p>
    <w:p>
      <w:pPr>
        <w:pStyle w:val="BodyText"/>
      </w:pPr>
      <w:r>
        <w:t xml:space="preserve">-0.086</w:t>
      </w:r>
    </w:p>
    <w:p>
      <w:pPr>
        <w:pStyle w:val="BodyText"/>
      </w:pPr>
      <w:r>
        <w:t xml:space="preserve">-0.050</w:t>
      </w:r>
    </w:p>
    <w:p>
      <w:pPr>
        <w:pStyle w:val="BodyText"/>
      </w:pPr>
      <w:r>
        <w:t xml:space="preserve">(0.285)</w:t>
      </w:r>
    </w:p>
    <w:p>
      <w:pPr>
        <w:pStyle w:val="BodyText"/>
      </w:pPr>
      <w:r>
        <w:t xml:space="preserve">(0.266)</w:t>
      </w:r>
    </w:p>
    <w:p>
      <w:pPr>
        <w:pStyle w:val="BodyText"/>
      </w:pPr>
      <w:r>
        <w:t xml:space="preserve">(0.252)</w:t>
      </w:r>
    </w:p>
    <w:p>
      <w:pPr>
        <w:pStyle w:val="BodyText"/>
      </w:pPr>
      <w:r>
        <w:t xml:space="preserve">(0.240)</w:t>
      </w:r>
    </w:p>
    <w:p>
      <w:pPr>
        <w:pStyle w:val="BodyText"/>
      </w:pPr>
      <w:r>
        <w:t xml:space="preserve">genderFemale</w:t>
      </w:r>
    </w:p>
    <w:p>
      <w:pPr>
        <w:pStyle w:val="BodyText"/>
      </w:pPr>
      <w:r>
        <w:t xml:space="preserve">-0.043</w:t>
      </w:r>
    </w:p>
    <w:p>
      <w:pPr>
        <w:pStyle w:val="BodyText"/>
      </w:pPr>
      <w:r>
        <w:t xml:space="preserve">-0.018</w:t>
      </w:r>
    </w:p>
    <w:p>
      <w:pPr>
        <w:pStyle w:val="BodyText"/>
      </w:pPr>
      <w:r>
        <w:t xml:space="preserve">0.001</w:t>
      </w:r>
    </w:p>
    <w:p>
      <w:pPr>
        <w:pStyle w:val="BodyText"/>
      </w:pPr>
      <w:r>
        <w:t xml:space="preserve">0.019</w:t>
      </w:r>
    </w:p>
    <w:p>
      <w:pPr>
        <w:pStyle w:val="BodyText"/>
      </w:pPr>
      <w:r>
        <w:t xml:space="preserve">(0.229)</w:t>
      </w:r>
    </w:p>
    <w:p>
      <w:pPr>
        <w:pStyle w:val="BodyText"/>
      </w:pPr>
      <w:r>
        <w:t xml:space="preserve">(0.215)</w:t>
      </w:r>
    </w:p>
    <w:p>
      <w:pPr>
        <w:pStyle w:val="BodyText"/>
      </w:pPr>
      <w:r>
        <w:t xml:space="preserve">(0.207)</w:t>
      </w:r>
    </w:p>
    <w:p>
      <w:pPr>
        <w:pStyle w:val="BodyText"/>
      </w:pPr>
      <w:r>
        <w:t xml:space="preserve">(0.200)</w:t>
      </w:r>
    </w:p>
    <w:p>
      <w:pPr>
        <w:pStyle w:val="BodyText"/>
      </w:pPr>
      <w:r>
        <w:t xml:space="preserve">raceAsian</w:t>
      </w:r>
    </w:p>
    <w:p>
      <w:pPr>
        <w:pStyle w:val="BodyText"/>
      </w:pPr>
      <w:r>
        <w:t xml:space="preserve">0.162</w:t>
      </w:r>
    </w:p>
    <w:p>
      <w:pPr>
        <w:pStyle w:val="BodyText"/>
      </w:pPr>
      <w:r>
        <w:t xml:space="preserve">0.158</w:t>
      </w:r>
    </w:p>
    <w:p>
      <w:pPr>
        <w:pStyle w:val="BodyText"/>
      </w:pPr>
      <w:r>
        <w:t xml:space="preserve">0.152</w:t>
      </w:r>
    </w:p>
    <w:p>
      <w:pPr>
        <w:pStyle w:val="BodyText"/>
      </w:pPr>
      <w:r>
        <w:t xml:space="preserve">0.146</w:t>
      </w:r>
    </w:p>
    <w:p>
      <w:pPr>
        <w:pStyle w:val="BodyText"/>
      </w:pPr>
      <w:r>
        <w:t xml:space="preserve">(0.295)</w:t>
      </w:r>
    </w:p>
    <w:p>
      <w:pPr>
        <w:pStyle w:val="BodyText"/>
      </w:pPr>
      <w:r>
        <w:t xml:space="preserve">(0.284)</w:t>
      </w:r>
    </w:p>
    <w:p>
      <w:pPr>
        <w:pStyle w:val="BodyText"/>
      </w:pPr>
      <w:r>
        <w:t xml:space="preserve">(0.273)</w:t>
      </w:r>
    </w:p>
    <w:p>
      <w:pPr>
        <w:pStyle w:val="BodyText"/>
      </w:pPr>
      <w:r>
        <w:t xml:space="preserve">(0.264)</w:t>
      </w:r>
    </w:p>
    <w:p>
      <w:pPr>
        <w:pStyle w:val="BodyText"/>
      </w:pPr>
      <w:r>
        <w:t xml:space="preserve">raceBlack</w:t>
      </w:r>
    </w:p>
    <w:p>
      <w:pPr>
        <w:pStyle w:val="BodyText"/>
      </w:pPr>
      <w:r>
        <w:t xml:space="preserve">-0.011</w:t>
      </w:r>
    </w:p>
    <w:p>
      <w:pPr>
        <w:pStyle w:val="BodyText"/>
      </w:pPr>
      <w:r>
        <w:t xml:space="preserve">-0.034</w:t>
      </w:r>
    </w:p>
    <w:p>
      <w:pPr>
        <w:pStyle w:val="BodyText"/>
      </w:pPr>
      <w:r>
        <w:t xml:space="preserve">-0.052</w:t>
      </w:r>
    </w:p>
    <w:p>
      <w:pPr>
        <w:pStyle w:val="BodyText"/>
      </w:pPr>
      <w:r>
        <w:t xml:space="preserve">-0.071</w:t>
      </w:r>
    </w:p>
    <w:p>
      <w:pPr>
        <w:pStyle w:val="BodyText"/>
      </w:pPr>
      <w:r>
        <w:t xml:space="preserve">(0.303)</w:t>
      </w:r>
    </w:p>
    <w:p>
      <w:pPr>
        <w:pStyle w:val="BodyText"/>
      </w:pPr>
      <w:r>
        <w:t xml:space="preserve">(0.293)</w:t>
      </w:r>
    </w:p>
    <w:p>
      <w:pPr>
        <w:pStyle w:val="BodyText"/>
      </w:pPr>
      <w:r>
        <w:t xml:space="preserve">(0.287)</w:t>
      </w:r>
    </w:p>
    <w:p>
      <w:pPr>
        <w:pStyle w:val="BodyText"/>
      </w:pPr>
      <w:r>
        <w:t xml:space="preserve">(0.280)</w:t>
      </w:r>
    </w:p>
    <w:p>
      <w:pPr>
        <w:pStyle w:val="BodyText"/>
      </w:pPr>
      <w:r>
        <w:t xml:space="preserve">ethnicityHispanic</w:t>
      </w:r>
    </w:p>
    <w:p>
      <w:pPr>
        <w:pStyle w:val="BodyText"/>
      </w:pPr>
      <w:r>
        <w:t xml:space="preserve">0.348</w:t>
      </w:r>
    </w:p>
    <w:p>
      <w:pPr>
        <w:pStyle w:val="BodyText"/>
      </w:pPr>
      <w:r>
        <w:t xml:space="preserve">0.308</w:t>
      </w:r>
    </w:p>
    <w:p>
      <w:pPr>
        <w:pStyle w:val="BodyText"/>
      </w:pPr>
      <w:r>
        <w:t xml:space="preserve">0.274</w:t>
      </w:r>
    </w:p>
    <w:p>
      <w:pPr>
        <w:pStyle w:val="BodyText"/>
      </w:pPr>
      <w:r>
        <w:t xml:space="preserve">0.243</w:t>
      </w:r>
    </w:p>
    <w:p>
      <w:pPr>
        <w:pStyle w:val="BodyText"/>
      </w:pPr>
      <w:r>
        <w:t xml:space="preserve">(0.400)</w:t>
      </w:r>
    </w:p>
    <w:p>
      <w:pPr>
        <w:pStyle w:val="BodyText"/>
      </w:pPr>
      <w:r>
        <w:t xml:space="preserve">(0.388)</w:t>
      </w:r>
    </w:p>
    <w:p>
      <w:pPr>
        <w:pStyle w:val="BodyText"/>
      </w:pPr>
      <w:r>
        <w:t xml:space="preserve">(0.383)</w:t>
      </w:r>
    </w:p>
    <w:p>
      <w:pPr>
        <w:pStyle w:val="BodyText"/>
      </w:pPr>
      <w:r>
        <w:t xml:space="preserve">(0.382)</w:t>
      </w:r>
    </w:p>
    <w:p>
      <w:pPr>
        <w:pStyle w:val="BodyText"/>
      </w:pPr>
      <w:r>
        <w:t xml:space="preserve">maritalsMarried</w:t>
      </w:r>
    </w:p>
    <w:p>
      <w:pPr>
        <w:pStyle w:val="BodyText"/>
      </w:pPr>
      <w:r>
        <w:t xml:space="preserve">-0.104</w:t>
      </w:r>
    </w:p>
    <w:p>
      <w:pPr>
        <w:pStyle w:val="BodyText"/>
      </w:pPr>
      <w:r>
        <w:t xml:space="preserve">-0.114</w:t>
      </w:r>
    </w:p>
    <w:p>
      <w:pPr>
        <w:pStyle w:val="BodyText"/>
      </w:pPr>
      <w:r>
        <w:t xml:space="preserve">-0.122</w:t>
      </w:r>
    </w:p>
    <w:p>
      <w:pPr>
        <w:pStyle w:val="BodyText"/>
      </w:pPr>
      <w:r>
        <w:t xml:space="preserve">-0.129</w:t>
      </w:r>
    </w:p>
    <w:p>
      <w:pPr>
        <w:pStyle w:val="BodyText"/>
      </w:pPr>
      <w:r>
        <w:t xml:space="preserve">(0.228)</w:t>
      </w:r>
    </w:p>
    <w:p>
      <w:pPr>
        <w:pStyle w:val="BodyText"/>
      </w:pPr>
      <w:r>
        <w:t xml:space="preserve">(0.215)</w:t>
      </w:r>
    </w:p>
    <w:p>
      <w:pPr>
        <w:pStyle w:val="BodyText"/>
      </w:pPr>
      <w:r>
        <w:t xml:space="preserve">(0.210)</w:t>
      </w:r>
    </w:p>
    <w:p>
      <w:pPr>
        <w:pStyle w:val="BodyText"/>
      </w:pPr>
      <w:r>
        <w:t xml:space="preserve">(0.203)</w:t>
      </w:r>
    </w:p>
    <w:p>
      <w:pPr>
        <w:pStyle w:val="BodyText"/>
      </w:pPr>
      <w:r>
        <w:t xml:space="preserve">hosp30d30-day Prior Hosp.</w:t>
      </w:r>
    </w:p>
    <w:p>
      <w:pPr>
        <w:pStyle w:val="BodyText"/>
      </w:pPr>
      <w:r>
        <w:t xml:space="preserve">1.129</w:t>
      </w:r>
      <w:r>
        <w:t xml:space="preserve">***</w:t>
      </w:r>
    </w:p>
    <w:p>
      <w:pPr>
        <w:pStyle w:val="BodyText"/>
      </w:pPr>
      <w:r>
        <w:t xml:space="preserve">1.091</w:t>
      </w:r>
      <w:r>
        <w:t xml:space="preserve">***</w:t>
      </w:r>
    </w:p>
    <w:p>
      <w:pPr>
        <w:pStyle w:val="BodyText"/>
      </w:pPr>
      <w:r>
        <w:t xml:space="preserve">1.064</w:t>
      </w:r>
      <w:r>
        <w:t xml:space="preserve">***</w:t>
      </w:r>
    </w:p>
    <w:p>
      <w:pPr>
        <w:pStyle w:val="BodyText"/>
      </w:pPr>
      <w:r>
        <w:t xml:space="preserve">1.045</w:t>
      </w:r>
      <w:r>
        <w:t xml:space="preserve">***</w:t>
      </w:r>
    </w:p>
    <w:p>
      <w:pPr>
        <w:pStyle w:val="BodyText"/>
      </w:pPr>
      <w:r>
        <w:t xml:space="preserve">(0.263)</w:t>
      </w:r>
    </w:p>
    <w:p>
      <w:pPr>
        <w:pStyle w:val="BodyText"/>
      </w:pPr>
      <w:r>
        <w:t xml:space="preserve">(0.253)</w:t>
      </w:r>
    </w:p>
    <w:p>
      <w:pPr>
        <w:pStyle w:val="BodyText"/>
      </w:pPr>
      <w:r>
        <w:t xml:space="preserve">(0.251)</w:t>
      </w:r>
    </w:p>
    <w:p>
      <w:pPr>
        <w:pStyle w:val="BodyText"/>
      </w:pPr>
      <w:r>
        <w:t xml:space="preserve">(0.246)</w:t>
      </w:r>
    </w:p>
    <w:p>
      <w:pPr>
        <w:pStyle w:val="BodyText"/>
      </w:pPr>
      <w:r>
        <w:t xml:space="preserve">mortriskModerate</w:t>
      </w:r>
    </w:p>
    <w:p>
      <w:pPr>
        <w:pStyle w:val="BodyText"/>
      </w:pPr>
      <w:r>
        <w:t xml:space="preserve">0.294</w:t>
      </w:r>
    </w:p>
    <w:p>
      <w:pPr>
        <w:pStyle w:val="BodyText"/>
      </w:pPr>
      <w:r>
        <w:t xml:space="preserve">0.299</w:t>
      </w:r>
    </w:p>
    <w:p>
      <w:pPr>
        <w:pStyle w:val="BodyText"/>
      </w:pPr>
      <w:r>
        <w:t xml:space="preserve">0.304</w:t>
      </w:r>
    </w:p>
    <w:p>
      <w:pPr>
        <w:pStyle w:val="BodyText"/>
      </w:pPr>
      <w:r>
        <w:t xml:space="preserve">0.311</w:t>
      </w:r>
    </w:p>
    <w:p>
      <w:pPr>
        <w:pStyle w:val="BodyText"/>
      </w:pPr>
      <w:r>
        <w:t xml:space="preserve">(0.326)</w:t>
      </w:r>
    </w:p>
    <w:p>
      <w:pPr>
        <w:pStyle w:val="BodyText"/>
      </w:pPr>
      <w:r>
        <w:t xml:space="preserve">(0.314)</w:t>
      </w:r>
    </w:p>
    <w:p>
      <w:pPr>
        <w:pStyle w:val="BodyText"/>
      </w:pPr>
      <w:r>
        <w:t xml:space="preserve">(0.304)</w:t>
      </w:r>
    </w:p>
    <w:p>
      <w:pPr>
        <w:pStyle w:val="BodyText"/>
      </w:pPr>
      <w:r>
        <w:t xml:space="preserve">(0.290)</w:t>
      </w:r>
    </w:p>
    <w:p>
      <w:pPr>
        <w:pStyle w:val="BodyText"/>
      </w:pPr>
      <w:r>
        <w:t xml:space="preserve">mortriskMajor</w:t>
      </w:r>
    </w:p>
    <w:p>
      <w:pPr>
        <w:pStyle w:val="BodyText"/>
      </w:pPr>
      <w:r>
        <w:t xml:space="preserve">0.412</w:t>
      </w:r>
    </w:p>
    <w:p>
      <w:pPr>
        <w:pStyle w:val="BodyText"/>
      </w:pPr>
      <w:r>
        <w:t xml:space="preserve">0.406</w:t>
      </w:r>
    </w:p>
    <w:p>
      <w:pPr>
        <w:pStyle w:val="BodyText"/>
      </w:pPr>
      <w:r>
        <w:t xml:space="preserve">0.404</w:t>
      </w:r>
    </w:p>
    <w:p>
      <w:pPr>
        <w:pStyle w:val="BodyText"/>
      </w:pPr>
      <w:r>
        <w:t xml:space="preserve">0.400</w:t>
      </w:r>
    </w:p>
    <w:p>
      <w:pPr>
        <w:pStyle w:val="BodyText"/>
      </w:pPr>
      <w:r>
        <w:t xml:space="preserve">(0.416)</w:t>
      </w:r>
    </w:p>
    <w:p>
      <w:pPr>
        <w:pStyle w:val="BodyText"/>
      </w:pPr>
      <w:r>
        <w:t xml:space="preserve">(0.398)</w:t>
      </w:r>
    </w:p>
    <w:p>
      <w:pPr>
        <w:pStyle w:val="BodyText"/>
      </w:pPr>
      <w:r>
        <w:t xml:space="preserve">(0.384)</w:t>
      </w:r>
    </w:p>
    <w:p>
      <w:pPr>
        <w:pStyle w:val="BodyText"/>
      </w:pPr>
      <w:r>
        <w:t xml:space="preserve">(0.369)</w:t>
      </w:r>
    </w:p>
    <w:p>
      <w:pPr>
        <w:pStyle w:val="BodyText"/>
      </w:pPr>
      <w:r>
        <w:t xml:space="preserve">severityModerate</w:t>
      </w:r>
    </w:p>
    <w:p>
      <w:pPr>
        <w:pStyle w:val="BodyText"/>
      </w:pPr>
      <w:r>
        <w:t xml:space="preserve">0.261</w:t>
      </w:r>
    </w:p>
    <w:p>
      <w:pPr>
        <w:pStyle w:val="BodyText"/>
      </w:pPr>
      <w:r>
        <w:t xml:space="preserve">0.276</w:t>
      </w:r>
    </w:p>
    <w:p>
      <w:pPr>
        <w:pStyle w:val="BodyText"/>
      </w:pPr>
      <w:r>
        <w:t xml:space="preserve">0.285</w:t>
      </w:r>
    </w:p>
    <w:p>
      <w:pPr>
        <w:pStyle w:val="BodyText"/>
      </w:pPr>
      <w:r>
        <w:t xml:space="preserve">0.295</w:t>
      </w:r>
    </w:p>
    <w:p>
      <w:pPr>
        <w:pStyle w:val="BodyText"/>
      </w:pPr>
      <w:r>
        <w:t xml:space="preserve">(0.346)</w:t>
      </w:r>
    </w:p>
    <w:p>
      <w:pPr>
        <w:pStyle w:val="BodyText"/>
      </w:pPr>
      <w:r>
        <w:t xml:space="preserve">(0.334)</w:t>
      </w:r>
    </w:p>
    <w:p>
      <w:pPr>
        <w:pStyle w:val="BodyText"/>
      </w:pPr>
      <w:r>
        <w:t xml:space="preserve">(0.321)</w:t>
      </w:r>
    </w:p>
    <w:p>
      <w:pPr>
        <w:pStyle w:val="BodyText"/>
      </w:pPr>
      <w:r>
        <w:t xml:space="preserve">(0.310)</w:t>
      </w:r>
    </w:p>
    <w:p>
      <w:pPr>
        <w:pStyle w:val="BodyText"/>
      </w:pPr>
      <w:r>
        <w:t xml:space="preserve">severityMajor</w:t>
      </w:r>
    </w:p>
    <w:p>
      <w:pPr>
        <w:pStyle w:val="BodyText"/>
      </w:pPr>
      <w:r>
        <w:t xml:space="preserve">0.473</w:t>
      </w:r>
    </w:p>
    <w:p>
      <w:pPr>
        <w:pStyle w:val="BodyText"/>
      </w:pPr>
      <w:r>
        <w:t xml:space="preserve">0.484</w:t>
      </w:r>
    </w:p>
    <w:p>
      <w:pPr>
        <w:pStyle w:val="BodyText"/>
      </w:pPr>
      <w:r>
        <w:t xml:space="preserve">0.498</w:t>
      </w:r>
    </w:p>
    <w:p>
      <w:pPr>
        <w:pStyle w:val="BodyText"/>
      </w:pPr>
      <w:r>
        <w:t xml:space="preserve">0.509</w:t>
      </w:r>
    </w:p>
    <w:p>
      <w:pPr>
        <w:pStyle w:val="BodyText"/>
      </w:pPr>
      <w:r>
        <w:t xml:space="preserve">(0.417)</w:t>
      </w:r>
    </w:p>
    <w:p>
      <w:pPr>
        <w:pStyle w:val="BodyText"/>
      </w:pPr>
      <w:r>
        <w:t xml:space="preserve">(0.406)</w:t>
      </w:r>
    </w:p>
    <w:p>
      <w:pPr>
        <w:pStyle w:val="BodyText"/>
      </w:pPr>
      <w:r>
        <w:t xml:space="preserve">(0.395)</w:t>
      </w:r>
    </w:p>
    <w:p>
      <w:pPr>
        <w:pStyle w:val="BodyText"/>
      </w:pPr>
      <w:r>
        <w:t xml:space="preserve">(0.379)</w:t>
      </w:r>
    </w:p>
    <w:p>
      <w:pPr>
        <w:pStyle w:val="BodyText"/>
      </w:pPr>
      <w:r>
        <w:t xml:space="preserve">age_cats45-54</w:t>
      </w:r>
    </w:p>
    <w:p>
      <w:pPr>
        <w:pStyle w:val="BodyText"/>
      </w:pPr>
      <w:r>
        <w:t xml:space="preserve">0.127</w:t>
      </w:r>
    </w:p>
    <w:p>
      <w:pPr>
        <w:pStyle w:val="BodyText"/>
      </w:pPr>
      <w:r>
        <w:t xml:space="preserve">0.146</w:t>
      </w:r>
    </w:p>
    <w:p>
      <w:pPr>
        <w:pStyle w:val="BodyText"/>
      </w:pPr>
      <w:r>
        <w:t xml:space="preserve">0.160</w:t>
      </w:r>
    </w:p>
    <w:p>
      <w:pPr>
        <w:pStyle w:val="BodyText"/>
      </w:pPr>
      <w:r>
        <w:t xml:space="preserve">0.176</w:t>
      </w:r>
    </w:p>
    <w:p>
      <w:pPr>
        <w:pStyle w:val="BodyText"/>
      </w:pPr>
      <w:r>
        <w:t xml:space="preserve">(0.382)</w:t>
      </w:r>
    </w:p>
    <w:p>
      <w:pPr>
        <w:pStyle w:val="BodyText"/>
      </w:pPr>
      <w:r>
        <w:t xml:space="preserve">(0.373)</w:t>
      </w:r>
    </w:p>
    <w:p>
      <w:pPr>
        <w:pStyle w:val="BodyText"/>
      </w:pPr>
      <w:r>
        <w:t xml:space="preserve">(0.365)</w:t>
      </w:r>
    </w:p>
    <w:p>
      <w:pPr>
        <w:pStyle w:val="BodyText"/>
      </w:pPr>
      <w:r>
        <w:t xml:space="preserve">(0.352)</w:t>
      </w:r>
    </w:p>
    <w:p>
      <w:pPr>
        <w:pStyle w:val="BodyText"/>
      </w:pPr>
      <w:r>
        <w:t xml:space="preserve">age_cats55-64</w:t>
      </w:r>
    </w:p>
    <w:p>
      <w:pPr>
        <w:pStyle w:val="BodyText"/>
      </w:pPr>
      <w:r>
        <w:t xml:space="preserve">0.069</w:t>
      </w:r>
    </w:p>
    <w:p>
      <w:pPr>
        <w:pStyle w:val="BodyText"/>
      </w:pPr>
      <w:r>
        <w:t xml:space="preserve">0.121</w:t>
      </w:r>
    </w:p>
    <w:p>
      <w:pPr>
        <w:pStyle w:val="BodyText"/>
      </w:pPr>
      <w:r>
        <w:t xml:space="preserve">0.162</w:t>
      </w:r>
    </w:p>
    <w:p>
      <w:pPr>
        <w:pStyle w:val="BodyText"/>
      </w:pPr>
      <w:r>
        <w:t xml:space="preserve">0.207</w:t>
      </w:r>
    </w:p>
    <w:p>
      <w:pPr>
        <w:pStyle w:val="BodyText"/>
      </w:pPr>
      <w:r>
        <w:t xml:space="preserve">(0.352)</w:t>
      </w:r>
    </w:p>
    <w:p>
      <w:pPr>
        <w:pStyle w:val="BodyText"/>
      </w:pPr>
      <w:r>
        <w:t xml:space="preserve">(0.341)</w:t>
      </w:r>
    </w:p>
    <w:p>
      <w:pPr>
        <w:pStyle w:val="BodyText"/>
      </w:pPr>
      <w:r>
        <w:t xml:space="preserve">(0.331)</w:t>
      </w:r>
    </w:p>
    <w:p>
      <w:pPr>
        <w:pStyle w:val="BodyText"/>
      </w:pPr>
      <w:r>
        <w:t xml:space="preserve">(0.322)</w:t>
      </w:r>
    </w:p>
    <w:p>
      <w:pPr>
        <w:pStyle w:val="BodyText"/>
      </w:pPr>
      <w:r>
        <w:t xml:space="preserve">age_cats65-74</w:t>
      </w:r>
    </w:p>
    <w:p>
      <w:pPr>
        <w:pStyle w:val="BodyText"/>
      </w:pPr>
      <w:r>
        <w:t xml:space="preserve">0.107</w:t>
      </w:r>
    </w:p>
    <w:p>
      <w:pPr>
        <w:pStyle w:val="BodyText"/>
      </w:pPr>
      <w:r>
        <w:t xml:space="preserve">0.183</w:t>
      </w:r>
    </w:p>
    <w:p>
      <w:pPr>
        <w:pStyle w:val="BodyText"/>
      </w:pPr>
      <w:r>
        <w:t xml:space="preserve">0.259</w:t>
      </w:r>
    </w:p>
    <w:p>
      <w:pPr>
        <w:pStyle w:val="BodyText"/>
      </w:pPr>
      <w:r>
        <w:t xml:space="preserve">0.327</w:t>
      </w:r>
    </w:p>
    <w:p>
      <w:pPr>
        <w:pStyle w:val="BodyText"/>
      </w:pPr>
      <w:r>
        <w:t xml:space="preserve">(0.372)</w:t>
      </w:r>
    </w:p>
    <w:p>
      <w:pPr>
        <w:pStyle w:val="BodyText"/>
      </w:pPr>
      <w:r>
        <w:t xml:space="preserve">(0.364)</w:t>
      </w:r>
    </w:p>
    <w:p>
      <w:pPr>
        <w:pStyle w:val="BodyText"/>
      </w:pPr>
      <w:r>
        <w:t xml:space="preserve">(0.352)</w:t>
      </w:r>
    </w:p>
    <w:p>
      <w:pPr>
        <w:pStyle w:val="BodyText"/>
      </w:pPr>
      <w:r>
        <w:t xml:space="preserve">(0.339)</w:t>
      </w:r>
    </w:p>
    <w:p>
      <w:pPr>
        <w:pStyle w:val="BodyText"/>
      </w:pPr>
      <w:r>
        <w:t xml:space="preserve">age_cats75+</w:t>
      </w:r>
    </w:p>
    <w:p>
      <w:pPr>
        <w:pStyle w:val="BodyText"/>
      </w:pPr>
      <w:r>
        <w:t xml:space="preserve">0.194</w:t>
      </w:r>
    </w:p>
    <w:p>
      <w:pPr>
        <w:pStyle w:val="BodyText"/>
      </w:pPr>
      <w:r>
        <w:t xml:space="preserve">0.326</w:t>
      </w:r>
    </w:p>
    <w:p>
      <w:pPr>
        <w:pStyle w:val="BodyText"/>
      </w:pPr>
      <w:r>
        <w:t xml:space="preserve">0.438</w:t>
      </w:r>
    </w:p>
    <w:p>
      <w:pPr>
        <w:pStyle w:val="BodyText"/>
      </w:pPr>
      <w:r>
        <w:t xml:space="preserve">0.533</w:t>
      </w:r>
    </w:p>
    <w:p>
      <w:pPr>
        <w:pStyle w:val="BodyText"/>
      </w:pPr>
      <w:r>
        <w:t xml:space="preserve">(0.377)</w:t>
      </w:r>
    </w:p>
    <w:p>
      <w:pPr>
        <w:pStyle w:val="BodyText"/>
      </w:pPr>
      <w:r>
        <w:t xml:space="preserve">(0.363)</w:t>
      </w:r>
    </w:p>
    <w:p>
      <w:pPr>
        <w:pStyle w:val="BodyText"/>
      </w:pPr>
      <w:r>
        <w:t xml:space="preserve">(0.351)</w:t>
      </w:r>
    </w:p>
    <w:p>
      <w:pPr>
        <w:pStyle w:val="BodyText"/>
      </w:pPr>
      <w:r>
        <w:t xml:space="preserve">(0.341)</w:t>
      </w:r>
    </w:p>
    <w:p>
      <w:pPr>
        <w:pStyle w:val="BodyText"/>
      </w:pPr>
      <w:r>
        <w:t xml:space="preserve">lnlos</w:t>
      </w:r>
    </w:p>
    <w:p>
      <w:pPr>
        <w:pStyle w:val="BodyText"/>
      </w:pPr>
      <w:r>
        <w:t xml:space="preserve">0.383</w:t>
      </w:r>
      <w:r>
        <w:t xml:space="preserve">**</w:t>
      </w:r>
    </w:p>
    <w:p>
      <w:pPr>
        <w:pStyle w:val="BodyText"/>
      </w:pPr>
      <w:r>
        <w:t xml:space="preserve">0.420</w:t>
      </w:r>
      <w:r>
        <w:t xml:space="preserve">***</w:t>
      </w:r>
    </w:p>
    <w:p>
      <w:pPr>
        <w:pStyle w:val="BodyText"/>
      </w:pPr>
      <w:r>
        <w:t xml:space="preserve">0.454</w:t>
      </w:r>
      <w:r>
        <w:t xml:space="preserve">***</w:t>
      </w:r>
    </w:p>
    <w:p>
      <w:pPr>
        <w:pStyle w:val="BodyText"/>
      </w:pPr>
      <w:r>
        <w:t xml:space="preserve">0.491</w:t>
      </w:r>
      <w:r>
        <w:t xml:space="preserve">***</w:t>
      </w:r>
    </w:p>
    <w:p>
      <w:pPr>
        <w:pStyle w:val="BodyText"/>
      </w:pPr>
      <w:r>
        <w:t xml:space="preserve">(0.149)</w:t>
      </w:r>
    </w:p>
    <w:p>
      <w:pPr>
        <w:pStyle w:val="BodyText"/>
      </w:pPr>
      <w:r>
        <w:t xml:space="preserve">(0.142)</w:t>
      </w:r>
    </w:p>
    <w:p>
      <w:pPr>
        <w:pStyle w:val="BodyText"/>
      </w:pPr>
      <w:r>
        <w:t xml:space="preserve">(0.138)</w:t>
      </w:r>
    </w:p>
    <w:p>
      <w:pPr>
        <w:pStyle w:val="BodyText"/>
      </w:pPr>
      <w:r>
        <w:t xml:space="preserve">(0.134)</w:t>
      </w:r>
    </w:p>
    <w:p>
      <w:pPr>
        <w:pStyle w:val="BodyText"/>
      </w:pPr>
      <w:r>
        <w:t xml:space="preserve">Constant</w:t>
      </w:r>
    </w:p>
    <w:p>
      <w:pPr>
        <w:pStyle w:val="BodyText"/>
      </w:pPr>
      <w:r>
        <w:t xml:space="preserve">-3.302</w:t>
      </w:r>
      <w:r>
        <w:t xml:space="preserve">***</w:t>
      </w:r>
    </w:p>
    <w:p>
      <w:pPr>
        <w:pStyle w:val="BodyText"/>
      </w:pPr>
      <w:r>
        <w:t xml:space="preserve">-3.286</w:t>
      </w:r>
      <w:r>
        <w:t xml:space="preserve">***</w:t>
      </w:r>
    </w:p>
    <w:p>
      <w:pPr>
        <w:pStyle w:val="BodyText"/>
      </w:pPr>
      <w:r>
        <w:t xml:space="preserve">-3.266</w:t>
      </w:r>
      <w:r>
        <w:t xml:space="preserve">***</w:t>
      </w:r>
    </w:p>
    <w:p>
      <w:pPr>
        <w:pStyle w:val="BodyText"/>
      </w:pPr>
      <w:r>
        <w:t xml:space="preserve">-3.261</w:t>
      </w:r>
      <w:r>
        <w:t xml:space="preserve">***</w:t>
      </w:r>
    </w:p>
    <w:p>
      <w:pPr>
        <w:pStyle w:val="BodyText"/>
      </w:pPr>
      <w:r>
        <w:t xml:space="preserve">(0.624)</w:t>
      </w:r>
    </w:p>
    <w:p>
      <w:pPr>
        <w:pStyle w:val="BodyText"/>
      </w:pPr>
      <w:r>
        <w:t xml:space="preserve">(0.600)</w:t>
      </w:r>
    </w:p>
    <w:p>
      <w:pPr>
        <w:pStyle w:val="BodyText"/>
      </w:pPr>
      <w:r>
        <w:t xml:space="preserve">(0.569)</w:t>
      </w:r>
    </w:p>
    <w:p>
      <w:pPr>
        <w:pStyle w:val="BodyText"/>
      </w:pPr>
      <w:r>
        <w:t xml:space="preserve">(0.552)</w:t>
      </w:r>
    </w:p>
    <w:p>
      <w:pPr>
        <w:pStyle w:val="BodyText"/>
      </w:pPr>
      <w:r>
        <w:t xml:space="preserve">Observations</w:t>
      </w:r>
    </w:p>
    <w:p>
      <w:pPr>
        <w:pStyle w:val="BodyText"/>
      </w:pPr>
      <w:r>
        <w:t xml:space="preserve">1,000</w:t>
      </w:r>
    </w:p>
    <w:p>
      <w:pPr>
        <w:pStyle w:val="BodyText"/>
      </w:pPr>
      <w:r>
        <w:t xml:space="preserve">1,000</w:t>
      </w:r>
    </w:p>
    <w:p>
      <w:pPr>
        <w:pStyle w:val="BodyText"/>
      </w:pPr>
      <w:r>
        <w:t xml:space="preserve">1,000</w:t>
      </w:r>
    </w:p>
    <w:p>
      <w:pPr>
        <w:pStyle w:val="BodyText"/>
      </w:pPr>
      <w:r>
        <w:t xml:space="preserve">1,000</w:t>
      </w:r>
    </w:p>
    <w:p>
      <w:pPr>
        <w:pStyle w:val="BodyText"/>
      </w:pPr>
      <w:r>
        <w:t xml:space="preserve">Log Likelihood</w:t>
      </w:r>
    </w:p>
    <w:p>
      <w:pPr>
        <w:pStyle w:val="BodyText"/>
      </w:pPr>
      <w:r>
        <w:t xml:space="preserve">-329.406</w:t>
      </w:r>
    </w:p>
    <w:p>
      <w:pPr>
        <w:pStyle w:val="BodyText"/>
      </w:pPr>
      <w:r>
        <w:t xml:space="preserve">-351.435</w:t>
      </w:r>
    </w:p>
    <w:p>
      <w:pPr>
        <w:pStyle w:val="BodyText"/>
      </w:pPr>
      <w:r>
        <w:t xml:space="preserve">-381.769</w:t>
      </w:r>
    </w:p>
    <w:p>
      <w:pPr>
        <w:pStyle w:val="BodyText"/>
      </w:pPr>
      <w:r>
        <w:t xml:space="preserve">-398.965</w:t>
      </w:r>
    </w:p>
    <w:p>
      <w:pPr>
        <w:pStyle w:val="BodyText"/>
      </w:pPr>
      <w:r>
        <w:t xml:space="preserve">Akaike Inf. Crit.</w:t>
      </w:r>
    </w:p>
    <w:p>
      <w:pPr>
        <w:pStyle w:val="BodyText"/>
      </w:pPr>
      <w:r>
        <w:t xml:space="preserve">724.812</w:t>
      </w:r>
    </w:p>
    <w:p>
      <w:pPr>
        <w:pStyle w:val="BodyText"/>
      </w:pPr>
      <w:r>
        <w:t xml:space="preserve">768.869</w:t>
      </w:r>
    </w:p>
    <w:p>
      <w:pPr>
        <w:pStyle w:val="BodyText"/>
      </w:pPr>
      <w:r>
        <w:t xml:space="preserve">829.539</w:t>
      </w:r>
    </w:p>
    <w:p>
      <w:pPr>
        <w:pStyle w:val="BodyText"/>
      </w:pPr>
      <w:r>
        <w:t xml:space="preserve">863.931</w:t>
      </w:r>
    </w:p>
    <w:p>
      <w:pPr>
        <w:pStyle w:val="BodyText"/>
      </w:pPr>
      <w:r>
        <w:t xml:space="preserve">Note:</w:t>
      </w:r>
    </w:p>
    <w:p>
      <w:pPr>
        <w:pStyle w:val="BodyText"/>
      </w:pPr>
      <w:r>
        <w:rPr>
          <w:iCs/>
          <w:i/>
        </w:rPr>
        <w:t xml:space="preserve">p&lt;0.1;</w:t>
      </w:r>
      <w:r>
        <w:rPr>
          <w:iCs/>
          <w:i/>
        </w:rPr>
        <w:t xml:space="preserve"> </w:t>
      </w:r>
      <w:r>
        <w:rPr>
          <w:bCs/>
          <w:b/>
          <w:iCs/>
          <w:i/>
        </w:rPr>
        <w:t xml:space="preserve">p&lt;0.05;</w:t>
      </w:r>
      <w:r>
        <w:rPr>
          <w:bCs/>
          <w:b/>
          <w:iCs/>
          <w:i/>
        </w:rPr>
        <w:t xml:space="preserve"> </w:t>
      </w:r>
      <w:r>
        <w:t xml:space="preserve">p&lt;0.01</w:t>
      </w:r>
    </w:p>
    <w:p>
      <w:pPr>
        <w:pStyle w:val="BodyText"/>
      </w:pPr>
      <w:r>
        <w:t xml:space="preserve">Figure 1 presents a kernel density plot of the distributions of the coefficient for age on the raw outcome as well as the adjusted risk after accounting for provider intervention bias.</w:t>
      </w:r>
    </w:p>
    <w:bookmarkEnd w:id="23"/>
    <w:sectPr w:rsidR="00E454B9">
      <w:headerReference r:id="rId9" w:type="defaul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0998" w:rsidRDefault="00E733E0" w:rsidP="00C47C62">
    <w:pPr>
      <w:pStyle w:val="Header"/>
    </w:pPr>
    <w:r>
      <w:fldChar w:fldCharType="begin"/>
    </w:r>
    <w:r>
      <w:instrText xml:space="preserve"> PAGE   \* MERGEFORMAT </w:instrText>
    </w:r>
    <w:r>
      <w:fldChar w:fldCharType="separate"/>
    </w:r>
    <w:r w:rsidR="00C47C62">
      <w:rPr>
        <w:noProof/>
      </w:rPr>
      <w:t>1</w:t>
    </w:r>
    <w:r>
      <w:rPr>
        <w:noProof/>
      </w:rPr>
      <w:fldChar w:fldCharType="end"/>
    </w:r>
  </w:p>
  <w:p w:rsidR="00090998" w:rsidRDefault="00BB05AE" w:rsidP="00C47C62">
    <w:pPr>
      <w:pStyle w:val="Heade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2"/>
        <w:szCs w:val="22"/>
        <w:lang w:bidi="ar-SA" w:eastAsia="en-US" w:val="en-US"/>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C47C62"/>
    <w:rPr>
      <w:rFonts w:ascii="Cambria" w:cs="Times New Roman" w:eastAsia="Calibri" w:hAnsi="Cambria"/>
      <w:sz w:val="24"/>
      <w:szCs w:val="24"/>
      <w:shd w:color="auto" w:fill="FFFFFF" w:val="clear"/>
    </w:rPr>
  </w:style>
  <w:style w:styleId="Heading1" w:type="paragraph">
    <w:name w:val="heading 1"/>
    <w:basedOn w:val="Normal"/>
    <w:next w:val="Normal"/>
    <w:link w:val="Heading1Char"/>
    <w:uiPriority w:val="9"/>
    <w:qFormat/>
    <w:rsid w:val="00903FA0"/>
    <w:pPr>
      <w:keepNext/>
      <w:keepLines/>
      <w:spacing w:after="0" w:before="240" w:line="480" w:lineRule="auto"/>
      <w:outlineLvl w:val="0"/>
    </w:pPr>
    <w:rPr>
      <w:rFonts w:cstheme="majorBidi" w:eastAsiaTheme="majorEastAsia"/>
      <w:sz w:val="32"/>
      <w:szCs w:val="32"/>
    </w:rPr>
  </w:style>
  <w:style w:styleId="Heading2" w:type="paragraph">
    <w:name w:val="heading 2"/>
    <w:basedOn w:val="Normal"/>
    <w:next w:val="Normal"/>
    <w:link w:val="Heading2Char"/>
    <w:uiPriority w:val="9"/>
    <w:unhideWhenUsed/>
    <w:qFormat/>
    <w:rsid w:val="003E2DA4"/>
    <w:pPr>
      <w:keepNext/>
      <w:keepLines/>
      <w:spacing w:after="0" w:before="40" w:line="480" w:lineRule="auto"/>
      <w:outlineLvl w:val="1"/>
    </w:pPr>
    <w:rPr>
      <w:rFonts w:cstheme="majorBidi" w:eastAsiaTheme="majorEastAsia"/>
      <w:sz w:val="26"/>
      <w:szCs w:val="26"/>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C47C62"/>
    <w:pPr>
      <w:spacing w:after="360" w:line="240" w:lineRule="auto"/>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C47C62"/>
    <w:rPr>
      <w:rFonts w:ascii="Cambria" w:cstheme="majorBidi" w:eastAsiaTheme="majorEastAsia" w:hAnsi="Cambria"/>
      <w:spacing w:val="-10"/>
      <w:kern w:val="28"/>
      <w:sz w:val="56"/>
      <w:szCs w:val="56"/>
    </w:rPr>
  </w:style>
  <w:style w:customStyle="1" w:styleId="Heading1Char" w:type="character">
    <w:name w:val="Heading 1 Char"/>
    <w:basedOn w:val="DefaultParagraphFont"/>
    <w:link w:val="Heading1"/>
    <w:uiPriority w:val="9"/>
    <w:rsid w:val="00903FA0"/>
    <w:rPr>
      <w:rFonts w:ascii="Cambria" w:cstheme="majorBidi" w:eastAsiaTheme="majorEastAsia" w:hAnsi="Cambria"/>
      <w:sz w:val="32"/>
      <w:szCs w:val="32"/>
    </w:rPr>
  </w:style>
  <w:style w:customStyle="1" w:styleId="Heading2Char" w:type="character">
    <w:name w:val="Heading 2 Char"/>
    <w:basedOn w:val="DefaultParagraphFont"/>
    <w:link w:val="Heading2"/>
    <w:uiPriority w:val="9"/>
    <w:rsid w:val="003E2DA4"/>
    <w:rPr>
      <w:rFonts w:ascii="Cambria" w:cstheme="majorBidi" w:eastAsiaTheme="majorEastAsia" w:hAnsi="Cambria"/>
      <w:sz w:val="26"/>
      <w:szCs w:val="26"/>
    </w:rPr>
  </w:style>
  <w:style w:styleId="Header" w:type="paragraph">
    <w:name w:val="header"/>
    <w:basedOn w:val="Normal"/>
    <w:link w:val="HeaderChar"/>
    <w:uiPriority w:val="99"/>
    <w:unhideWhenUsed/>
    <w:rsid w:val="001906EA"/>
    <w:pPr>
      <w:tabs>
        <w:tab w:pos="4680" w:val="center"/>
        <w:tab w:pos="9360" w:val="right"/>
      </w:tabs>
      <w:spacing w:after="0" w:line="240" w:lineRule="auto"/>
      <w:ind w:firstLine="360"/>
    </w:pPr>
  </w:style>
  <w:style w:customStyle="1" w:styleId="HeaderChar" w:type="character">
    <w:name w:val="Header Char"/>
    <w:basedOn w:val="DefaultParagraphFont"/>
    <w:link w:val="Header"/>
    <w:uiPriority w:val="99"/>
    <w:rsid w:val="001906EA"/>
    <w:rPr>
      <w:rFonts w:ascii="Cambria" w:cs="Times New Roman" w:eastAsia="Calibri" w:hAnsi="Cambria"/>
      <w:sz w:val="24"/>
      <w:szCs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154</Words>
  <Characters>879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St. Ambrose University</Company>
  <LinksUpToDate>false</LinksUpToDate>
  <CharactersWithSpaces>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Simulated Risk Model</dc:title>
  <dc:creator>James T. Bang</dc:creator>
  <cp:keywords/>
  <dcterms:created xsi:type="dcterms:W3CDTF">2022-09-09T19:25:46Z</dcterms:created>
  <dcterms:modified xsi:type="dcterms:W3CDTF">2022-09-09T19:25:46Z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5, 2022</vt:lpwstr>
  </property>
  <property fmtid="{D5CDD505-2E9C-101B-9397-08002B2CF9AE}" pid="3" name="output">
    <vt:lpwstr/>
  </property>
</Properties>
</file>