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6A" w:rsidRPr="000E2763" w:rsidRDefault="00D2420D">
      <w:pPr>
        <w:rPr>
          <w:b/>
          <w:sz w:val="28"/>
          <w:szCs w:val="28"/>
        </w:rPr>
      </w:pPr>
      <w:r w:rsidRPr="000E2763">
        <w:rPr>
          <w:b/>
          <w:sz w:val="28"/>
          <w:szCs w:val="28"/>
        </w:rPr>
        <w:t>Hướng dẫn code notepad</w:t>
      </w:r>
    </w:p>
    <w:p w:rsidR="00B86066" w:rsidRDefault="00B86066" w:rsidP="00B86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Đây là plugin WordPress, nhưng cho đến hiện tại, các thao tác trên các 3 tính năng chính (notepad, tutoring, worksheet) chủ yếu được xử lý bằ</w:t>
      </w:r>
      <w:r w:rsidR="000E2763">
        <w:rPr>
          <w:sz w:val="28"/>
          <w:szCs w:val="28"/>
        </w:rPr>
        <w:t xml:space="preserve">ng javascript, các tính năng sử dụng php để xử lý đều là các function liên quan đến database như cộng thêm thời gian ở notepad, lưu worksheet hay xem trước </w:t>
      </w:r>
      <w:proofErr w:type="gramStart"/>
      <w:r w:rsidR="000E2763">
        <w:rPr>
          <w:sz w:val="28"/>
          <w:szCs w:val="28"/>
        </w:rPr>
        <w:t>worksheet,…</w:t>
      </w:r>
      <w:proofErr w:type="gramEnd"/>
    </w:p>
    <w:p w:rsidR="00D2420D" w:rsidRDefault="00B86066" w:rsidP="00B860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4271">
        <w:rPr>
          <w:sz w:val="28"/>
          <w:szCs w:val="28"/>
        </w:rPr>
        <w:t>Với javascript, sẽ có 3 file tương ứng với 3 tính năng chính lần lượt là notepad.js, regular.js và worksheet.js. Tất cả các functions của các tính năng này đều xử lý trong các file tương ứng</w:t>
      </w:r>
    </w:p>
    <w:p w:rsidR="00994271" w:rsidRDefault="00073270" w:rsidP="008F7BC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46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70" w:rsidRDefault="00073270" w:rsidP="008F7B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Cách debug / kiểm tra / tìm kiếm các function đang hoat động như sau:</w:t>
      </w:r>
    </w:p>
    <w:p w:rsidR="00073270" w:rsidRDefault="00073270" w:rsidP="00073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Sử dụng công cụ F12 của trình duyệt</w:t>
      </w:r>
    </w:p>
    <w:p w:rsidR="00073270" w:rsidRDefault="00073270" w:rsidP="0007327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70" w:rsidRDefault="00073270" w:rsidP="00073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Sau khi mở F12, tìm đến tính năng cần kiểm tra, ta sẽ thấy có event tương ứng trong thuộc tính đó</w:t>
      </w:r>
    </w:p>
    <w:p w:rsidR="00073270" w:rsidRDefault="00073270" w:rsidP="0007327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70" w:rsidRDefault="00073270" w:rsidP="00073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Ấn vào nút event, ta sẽ thấy list các event được gắn cho thẻ</w:t>
      </w:r>
    </w:p>
    <w:p w:rsidR="00073270" w:rsidRDefault="00073270" w:rsidP="00073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Tìm đến file / line tương ứng, sẽ thấy được vị trí function tương ứng trong file</w:t>
      </w:r>
    </w:p>
    <w:p w:rsidR="00073270" w:rsidRDefault="00EB6450" w:rsidP="0007327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450" w:rsidRDefault="00EB6450" w:rsidP="0007327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Như ảnh trên, ta sẽ thấy event của thẻ ở line 96 file notepad.js</w:t>
      </w:r>
    </w:p>
    <w:p w:rsidR="00EB6450" w:rsidRDefault="00AE385E" w:rsidP="00AE38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Về hệ thống cấu trúc template của plugin, đã được chia ra 3 tính năng chính tương </w:t>
      </w:r>
      <w:proofErr w:type="gramStart"/>
      <w:r>
        <w:rPr>
          <w:sz w:val="28"/>
          <w:szCs w:val="28"/>
        </w:rPr>
        <w:t>ứng .</w:t>
      </w:r>
      <w:proofErr w:type="gramEnd"/>
    </w:p>
    <w:p w:rsidR="00AE385E" w:rsidRDefault="00AE385E" w:rsidP="00AE385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71800" cy="512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5E" w:rsidRDefault="00AE385E" w:rsidP="00AE38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Trong mỗi folder chính sẽ có các file template nhỏ, được định nghĩa theo tính năng tiếng anh tương ứng</w:t>
      </w:r>
    </w:p>
    <w:p w:rsidR="00AE385E" w:rsidRDefault="00AE385E" w:rsidP="00AE38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Ví dụ:</w:t>
      </w:r>
    </w:p>
    <w:p w:rsidR="00AE385E" w:rsidRDefault="00AE385E" w:rsidP="00AE38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Với notepad, subfolder menu chứa các function mini tương ứng với tính năng của menu: color.php là file chứa template cho tính năng color của </w:t>
      </w:r>
      <w:proofErr w:type="gramStart"/>
      <w:r>
        <w:rPr>
          <w:sz w:val="28"/>
          <w:szCs w:val="28"/>
        </w:rPr>
        <w:t>tutoring,…</w:t>
      </w:r>
      <w:proofErr w:type="gramEnd"/>
      <w:r>
        <w:rPr>
          <w:sz w:val="28"/>
          <w:szCs w:val="28"/>
        </w:rPr>
        <w:t>.</w:t>
      </w:r>
    </w:p>
    <w:p w:rsidR="00AE385E" w:rsidRDefault="00AE385E" w:rsidP="00AE38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Với </w:t>
      </w:r>
      <w:proofErr w:type="gramStart"/>
      <w:r>
        <w:rPr>
          <w:sz w:val="28"/>
          <w:szCs w:val="28"/>
        </w:rPr>
        <w:t>worksheet :</w:t>
      </w:r>
      <w:proofErr w:type="gramEnd"/>
      <w:r>
        <w:rPr>
          <w:sz w:val="28"/>
          <w:szCs w:val="28"/>
        </w:rPr>
        <w:t xml:space="preserve"> notice.php là template cho các tính năng liên quan đến notice của worksheet, preview là template cho các tính năng liên quan đến tính năng preview ( xem trước),….</w:t>
      </w:r>
    </w:p>
    <w:p w:rsidR="00AE385E" w:rsidRDefault="0012074D" w:rsidP="000A39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Các file php hỗ trợ</w:t>
      </w:r>
    </w:p>
    <w:p w:rsidR="0012074D" w:rsidRDefault="0012074D" w:rsidP="001207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Trong trường hợp muốn thêm thư viện css hoặc js mới, tìm đến file </w:t>
      </w:r>
      <w:proofErr w:type="gramStart"/>
      <w:r>
        <w:rPr>
          <w:sz w:val="28"/>
          <w:szCs w:val="28"/>
        </w:rPr>
        <w:t>inc/func/</w:t>
      </w:r>
      <w:r w:rsidRPr="0012074D">
        <w:rPr>
          <w:sz w:val="28"/>
          <w:szCs w:val="28"/>
        </w:rPr>
        <w:t>enqueue.php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tất cả các thư viện css và js lưu ở đây theo đúng </w:t>
      </w:r>
      <w:r>
        <w:rPr>
          <w:sz w:val="28"/>
          <w:szCs w:val="28"/>
        </w:rPr>
        <w:lastRenderedPageBreak/>
        <w:t>chuẩn của WordPress, khi muốn thêm mới, copy 1 line tương tự và sửa lại theo đúng cấu trúc</w:t>
      </w:r>
    </w:p>
    <w:p w:rsidR="0012074D" w:rsidRDefault="0012074D" w:rsidP="0012074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Với </w:t>
      </w:r>
      <w:proofErr w:type="gramStart"/>
      <w:r>
        <w:rPr>
          <w:sz w:val="28"/>
          <w:szCs w:val="28"/>
        </w:rPr>
        <w:t>css :</w:t>
      </w:r>
      <w:proofErr w:type="gramEnd"/>
    </w:p>
    <w:p w:rsidR="0012074D" w:rsidRDefault="0012074D" w:rsidP="0012074D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4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4D" w:rsidRDefault="0012074D" w:rsidP="0012074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Với js:</w:t>
      </w:r>
    </w:p>
    <w:p w:rsidR="0012074D" w:rsidRDefault="0012074D" w:rsidP="0012074D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14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74D" w:rsidRDefault="00C5416C" w:rsidP="00C541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Trường hợp muốn thêm function xử lý ajax, xem file inc/func/hooks.php</w:t>
      </w:r>
    </w:p>
    <w:p w:rsidR="00C5416C" w:rsidRDefault="00C5416C" w:rsidP="00C5416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File này chứa tất các các hooks theo chuẩn của WordPress</w:t>
      </w:r>
    </w:p>
    <w:p w:rsidR="00C5416C" w:rsidRPr="00073270" w:rsidRDefault="00C5416C" w:rsidP="00C5416C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sectPr w:rsidR="00C5416C" w:rsidRPr="0007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16B"/>
    <w:multiLevelType w:val="hybridMultilevel"/>
    <w:tmpl w:val="9B72CD12"/>
    <w:lvl w:ilvl="0" w:tplc="F02095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23674"/>
    <w:multiLevelType w:val="hybridMultilevel"/>
    <w:tmpl w:val="7CA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0D"/>
    <w:rsid w:val="00073270"/>
    <w:rsid w:val="000A39CE"/>
    <w:rsid w:val="000E2763"/>
    <w:rsid w:val="0012074D"/>
    <w:rsid w:val="008F7BCD"/>
    <w:rsid w:val="00994271"/>
    <w:rsid w:val="00AE385E"/>
    <w:rsid w:val="00B86066"/>
    <w:rsid w:val="00C5416C"/>
    <w:rsid w:val="00D2420D"/>
    <w:rsid w:val="00DC5D6A"/>
    <w:rsid w:val="00EB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D41F"/>
  <w15:chartTrackingRefBased/>
  <w15:docId w15:val="{0E0AAEE1-D041-4573-9310-195C1364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</dc:creator>
  <cp:keywords/>
  <dc:description/>
  <cp:lastModifiedBy>Meng</cp:lastModifiedBy>
  <cp:revision>11</cp:revision>
  <dcterms:created xsi:type="dcterms:W3CDTF">2020-06-14T13:20:00Z</dcterms:created>
  <dcterms:modified xsi:type="dcterms:W3CDTF">2020-06-14T13:44:00Z</dcterms:modified>
</cp:coreProperties>
</file>