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.VnTimeH" w:hAnsi=".VnTimeH"/>
        </w:rPr>
        <w:t>CéNG HOµ X· HéI CHñ NGHÜA VIÖT NAM</w:t>
      </w:r>
    </w:p>
    <w:p>
      <w:r>
        <w:rPr>
          <w:rFonts w:ascii=".VnTime" w:hAnsi=".VnTime"/>
        </w:rPr>
        <w:t>§éc lËp - Tù do - H¹nh phóc</w:t>
      </w:r>
    </w:p>
    <w:p>
      <w:r>
        <w:rPr>
          <w:rFonts w:ascii=".VnTime" w:hAnsi=".VnTime"/>
        </w:rPr>
        <w:t>Céng hoµ x· héi chñ nghÜa ViÖt Nam</w:t>
      </w:r>
    </w:p>
    <w:p>
      <w:r>
        <w:rPr>
          <w:rFonts w:ascii=".VnTime" w:hAnsi=".VnTime"/>
        </w:rPr>
        <w:t>Ng­êi lao ®éng ph¶i ®­îc tr¶ l­¬ng ®óng h¹n.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