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0F172A"/>
          <w:sz w:val="36"/>
        </w:rPr>
        <w:t>제품 요구사항 정의서 (PRD) &amp; 상세 기능 명세서 (SRS)</w:t>
      </w:r>
    </w:p>
    <w:p>
      <w:pPr>
        <w:spacing w:before="0" w:after="240"/>
      </w:pPr>
      <w:r>
        <w:rPr>
          <w:rFonts w:ascii="Arial" w:hAnsi="Arial"/>
          <w:b w:val="0"/>
          <w:i w:val="0"/>
          <w:color w:val="64748B"/>
          <w:sz w:val="21"/>
        </w:rPr>
        <w:t>20대 타겟 올인원 스마트 구독 관리 및 절약 플랫폼 (가칭: SubMate) | Version 1.0 (최종 기획안)</w:t>
      </w:r>
    </w:p>
    <w:p>
      <w:pPr>
        <w:spacing w:before="0" w:after="240"/>
      </w:pPr>
      <w:r>
        <w:rPr>
          <w:rFonts w:ascii="Arial" w:hAnsi="Arial"/>
          <w:b w:val="0"/>
          <w:i/>
          <w:color w:val="334155"/>
          <w:sz w:val="19"/>
        </w:rPr>
        <w:t>작성자: 리드 서비스 기획자 / PO  |  작성일자: 2026. 09. 02  |  Figma 프로젝트: Figma Design System (8 Screens)</w:t>
      </w:r>
    </w:p>
    <w:p>
      <w:pPr>
        <w:spacing w:before="0" w:after="240"/>
        <w:pBdr>
          <w:bottom w:val="single" w:sz="8" w:space="4" w:color="CBD5E1"/>
        </w:pBdr>
      </w:pPr>
    </w:p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Part 1. 제품 요구사항 정의서 (PRD)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1. Executive Summary (요약)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현대 20대는 OTT, 음원, 쇼핑 멤버십, AI 툴, 클라우드 등 평균 4~7개 이상의 유료 구독 서비스를 동시에 이용하고 있습니다. 이로 인해 '내가 어디에 얼마를 쓰고 있는지 모른 채 깜빡 결제되는 문제'와 '해지 경로 탐색의 번거로움으로 인한 방치'가 반복되고 있습니다.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본 서비스는 OCR 영수증/문자 자동 인식 기반 10초 등록, 결제일 전(D-3, D-1) 사전 알림, 1초 다이렉트 해지 딥링크, 개인화된 대체 프로모션 환승 추천을 통해 사용자가 구독을 온전히 통제하고 실질적인 비용 절감을 체감할 수 있도록 돕는 올인원 구독 관리 플랫폼입니다.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sz="24" w:space="0" w:color="0284C7"/>
              <w:bottom w:val="none"/>
              <w:right w:val="none"/>
            </w:tcBorders>
            <w:shd w:fill="F1F5F9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i w:val="0"/>
                <w:color w:val="0F172A"/>
                <w:sz w:val="21"/>
              </w:rPr>
              <w:t>Core Value Proposition (핵심 가치 제안)</w:t>
            </w:r>
          </w:p>
          <w:p>
            <w:pPr>
              <w:spacing w:before="40" w:after="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9"/>
              </w:rPr>
              <w:t>등록은 가장 쉽게 (AI OCR 10초) -&gt; 관리는 잊지 않게 (D-3, D-1 사전 알림) -&gt; 해지는 가장 빠르게 (1초 딥링크 직행) -&gt; 소비는 더 알뜰하게 (대체 프로모션 환승)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2. Problem Statement &amp; User Pain Points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1. 등록의 번거로움 (High Entry Barrier): </w:t>
      </w:r>
      <w:r>
        <w:rPr>
          <w:rFonts w:ascii="Arial" w:hAnsi="Arial"/>
          <w:b w:val="0"/>
          <w:i w:val="0"/>
          <w:color w:val="334155"/>
          <w:sz w:val="20"/>
        </w:rPr>
        <w:t>기존 가계부 앱은 서비스명, 금액, 결제일을 일일이 수기 입력해야 해 초기 이탈률이 60% 이상 발생함.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2. 무의식적 결제 및 후회 (Unintended Spending): </w:t>
      </w:r>
      <w:r>
        <w:rPr>
          <w:rFonts w:ascii="Arial" w:hAnsi="Arial"/>
          <w:b w:val="0"/>
          <w:i w:val="0"/>
          <w:color w:val="334155"/>
          <w:sz w:val="20"/>
        </w:rPr>
        <w:t>무료 체험 종료일이나 갱신 결제일을 사전에 인지하지 못해 불필요한 결제가 발생한 뒤 카드 승인 문자를 보고 후회함.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3. 해지의 높은 탐색 비용 (Dark Patterns): </w:t>
      </w:r>
      <w:r>
        <w:rPr>
          <w:rFonts w:ascii="Arial" w:hAnsi="Arial"/>
          <w:b w:val="0"/>
          <w:i w:val="0"/>
          <w:color w:val="334155"/>
          <w:sz w:val="20"/>
        </w:rPr>
        <w:t>서비스마다 계정 관리 및 멤버십 해지 메뉴가 4~5단계 이상 깊숙이 숨겨져 있어 해지를 포기함.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4. 절약 기회 부재 (Lack of Optimization): </w:t>
      </w:r>
      <w:r>
        <w:rPr>
          <w:rFonts w:ascii="Arial" w:hAnsi="Arial"/>
          <w:b w:val="0"/>
          <w:i w:val="0"/>
          <w:color w:val="334155"/>
          <w:sz w:val="20"/>
        </w:rPr>
        <w:t>연간 결제 할인, 통신사/카드사 결합 혜택, 경쟁 서비스의 '첫 달 100원' 등 최적의 환승 프로모션을 유저가 일일이 찾기 어려움.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3. Product Vision &amp; Goals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Vision: </w:t>
      </w:r>
      <w:r>
        <w:rPr>
          <w:rFonts w:ascii="Arial" w:hAnsi="Arial"/>
          <w:b w:val="0"/>
          <w:i w:val="0"/>
          <w:color w:val="334155"/>
          <w:sz w:val="20"/>
        </w:rPr>
        <w:t>모든 구독의 시작, 관리, 해지를 위해 가장 먼저 찾는 대한민국 1등 구독 매니저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North Star Metric (핵심 지표): </w:t>
      </w:r>
      <w:r>
        <w:rPr>
          <w:rFonts w:ascii="Arial" w:hAnsi="Arial"/>
          <w:b w:val="0"/>
          <w:i w:val="0"/>
          <w:color w:val="334155"/>
          <w:sz w:val="20"/>
        </w:rPr>
        <w:t>주간/월간 절약 체감 액션 수 (W/M Saved Actions) - 사전 알림 후 해지 성공 건수 + 환승 프로모션 클릭 및 등록 건수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핵심 목표 지표 (KPIs)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지표 구분</w:t>
            </w:r>
          </w:p>
        </w:tc>
        <w:tc>
          <w:tcPr>
            <w:tcW w:type="dxa" w:w="504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KPI 정의</w:t>
            </w:r>
          </w:p>
        </w:tc>
        <w:tc>
          <w:tcPr>
            <w:tcW w:type="dxa" w:w="216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목표치 (Launch + 3M)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획득 (Acquisition)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온보딩 완료율 (회원가입 -&gt; 첫 구독 1개 이상 등록)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75% 이상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활성화 (Activation)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AI 영수증/문자 인식 등록 성공률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92% 이상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리텐션 (Retention)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D-3, D-1 푸시 알림 오픈율 (CTR)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35% 이상</w:t>
            </w:r>
          </w:p>
        </w:tc>
      </w:tr>
      <w:tr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비즈니스 (Business)</w:t>
            </w:r>
          </w:p>
        </w:tc>
        <w:tc>
          <w:tcPr>
            <w:tcW w:type="dxa" w:w="50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프로모션 카드 클릭률 (CTR) 및 전환율 (CVR)</w:t>
            </w:r>
          </w:p>
        </w:tc>
        <w:tc>
          <w:tcPr>
            <w:tcW w:type="dxa" w:w="216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CTR 12% / CVR 3.5%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4. User Persona (타겟 사용자)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인적 사항: </w:t>
      </w:r>
      <w:r>
        <w:rPr>
          <w:rFonts w:ascii="Arial" w:hAnsi="Arial"/>
          <w:b w:val="0"/>
          <w:i w:val="0"/>
          <w:color w:val="334155"/>
          <w:sz w:val="20"/>
        </w:rPr>
        <w:t>김민수 (24세, 대학교 4학년 / 취업준비생) - 실용적 소비를 중시하며 트렌드에 민감한 디지털 네이티브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이용 현황: </w:t>
      </w:r>
      <w:r>
        <w:rPr>
          <w:rFonts w:ascii="Arial" w:hAnsi="Arial"/>
          <w:b w:val="0"/>
          <w:i w:val="0"/>
          <w:color w:val="334155"/>
          <w:sz w:val="20"/>
        </w:rPr>
        <w:t>넷플릭스 프리미엄(17,000원), 유튜브 프리미엄(14,900원), 쿠팡 와우(7,890원), 스포티파이(10,900원), ChatGPT Plus(29,000원) -&gt; 매월 총 79,690원 고정 지출 중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• 핵심 니즈: </w:t>
      </w:r>
      <w:r>
        <w:rPr>
          <w:rFonts w:ascii="Arial" w:hAnsi="Arial"/>
          <w:b w:val="0"/>
          <w:i w:val="0"/>
          <w:color w:val="334155"/>
          <w:sz w:val="20"/>
        </w:rPr>
        <w:t>매달 나가는 총액을 연간 환산액으로 한눈에 파악하고, 무료 체험 만료 전 알림을 받아 바로 해지하며, 안 보는 OTT는 프로모션 특가로 갈아타고 싶음.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Part 2. 서비스 정보구조도 (IA: Information Architecture)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334155"/>
          <w:sz w:val="20"/>
        </w:rPr>
        <w:t>본 서비스는 20대 사용자의 사용 패턴을 고려하여 최소한의 뎁스(Depth)로 탐색과 해지가 가능하도록 설계되었습니다.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대메뉴 (1 Depth)</w:t>
            </w:r>
          </w:p>
        </w:tc>
        <w:tc>
          <w:tcPr>
            <w:tcW w:type="dxa" w:w="2016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중메뉴 (2 Depth)</w:t>
            </w:r>
          </w:p>
        </w:tc>
        <w:tc>
          <w:tcPr>
            <w:tcW w:type="dxa" w:w="403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화면/기능 설명</w:t>
            </w:r>
          </w:p>
        </w:tc>
        <w:tc>
          <w:tcPr>
            <w:tcW w:type="dxa" w:w="144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화면 ID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0. Auth &amp; Onboarding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0.1 로그인</w:t>
              <w:br/>
              <w:t>0.2 회원가입</w:t>
              <w:br/>
              <w:t>0.3 초기 서비스 선택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소셜 1초 로그인 / 둘러보기</w:t>
              <w:br/>
              <w:t>아이디 실시간 유효성 검증, 비밀번호, 닉네임</w:t>
              <w:br/>
              <w:t>콜드 스타트 방지 3초 멀티 셀렉터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00_Auth_Login</w:t>
              <w:br/>
              <w:t>00_Auth_Register</w:t>
              <w:br/>
              <w:t>01_Onboarding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1. 홈 대시보드 (Home)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1.1 지출 요약</w:t>
              <w:br/>
              <w:t>1.2 결제 임박 리스트</w:t>
              <w:br/>
              <w:t>1.3 Empty State</w:t>
              <w:br/>
              <w:t>1.4 절약 큐레이션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월간 총액 및 연간 환산 토글</w:t>
              <w:br/>
              <w:t>D-Day 순 정렬, 상위 3개 노출</w:t>
              <w:br/>
              <w:t>구독 0개 등록 시 온보딩 유도 안내</w:t>
              <w:br/>
              <w:t>유저 구독 기반 맞춤 환승 프로모션 캐러셀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01_Home_Dashboard</w:t>
              <w:br/>
              <w:t>01_Home_Empty_State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2. 전체 조회 (List)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2.1 필터/정렬</w:t>
              <w:br/>
              <w:t>2.2 상태 뱃지</w:t>
              <w:br/>
              <w:t>2.3 구독 상세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결제일순 / 금액순 / 카테고리별 세그먼트</w:t>
              <w:br/>
              <w:t>TODAY, D-1, 결제 실패 경고, 해지 대기 뱃지</w:t>
              <w:br/>
              <w:t>결제수단, 결제주기, D-3/D-1 알림 토글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02_Subscription_Full_List</w:t>
              <w:br/>
              <w:t>02_Detail_Direct_Cancel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3. 구독 추가 (Add)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3.1 AI 영수증 OCR</w:t>
              <w:br/>
              <w:t>3.2 결제문자 인식</w:t>
              <w:br/>
              <w:t>3.3 수동 검색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영수증/결제내역 캡처 이미지 업로드 및 자동 파싱</w:t>
              <w:br/>
              <w:t>SMS/앱푸시 복사 붙여넣기 인식</w:t>
              <w:br/>
              <w:t>표준 구독 DB 검색 및 수기 입력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03_AI_Smart_Add_Modal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4. 해지 지원 (Cancel)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4.1 다이렉트 딥링크</w:t>
              <w:br/>
              <w:t>4.2 경로별 해지 모달</w:t>
              <w:br/>
              <w:t>4.3 절약 피드백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제공업체 멤버십 해지 페이지 직행 URL</w:t>
              <w:br/>
              <w:t>웹 직행 / 인앱 대행 / 고객센터 전화 3가지 경로</w:t>
              <w:br/>
              <w:t>해지 완료 후 목록 삭제 &amp; 절약 금액 축하 메시지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02_Detail_Direct_Cancel</w:t>
              <w:br/>
              <w:t>04_Whatsub_Cancel_Modal</w:t>
            </w:r>
          </w:p>
        </w:tc>
      </w:tr>
      <w:tr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5. 혜택 &amp; 프로모션</w:t>
            </w:r>
          </w:p>
        </w:tc>
        <w:tc>
          <w:tcPr>
            <w:tcW w:type="dxa" w:w="201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5.1 혜택 피드</w:t>
              <w:br/>
              <w:t>5.2 제휴 링크 직행</w:t>
            </w:r>
          </w:p>
        </w:tc>
        <w:tc>
          <w:tcPr>
            <w:tcW w:type="dxa" w:w="403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OTT 환승, 연간 할인, 통신사 결합 특가 큐레이션</w:t>
              <w:br/>
              <w:t>제휴 트래킹 파라미터 연동 및 내 구독 자동 등록</w:t>
            </w:r>
          </w:p>
        </w:tc>
        <w:tc>
          <w:tcPr>
            <w:tcW w:type="dxa" w:w="144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05_Promotions_Explore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Part 3. 상세 기능 명세서 (SRS: System Requirement Specification)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1. 회원가입 및 인증 (Auth)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[AUTH-01] 회원가입 (Register)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기능 목적: </w:t>
      </w:r>
      <w:r>
        <w:rPr>
          <w:rFonts w:ascii="Arial" w:hAnsi="Arial"/>
          <w:b w:val="0"/>
          <w:i w:val="0"/>
          <w:color w:val="334155"/>
          <w:sz w:val="20"/>
        </w:rPr>
        <w:t>신규 사용자의 기본 계정 정보 생성 및 실시간 유효성 검증.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화면 위치: </w:t>
      </w:r>
      <w:r>
        <w:rPr>
          <w:rFonts w:ascii="Arial" w:hAnsi="Arial"/>
          <w:b w:val="0"/>
          <w:i w:val="0"/>
          <w:color w:val="334155"/>
          <w:sz w:val="20"/>
        </w:rPr>
        <w:t>00_Auth_Register (로그인 화면에서 '회원가입' 클릭 시 진입)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입력 항목 및 정책: </w:t>
      </w:r>
      <w:r>
        <w:rPr>
          <w:rFonts w:ascii="Arial" w:hAnsi="Arial"/>
          <w:b w:val="0"/>
          <w:i w:val="0"/>
          <w:color w:val="334155"/>
          <w:sz w:val="20"/>
        </w:rPr>
        <w:t>아이디(5~20자 영문소문자/숫자/_/- 허용, 즉시 중복확인 API 호출하여 '사용 가능한 아이디입니다' 녹색 피드백), 비밀번호(8~16자 영문/숫자/특수문자 마스킹 및 보기 토글), 닉네임(3~10자 한/영)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예외 처리: </w:t>
      </w:r>
      <w:r>
        <w:rPr>
          <w:rFonts w:ascii="Arial" w:hAnsi="Arial"/>
          <w:b w:val="0"/>
          <w:i w:val="0"/>
          <w:color w:val="334155"/>
          <w:sz w:val="20"/>
        </w:rPr>
        <w:t>1) 아이디/이메일 중복 시 필드 하단 에러 표기, 2) 비밀번호 정규식 미충족 시 가이드 노출, 3) 네트워크 실패 시 재시도 토스트 출력.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[AUTH-02] 간편 로그인 및 둘러보기 (Login)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기능 목적: </w:t>
      </w:r>
      <w:r>
        <w:rPr>
          <w:rFonts w:ascii="Arial" w:hAnsi="Arial"/>
          <w:b w:val="0"/>
          <w:i w:val="0"/>
          <w:color w:val="334155"/>
          <w:sz w:val="20"/>
        </w:rPr>
        <w:t>20대 유저의 가입 허들을 낮추기 위한 1초 소셜 로그인 지원.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화면 위치: </w:t>
      </w:r>
      <w:r>
        <w:rPr>
          <w:rFonts w:ascii="Arial" w:hAnsi="Arial"/>
          <w:b w:val="0"/>
          <w:i w:val="0"/>
          <w:color w:val="334155"/>
          <w:sz w:val="20"/>
        </w:rPr>
        <w:t>00_Auth_Login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지원 수단: </w:t>
      </w:r>
      <w:r>
        <w:rPr>
          <w:rFonts w:ascii="Arial" w:hAnsi="Arial"/>
          <w:b w:val="0"/>
          <w:i w:val="0"/>
          <w:color w:val="334155"/>
          <w:sz w:val="20"/>
        </w:rPr>
        <w:t>Apple 로그인(솔리드 블랙 CTA), 카카오 로그인(1.5px 아웃라인 CTA), Google 로그인, 이메일 로그인, 비로그인 유저를 위한 둘러보기(Guest Mode) 텍스트 링크.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2. 온보딩 (Onboarding)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[ONB-01] 초기 구독 서비스 멀티 셀렉터 (Cold Start Onboarding)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기능 목적: </w:t>
      </w:r>
      <w:r>
        <w:rPr>
          <w:rFonts w:ascii="Arial" w:hAnsi="Arial"/>
          <w:b w:val="0"/>
          <w:i w:val="0"/>
          <w:color w:val="334155"/>
          <w:sz w:val="20"/>
        </w:rPr>
        <w:t>가입 직후 빈 화면을 마주하는 부담(Cold Start)을 해소하고 원터치로 구독 현황 셋업.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화면 위치: </w:t>
      </w:r>
      <w:r>
        <w:rPr>
          <w:rFonts w:ascii="Arial" w:hAnsi="Arial"/>
          <w:b w:val="0"/>
          <w:i w:val="0"/>
          <w:color w:val="334155"/>
          <w:sz w:val="20"/>
        </w:rPr>
        <w:t>01_Onboarding_Select_Services (Step 1 of 2)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영상/OTT(넷플릭스, 유튜브, 티빙, 디즈니+), 음악/쇼핑/AI(쿠팡와우, 스포티파이, 챗GPT) 인기 카드 그리드 노출. 탭 시 선택 토글 및 하단 스티키 바에 'N개 선택됨 | 예상 월 금액' 실시간 합산 출력.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종료 조건: </w:t>
      </w:r>
      <w:r>
        <w:rPr>
          <w:rFonts w:ascii="Arial" w:hAnsi="Arial"/>
          <w:b w:val="0"/>
          <w:i w:val="0"/>
          <w:color w:val="334155"/>
          <w:sz w:val="20"/>
        </w:rPr>
        <w:t>'선택 완료하고 결제일 등록하기' 클릭 시 사용자 DB 일괄 저장 후 홈 이동. 상단 '건너뛰기(Skip)' 클릭 시 즉시 홈 이동.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3. 메인 홈 대시보드 (Home Dashboard)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[HOME-01] 지출 요약 헤더 및 연간 환산 토글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등록된 총 구독 개수 및 이번 달 총 결제 예정액 노출. 금액 탭 시 '월간 지출액 &lt;-&gt; 연간 환산 총액' 인터랙티브 전환.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[HOME-02] 결제 임박 구독 카드 리스트 (상위 3개 노출)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표시 정책: </w:t>
      </w:r>
      <w:r>
        <w:rPr>
          <w:rFonts w:ascii="Arial" w:hAnsi="Arial"/>
          <w:b w:val="0"/>
          <w:i w:val="0"/>
          <w:color w:val="334155"/>
          <w:sz w:val="20"/>
        </w:rPr>
        <w:t>결제 예정일(D-Day) 기준 오름차순 정렬. 메인 홈에서는 상위 최대 3개만 노출하며, 4개 이상 보유 시 하단에 '더보기(전체보기) &gt;' 버튼 노출.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뱃지 및 인터랙션: </w:t>
      </w:r>
      <w:r>
        <w:rPr>
          <w:rFonts w:ascii="Arial" w:hAnsi="Arial"/>
          <w:b w:val="0"/>
          <w:i w:val="0"/>
          <w:color w:val="334155"/>
          <w:sz w:val="20"/>
        </w:rPr>
        <w:t>TODAY(솔리드 블랙 펄스 뱃지), D-1(아웃라인 뱃지), D-12(서브틀 그레이 뱃지). 카드 좌측 스와이프 시 [해지 링크 -&gt;], [알림 일시정지] 퀵 액션 노출.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[HOME-03] 홈 화면 빈 상태 (Empty State - 기능명세서 J8 반영)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트리거 조건: </w:t>
      </w:r>
      <w:r>
        <w:rPr>
          <w:rFonts w:ascii="Arial" w:hAnsi="Arial"/>
          <w:b w:val="0"/>
          <w:i w:val="0"/>
          <w:color w:val="334155"/>
          <w:sz w:val="20"/>
        </w:rPr>
        <w:t>등록된 구독 서비스가 0개일 때 01_Home_Empty_State 자동 렌더링.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UI 구성: </w:t>
      </w:r>
      <w:r>
        <w:rPr>
          <w:rFonts w:ascii="Arial" w:hAnsi="Arial"/>
          <w:b w:val="0"/>
          <w:i w:val="0"/>
          <w:color w:val="334155"/>
          <w:sz w:val="20"/>
        </w:rPr>
        <w:t>'등록된 구독 서비스가 없습니다' 안내 + [+ 첫 구독 서비스 등록하기] Primary CTA 노출. 하단 프로모션 영역은 '구독 서비스를 등록하면 관련 프로모션을 확인할 수 있어요' 가이드 배너로 대체.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[HOME-04] 맞춤 절약 프로모션 캐러셀 (Flow 4)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사용자 보유 구독과 매칭되는 최신 특가/환승 프로모션을 가로 스크롤 미니 카드로 노출 (예: 넷플릭스 유저 대상 '왓챠 첫 달 100원', 디즈니+ 월 결제자 대상 '연간 16% 할인'). 탭 시 제휴 랜딩페이지 직행.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4. 구독 추가 및 AI 인식 (Add Subscription)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[ADD-01] AI 영수증/스크린샷 OCR 자동 인식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화면 위치: </w:t>
      </w:r>
      <w:r>
        <w:rPr>
          <w:rFonts w:ascii="Arial" w:hAnsi="Arial"/>
          <w:b w:val="0"/>
          <w:i w:val="0"/>
          <w:color w:val="334155"/>
          <w:sz w:val="20"/>
        </w:rPr>
        <w:t>03_AI_Smart_Add_Modal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카드 결제 영수증 캡처 사진 업로드 시 AI OCR 엔진이 텍스트 파싱 -&gt; 크롤링된 표준 구독 DB와 매칭하여 서비스명, 요금제, 결제금액, 결제주기 자동 입력. 사용자는 검증 후 [저장 및 알림 설정] 원터치 완료.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예외 처리: </w:t>
      </w:r>
      <w:r>
        <w:rPr>
          <w:rFonts w:ascii="Arial" w:hAnsi="Arial"/>
          <w:b w:val="0"/>
          <w:i w:val="0"/>
          <w:color w:val="334155"/>
          <w:sz w:val="20"/>
        </w:rPr>
        <w:t>인식 실패 또는 신뢰도 미달 시 수동 검색창을 팝업하고 인식된 키워드를 자동 입력하여 보정 유도.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5. 구독 상세 및 다이렉트 해지 (Detail &amp; Cancel)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[DETAIL-01] 구독 상세 조회 및 사전 알림 설정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화면 위치: </w:t>
      </w:r>
      <w:r>
        <w:rPr>
          <w:rFonts w:ascii="Arial" w:hAnsi="Arial"/>
          <w:b w:val="0"/>
          <w:i w:val="0"/>
          <w:color w:val="334155"/>
          <w:sz w:val="20"/>
        </w:rPr>
        <w:t>02_Detail_Direct_Cancel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결제수단, 결제주기, 다음 결제일 확인. D-3, D-1 사전 푸시 알림 개별 토글 스위치 제공. 하단에 해당 서비스 전용 절약 기회 배너 상시 노출.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[DETAIL-02] 다이렉트 해지 딥링크 및 경로별 가이드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'다이렉트 해지 페이지 바로가기 -&gt;' 버튼 탭 시 해당 플랫폼의 '멤버십 해지 설정' 최심단 URL 딥링크로 인앱 브라우저 호출. 해지 완료 후 앱 복귀 시 [해지 완료 확인 및 목록 삭제] 팝업 노출.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334155"/>
          <w:sz w:val="25"/>
        </w:rPr>
        <w:t>6. 전체 조회 및 프로모션 전용 페이지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[LIST-01] 전체 구독 목록 조회 (02_Subscription_Full_List)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결제일 임박순 / 금액 높은순 / 카테고리별 상단 세그먼트 필터 제공. 결제 실패 경고, 해지 대기, D-DAY 뱃지 완비.</w:t>
      </w:r>
    </w:p>
    <w:p>
      <w:pPr>
        <w:keepNext/>
        <w:spacing w:before="160" w:after="40"/>
      </w:pPr>
      <w:r>
        <w:rPr>
          <w:rFonts w:ascii="Arial" w:hAnsi="Arial"/>
          <w:b/>
          <w:i w:val="0"/>
          <w:color w:val="334155"/>
          <w:sz w:val="21"/>
        </w:rPr>
        <w:t>[PROMO-01] 맞춤 혜택 &amp; 프로모션 피드 (05_Promotions_Explore)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0F172A"/>
          <w:sz w:val="20"/>
        </w:rPr>
        <w:t xml:space="preserve">상세 동작: </w:t>
      </w:r>
      <w:r>
        <w:rPr>
          <w:rFonts w:ascii="Arial" w:hAnsi="Arial"/>
          <w:b w:val="0"/>
          <w:i w:val="0"/>
          <w:color w:val="334155"/>
          <w:sz w:val="20"/>
        </w:rPr>
        <w:t>전체 혜택, OTT 환승, 연간 할인, 통신사 결합 카테고리 필터 칩 제공. 제휴 트래킹 파라미터가 포함된 외부 신청 페이지 연결 및 내 구독 자동 등록 체크박스 지원.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Part 4. 벤치마크 분석 및 서비스 적용 전략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서비스명</w:t>
            </w:r>
          </w:p>
        </w:tc>
        <w:tc>
          <w:tcPr>
            <w:tcW w:type="dxa" w:w="187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출신 국가 / 성격</w:t>
            </w:r>
          </w:p>
        </w:tc>
        <w:tc>
          <w:tcPr>
            <w:tcW w:type="dxa" w:w="288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핵심 시그니처 UI / 기능</w:t>
            </w:r>
          </w:p>
        </w:tc>
        <w:tc>
          <w:tcPr>
            <w:tcW w:type="dxa" w:w="2880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SubMate 서비스 적용 전략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Bobby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글로벌 1위</w:t>
              <w:br/>
              <w:t>구독 가계부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극도의 미니멀리즘 카드 UI</w:t>
              <w:br/>
              <w:t>하단 고정 월간/연간 서머리 바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20대 타겟에 최적화된 군더더기 없는 흑백 미니멀 카드 레이아웃 채택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Rocket Money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미국 1위</w:t>
              <w:br/>
              <w:t>재정 관리 툴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구독료 인상 감지 알림(Price Hike)</w:t>
              <w:br/>
              <w:t>원클릭 자동 해지 컨시어지 에이전트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기습 요금 인상 감지 시 대체재 제안 알림 및 1클릭 해지 플로우 도입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왓섭 (Whatsub)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국내 1위</w:t>
              <w:br/>
              <w:t>구독 관리 앱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월간 결제 캘린더 뷰</w:t>
              <w:br/>
              <w:t>구독 다이어트 (미사용 구독 탐색)</w:t>
              <w:br/>
              <w:t>경로별 해지 안내 모달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Page 2 레퍼런스로 완벽 구현. 월간 달력 기반 결제일 매핑 및 3가지 해지 경로 제공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토스 (Toss)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국내 핀테크</w:t>
              <w:br/>
              <w:t>고정지출 관리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카드/계좌 마이데이터 자동 연동</w:t>
              <w:br/>
              <w:t>통신비, 헬스장, 보험료 일괄 분류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2~3 로드맵에서 디지털 구독을 넘어 1인 가구 고정지출 전체로 확장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피클플러스</w:t>
            </w:r>
          </w:p>
        </w:tc>
        <w:tc>
          <w:tcPr>
            <w:tcW w:type="dxa" w:w="187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국내 1위</w:t>
              <w:br/>
              <w:t>구독 쉐어링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계정 공유 1/N 파티원 자동 매칭</w:t>
              <w:br/>
              <w:t>에스크로 기반 자동 N분의 1 정산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3 비즈니스 모델로 구독 파티 매칭 및 수수료 모델 연계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0F172A"/>
          <w:sz w:val="30"/>
        </w:rPr>
        <w:t>Part 5. 릴리즈 로드맵 &amp; 검증 계획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left w:val="none"/>
          <w:bottom w:val="single" w:sz="8" w:space="0" w:color="94A3B8"/>
          <w:right w:val="none"/>
          <w:insideH w:val="single" w:sz="4" w:space="0" w:color="E2E8F0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단계</w:t>
            </w:r>
          </w:p>
        </w:tc>
        <w:tc>
          <w:tcPr>
            <w:tcW w:type="dxa" w:w="1584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목표 기간</w:t>
            </w:r>
          </w:p>
        </w:tc>
        <w:tc>
          <w:tcPr>
            <w:tcW w:type="dxa" w:w="3456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핵심 배포 기능</w:t>
            </w:r>
          </w:p>
        </w:tc>
        <w:tc>
          <w:tcPr>
            <w:tcW w:type="dxa" w:w="2592"/>
            <w:shd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Arial" w:hAnsi="Arial"/>
                <w:b/>
                <w:i w:val="0"/>
                <w:color w:val="0F172A"/>
                <w:sz w:val="19"/>
              </w:rPr>
              <w:t>품질 검증 기준 (DoD)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1 (MVP)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M1 ~ M2</w:t>
            </w:r>
          </w:p>
        </w:tc>
        <w:tc>
          <w:tcPr>
            <w:tcW w:type="dxa" w:w="345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소셜 로그인, 8대 메인 화면, AI 영수증 OCR 파싱, D-Day 알림, 다이렉트 해지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OCR 파싱 정확도 90% 이상</w:t>
              <w:br/>
              <w:t>딥링크 해지 성공률 98%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2 (Growth)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M3 ~ M4</w:t>
            </w:r>
          </w:p>
        </w:tc>
        <w:tc>
          <w:tcPr>
            <w:tcW w:type="dxa" w:w="345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결제 캘린더 뷰, 가격 인상 감지, 환승 프로모션 제휴 수익화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MAU 5만 달성</w:t>
              <w:br/>
              <w:t>제휴 카드 클릭률(CTR) 10% 돌파</w:t>
            </w:r>
          </w:p>
        </w:tc>
      </w:tr>
      <w:tr>
        <w:tc>
          <w:tcPr>
            <w:tcW w:type="dxa" w:w="1728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Phase 3 (Scale)</w:t>
            </w:r>
          </w:p>
        </w:tc>
        <w:tc>
          <w:tcPr>
            <w:tcW w:type="dxa" w:w="158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M5 ~ M6</w:t>
            </w:r>
          </w:p>
        </w:tc>
        <w:tc>
          <w:tcPr>
            <w:tcW w:type="dxa" w:w="3456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구독 1/N 파티원 매칭 &amp; 자동 정산, 고정비 통합 매니저</w:t>
            </w:r>
          </w:p>
        </w:tc>
        <w:tc>
          <w:tcPr>
            <w:tcW w:type="dxa" w:w="259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b w:val="0"/>
                <w:i w:val="0"/>
                <w:color w:val="334155"/>
                <w:sz w:val="18"/>
              </w:rPr>
              <w:t>자체 결제 정산 에스크로 안정성 99.99% 확보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