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2826A" w14:textId="0FFA00E0" w:rsidR="00270455" w:rsidRDefault="00270455" w:rsidP="00270455">
      <w:pPr>
        <w:jc w:val="center"/>
        <w:rPr>
          <w:rFonts w:ascii="Times New Roman" w:hAnsi="Times New Roman" w:cs="Times New Roman"/>
          <w:b/>
          <w:iCs/>
          <w:sz w:val="32"/>
          <w:szCs w:val="28"/>
          <w:lang w:val="en-GB"/>
        </w:rPr>
      </w:pPr>
      <w:r>
        <w:rPr>
          <w:noProof/>
          <w:lang w:eastAsia="es-CL"/>
        </w:rPr>
        <w:drawing>
          <wp:anchor distT="0" distB="0" distL="114300" distR="114300" simplePos="0" relativeHeight="251658240" behindDoc="1" locked="0" layoutInCell="1" allowOverlap="1" wp14:anchorId="5E784F5B" wp14:editId="3D0906B7">
            <wp:simplePos x="0" y="0"/>
            <wp:positionH relativeFrom="margin">
              <wp:posOffset>-578485</wp:posOffset>
            </wp:positionH>
            <wp:positionV relativeFrom="paragraph">
              <wp:posOffset>-652145</wp:posOffset>
            </wp:positionV>
            <wp:extent cx="1828800" cy="647674"/>
            <wp:effectExtent l="0" t="0" r="0" b="635"/>
            <wp:wrapNone/>
            <wp:docPr id="1" name="Imagen 1" descr="Normas Corpor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rmas Corporativa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647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567316" w14:textId="299D4E9E" w:rsidR="00270455" w:rsidRDefault="00270455" w:rsidP="00270455">
      <w:pPr>
        <w:jc w:val="center"/>
        <w:rPr>
          <w:rFonts w:ascii="Times New Roman" w:hAnsi="Times New Roman" w:cs="Times New Roman"/>
          <w:b/>
          <w:iCs/>
          <w:sz w:val="24"/>
        </w:rPr>
      </w:pPr>
      <w:r w:rsidRPr="00D97B19">
        <w:rPr>
          <w:rFonts w:ascii="Times New Roman" w:hAnsi="Times New Roman" w:cs="Times New Roman"/>
          <w:b/>
          <w:iCs/>
          <w:sz w:val="24"/>
        </w:rPr>
        <w:t>Taller 1 Bioinformática Aplicada</w:t>
      </w:r>
    </w:p>
    <w:p w14:paraId="031C5F8C" w14:textId="04155C74" w:rsidR="00D97B19" w:rsidRPr="00D97B19" w:rsidRDefault="00D97B19" w:rsidP="00270455">
      <w:pPr>
        <w:jc w:val="center"/>
        <w:rPr>
          <w:rFonts w:ascii="Times New Roman" w:hAnsi="Times New Roman" w:cs="Times New Roman"/>
          <w:b/>
          <w:iCs/>
          <w:sz w:val="24"/>
        </w:rPr>
      </w:pPr>
      <w:r>
        <w:rPr>
          <w:rFonts w:ascii="Times New Roman" w:hAnsi="Times New Roman" w:cs="Times New Roman"/>
          <w:b/>
          <w:iCs/>
          <w:sz w:val="24"/>
        </w:rPr>
        <w:t>ICQ451</w:t>
      </w:r>
    </w:p>
    <w:p w14:paraId="2F19E092" w14:textId="6E039C72" w:rsidR="00270455" w:rsidRPr="00D97B19" w:rsidRDefault="006E0ACE" w:rsidP="0059686C">
      <w:pPr>
        <w:jc w:val="both"/>
        <w:rPr>
          <w:rFonts w:ascii="Times New Roman" w:hAnsi="Times New Roman" w:cs="Times New Roman"/>
          <w:i/>
          <w:iCs/>
          <w:sz w:val="24"/>
        </w:rPr>
      </w:pPr>
      <w:r>
        <w:rPr>
          <w:rFonts w:ascii="Times New Roman" w:hAnsi="Times New Roman" w:cs="Times New Roman"/>
          <w:sz w:val="24"/>
        </w:rPr>
        <w:t>Inspeccione los archivos proporcionados por el profesor a través de Campus Virtual, y responda a las siguientes preguntas adjuntando para cada una de ellas, imágenes correspondientes habiendo utilizado los servidores y software vistos en clase.</w:t>
      </w:r>
    </w:p>
    <w:p w14:paraId="2208A62C" w14:textId="6EA21616" w:rsidR="001B48B3" w:rsidRDefault="00CE5582" w:rsidP="00CE5582">
      <w:pPr>
        <w:jc w:val="both"/>
        <w:rPr>
          <w:rFonts w:ascii="Times New Roman" w:hAnsi="Times New Roman" w:cs="Times New Roman"/>
          <w:i/>
          <w:iCs/>
          <w:sz w:val="24"/>
        </w:rPr>
      </w:pPr>
      <w:r>
        <w:rPr>
          <w:rFonts w:ascii="Times New Roman" w:hAnsi="Times New Roman" w:cs="Times New Roman"/>
          <w:i/>
          <w:iCs/>
          <w:sz w:val="24"/>
        </w:rPr>
        <w:t>Suba sus archivos y respuestas a su repo de GitHub la cual será previamente compartida con</w:t>
      </w:r>
      <w:r w:rsidR="001B48B3" w:rsidRPr="00D97B19">
        <w:rPr>
          <w:rFonts w:ascii="Times New Roman" w:hAnsi="Times New Roman" w:cs="Times New Roman"/>
          <w:i/>
          <w:iCs/>
          <w:sz w:val="24"/>
        </w:rPr>
        <w:t xml:space="preserve"> </w:t>
      </w:r>
      <w:hyperlink r:id="rId6" w:history="1">
        <w:r w:rsidR="001B48B3" w:rsidRPr="00D97B19">
          <w:rPr>
            <w:rStyle w:val="Hipervnculo"/>
            <w:rFonts w:ascii="Times New Roman" w:hAnsi="Times New Roman" w:cs="Times New Roman"/>
            <w:i/>
            <w:iCs/>
            <w:sz w:val="24"/>
          </w:rPr>
          <w:t>herbert.venthur@ufrontera.cl</w:t>
        </w:r>
      </w:hyperlink>
      <w:r w:rsidR="001B48B3" w:rsidRPr="00D97B19">
        <w:rPr>
          <w:rFonts w:ascii="Times New Roman" w:hAnsi="Times New Roman" w:cs="Times New Roman"/>
          <w:i/>
          <w:iCs/>
          <w:sz w:val="24"/>
        </w:rPr>
        <w:t>.</w:t>
      </w:r>
      <w:r>
        <w:rPr>
          <w:rFonts w:ascii="Times New Roman" w:hAnsi="Times New Roman" w:cs="Times New Roman"/>
          <w:i/>
          <w:iCs/>
          <w:sz w:val="24"/>
        </w:rPr>
        <w:t xml:space="preserve"> Sus respuestas DEBEN estar en formato “</w:t>
      </w:r>
      <w:proofErr w:type="spellStart"/>
      <w:r>
        <w:rPr>
          <w:rFonts w:ascii="Times New Roman" w:hAnsi="Times New Roman" w:cs="Times New Roman"/>
          <w:i/>
          <w:iCs/>
          <w:sz w:val="24"/>
        </w:rPr>
        <w:t>markdown</w:t>
      </w:r>
      <w:proofErr w:type="spellEnd"/>
      <w:r>
        <w:rPr>
          <w:rFonts w:ascii="Times New Roman" w:hAnsi="Times New Roman" w:cs="Times New Roman"/>
          <w:i/>
          <w:iCs/>
          <w:sz w:val="24"/>
        </w:rPr>
        <w:t xml:space="preserve"> (.</w:t>
      </w:r>
      <w:proofErr w:type="spellStart"/>
      <w:r>
        <w:rPr>
          <w:rFonts w:ascii="Times New Roman" w:hAnsi="Times New Roman" w:cs="Times New Roman"/>
          <w:i/>
          <w:iCs/>
          <w:sz w:val="24"/>
        </w:rPr>
        <w:t>md</w:t>
      </w:r>
      <w:proofErr w:type="spellEnd"/>
      <w:r>
        <w:rPr>
          <w:rFonts w:ascii="Times New Roman" w:hAnsi="Times New Roman" w:cs="Times New Roman"/>
          <w:i/>
          <w:iCs/>
          <w:sz w:val="24"/>
        </w:rPr>
        <w:t>)” con los aspectos señalados en clase dando énfasis a sus oraciones y conceptos asociados. Para el resto de archivos SOLO se aceptará .fasta, .png, .</w:t>
      </w:r>
      <w:proofErr w:type="spellStart"/>
      <w:r>
        <w:rPr>
          <w:rFonts w:ascii="Times New Roman" w:hAnsi="Times New Roman" w:cs="Times New Roman"/>
          <w:i/>
          <w:iCs/>
          <w:sz w:val="24"/>
        </w:rPr>
        <w:t>pdf</w:t>
      </w:r>
      <w:proofErr w:type="spellEnd"/>
      <w:r>
        <w:rPr>
          <w:rFonts w:ascii="Times New Roman" w:hAnsi="Times New Roman" w:cs="Times New Roman"/>
          <w:i/>
          <w:iCs/>
          <w:sz w:val="24"/>
        </w:rPr>
        <w:t xml:space="preserve"> y .</w:t>
      </w:r>
      <w:proofErr w:type="spellStart"/>
      <w:r>
        <w:rPr>
          <w:rFonts w:ascii="Times New Roman" w:hAnsi="Times New Roman" w:cs="Times New Roman"/>
          <w:i/>
          <w:iCs/>
          <w:sz w:val="24"/>
        </w:rPr>
        <w:t>txt</w:t>
      </w:r>
      <w:proofErr w:type="spellEnd"/>
      <w:r>
        <w:rPr>
          <w:rFonts w:ascii="Times New Roman" w:hAnsi="Times New Roman" w:cs="Times New Roman"/>
          <w:i/>
          <w:iCs/>
          <w:sz w:val="24"/>
        </w:rPr>
        <w:t xml:space="preserve"> </w:t>
      </w:r>
    </w:p>
    <w:p w14:paraId="49C546C1" w14:textId="5A4389F3" w:rsidR="00D97B19" w:rsidRPr="00D97B19" w:rsidRDefault="00CE5582" w:rsidP="0059686C">
      <w:pPr>
        <w:jc w:val="both"/>
        <w:rPr>
          <w:rFonts w:ascii="Times New Roman" w:hAnsi="Times New Roman" w:cs="Times New Roman"/>
          <w:b/>
          <w:bCs/>
          <w:i/>
          <w:iCs/>
          <w:sz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</w:rPr>
        <w:t>*Separé muy bien lo que son archivos de este taller, tanto la data como sus resultados, de otros ficheros asociados a clases prácticas anteriores y que no tienen que ver con este taller.</w:t>
      </w:r>
    </w:p>
    <w:p w14:paraId="75004266" w14:textId="7D9C83D3" w:rsidR="00D97B19" w:rsidRPr="00D97B19" w:rsidRDefault="00D97B19" w:rsidP="0059686C">
      <w:pPr>
        <w:jc w:val="both"/>
        <w:rPr>
          <w:rFonts w:ascii="Times New Roman" w:hAnsi="Times New Roman" w:cs="Times New Roman"/>
          <w:b/>
          <w:bCs/>
          <w:i/>
          <w:iCs/>
          <w:sz w:val="24"/>
        </w:rPr>
      </w:pPr>
      <w:r w:rsidRPr="00D97B19">
        <w:rPr>
          <w:rFonts w:ascii="Times New Roman" w:hAnsi="Times New Roman" w:cs="Times New Roman"/>
          <w:b/>
          <w:bCs/>
          <w:i/>
          <w:iCs/>
          <w:sz w:val="24"/>
        </w:rPr>
        <w:t>Preguntas:</w:t>
      </w:r>
    </w:p>
    <w:p w14:paraId="28C63A97" w14:textId="280C8DF1" w:rsidR="00D97B19" w:rsidRDefault="00D97B19" w:rsidP="00D97B19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¿Cuántos dominios estructurales (o regiones) conservadas, con más de 3 amino ácidos, existen en las aldehído oxidasas proporcionadas</w:t>
      </w:r>
      <w:r w:rsidR="00A25BDE">
        <w:rPr>
          <w:rFonts w:ascii="Times New Roman" w:hAnsi="Times New Roman" w:cs="Times New Roman"/>
          <w:sz w:val="24"/>
        </w:rPr>
        <w:t xml:space="preserve"> “LbotAOX1, EsemAOX1, CmedAOX1 y SinfAOX1</w:t>
      </w:r>
      <w:r>
        <w:rPr>
          <w:rFonts w:ascii="Times New Roman" w:hAnsi="Times New Roman" w:cs="Times New Roman"/>
          <w:sz w:val="24"/>
        </w:rPr>
        <w:t>?</w:t>
      </w:r>
    </w:p>
    <w:p w14:paraId="2926D50A" w14:textId="77777777" w:rsidR="004509EE" w:rsidRDefault="004509EE" w:rsidP="00D97B19">
      <w:pPr>
        <w:pStyle w:val="Prrafodelista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Existen 505 regiones conservadas entre estas secuencias.</w:t>
      </w:r>
    </w:p>
    <w:p w14:paraId="697DBC03" w14:textId="443FCBEB" w:rsidR="00D97B19" w:rsidRDefault="004509EE" w:rsidP="00D97B19">
      <w:pPr>
        <w:pStyle w:val="Prrafodelista"/>
        <w:jc w:val="both"/>
        <w:rPr>
          <w:rFonts w:ascii="Times New Roman" w:hAnsi="Times New Roman" w:cs="Times New Roman"/>
          <w:sz w:val="24"/>
        </w:rPr>
      </w:pPr>
      <w:r w:rsidRPr="004509EE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E7EDBF9" wp14:editId="1B156750">
            <wp:extent cx="5612130" cy="3108325"/>
            <wp:effectExtent l="0" t="0" r="7620" b="0"/>
            <wp:docPr id="946852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529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</w:rPr>
        <w:t xml:space="preserve"> </w:t>
      </w:r>
    </w:p>
    <w:p w14:paraId="0D78B711" w14:textId="77777777" w:rsidR="00D97B19" w:rsidRDefault="00D97B19" w:rsidP="00D97B19">
      <w:pPr>
        <w:pStyle w:val="Prrafodelista"/>
        <w:jc w:val="both"/>
        <w:rPr>
          <w:rFonts w:ascii="Times New Roman" w:hAnsi="Times New Roman" w:cs="Times New Roman"/>
          <w:sz w:val="24"/>
        </w:rPr>
      </w:pPr>
    </w:p>
    <w:p w14:paraId="0634F8C4" w14:textId="77777777" w:rsidR="004509EE" w:rsidRDefault="004509EE" w:rsidP="004509EE">
      <w:pPr>
        <w:pStyle w:val="Prrafodelista"/>
        <w:jc w:val="both"/>
        <w:rPr>
          <w:rFonts w:ascii="Times New Roman" w:hAnsi="Times New Roman" w:cs="Times New Roman"/>
          <w:sz w:val="24"/>
        </w:rPr>
      </w:pPr>
    </w:p>
    <w:p w14:paraId="3C4875AF" w14:textId="77777777" w:rsidR="004509EE" w:rsidRDefault="004509EE" w:rsidP="004509EE">
      <w:pPr>
        <w:pStyle w:val="Prrafodelista"/>
        <w:jc w:val="both"/>
        <w:rPr>
          <w:rFonts w:ascii="Times New Roman" w:hAnsi="Times New Roman" w:cs="Times New Roman"/>
          <w:sz w:val="24"/>
        </w:rPr>
      </w:pPr>
    </w:p>
    <w:p w14:paraId="61ADABF7" w14:textId="77777777" w:rsidR="004509EE" w:rsidRDefault="004509EE" w:rsidP="004509EE">
      <w:pPr>
        <w:pStyle w:val="Prrafodelista"/>
        <w:jc w:val="both"/>
        <w:rPr>
          <w:rFonts w:ascii="Times New Roman" w:hAnsi="Times New Roman" w:cs="Times New Roman"/>
          <w:sz w:val="24"/>
        </w:rPr>
      </w:pPr>
    </w:p>
    <w:p w14:paraId="2F0DB6DE" w14:textId="77777777" w:rsidR="004509EE" w:rsidRDefault="004509EE" w:rsidP="004509EE">
      <w:pPr>
        <w:pStyle w:val="Prrafodelista"/>
        <w:jc w:val="both"/>
        <w:rPr>
          <w:rFonts w:ascii="Times New Roman" w:hAnsi="Times New Roman" w:cs="Times New Roman"/>
          <w:sz w:val="24"/>
        </w:rPr>
      </w:pPr>
    </w:p>
    <w:p w14:paraId="10822E6F" w14:textId="1F2915C5" w:rsidR="00D97B19" w:rsidRDefault="00D97B19" w:rsidP="00D97B19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¿Cuál es el </w:t>
      </w:r>
      <w:proofErr w:type="spellStart"/>
      <w:r>
        <w:rPr>
          <w:rFonts w:ascii="Times New Roman" w:hAnsi="Times New Roman" w:cs="Times New Roman"/>
          <w:sz w:val="24"/>
        </w:rPr>
        <w:t>clado</w:t>
      </w:r>
      <w:proofErr w:type="spellEnd"/>
      <w:r>
        <w:rPr>
          <w:rFonts w:ascii="Times New Roman" w:hAnsi="Times New Roman" w:cs="Times New Roman"/>
          <w:sz w:val="24"/>
        </w:rPr>
        <w:t xml:space="preserve"> evolutivamente más distante entre las secuencias analizadas</w:t>
      </w:r>
      <w:r w:rsidR="005A0E0F">
        <w:rPr>
          <w:rFonts w:ascii="Times New Roman" w:hAnsi="Times New Roman" w:cs="Times New Roman"/>
          <w:sz w:val="24"/>
        </w:rPr>
        <w:t xml:space="preserve"> y el general de </w:t>
      </w:r>
      <w:proofErr w:type="spellStart"/>
      <w:r w:rsidR="005A0E0F">
        <w:rPr>
          <w:rFonts w:ascii="Times New Roman" w:hAnsi="Times New Roman" w:cs="Times New Roman"/>
          <w:sz w:val="24"/>
        </w:rPr>
        <w:t>clados</w:t>
      </w:r>
      <w:proofErr w:type="spellEnd"/>
      <w:r w:rsidR="005A0E0F">
        <w:rPr>
          <w:rFonts w:ascii="Times New Roman" w:hAnsi="Times New Roman" w:cs="Times New Roman"/>
          <w:sz w:val="24"/>
        </w:rPr>
        <w:t xml:space="preserve"> conformados</w:t>
      </w:r>
      <w:r>
        <w:rPr>
          <w:rFonts w:ascii="Times New Roman" w:hAnsi="Times New Roman" w:cs="Times New Roman"/>
          <w:sz w:val="24"/>
        </w:rPr>
        <w:t>?</w:t>
      </w:r>
      <w:r w:rsidR="00967F43">
        <w:rPr>
          <w:rFonts w:ascii="Times New Roman" w:hAnsi="Times New Roman" w:cs="Times New Roman"/>
          <w:sz w:val="24"/>
        </w:rPr>
        <w:t xml:space="preserve"> Justifique su respuesta.</w:t>
      </w:r>
    </w:p>
    <w:p w14:paraId="50F1B574" w14:textId="77777777" w:rsidR="00154CEE" w:rsidRDefault="00154CEE" w:rsidP="00D97B19">
      <w:pPr>
        <w:pStyle w:val="Prrafodelista"/>
        <w:jc w:val="both"/>
        <w:rPr>
          <w:rFonts w:ascii="Times New Roman" w:hAnsi="Times New Roman" w:cs="Times New Roman"/>
          <w:sz w:val="24"/>
        </w:rPr>
      </w:pPr>
    </w:p>
    <w:p w14:paraId="13195D6E" w14:textId="64A99C4E" w:rsidR="004509EE" w:rsidRDefault="00154CEE" w:rsidP="00D97B19">
      <w:pPr>
        <w:pStyle w:val="Prrafodelista"/>
        <w:jc w:val="both"/>
        <w:rPr>
          <w:rFonts w:ascii="Times New Roman" w:hAnsi="Times New Roman" w:cs="Times New Roman"/>
          <w:sz w:val="24"/>
        </w:rPr>
      </w:pPr>
      <w:r w:rsidRPr="00154CEE">
        <w:rPr>
          <w:rFonts w:ascii="Times New Roman" w:hAnsi="Times New Roman" w:cs="Times New Roman"/>
          <w:sz w:val="24"/>
        </w:rPr>
        <w:t xml:space="preserve">El </w:t>
      </w:r>
      <w:proofErr w:type="spellStart"/>
      <w:r w:rsidRPr="00154CEE">
        <w:rPr>
          <w:rFonts w:ascii="Times New Roman" w:hAnsi="Times New Roman" w:cs="Times New Roman"/>
          <w:sz w:val="24"/>
        </w:rPr>
        <w:t>clado</w:t>
      </w:r>
      <w:proofErr w:type="spellEnd"/>
      <w:r w:rsidRPr="00154CEE">
        <w:rPr>
          <w:rFonts w:ascii="Times New Roman" w:hAnsi="Times New Roman" w:cs="Times New Roman"/>
          <w:sz w:val="24"/>
        </w:rPr>
        <w:t xml:space="preserve"> evolutivamente más distante respecto al conjunto general analizado es el conformado por las secuencias XDH (</w:t>
      </w:r>
      <w:proofErr w:type="spellStart"/>
      <w:r w:rsidRPr="00154CEE">
        <w:rPr>
          <w:rFonts w:ascii="Times New Roman" w:hAnsi="Times New Roman" w:cs="Times New Roman"/>
          <w:sz w:val="24"/>
        </w:rPr>
        <w:t>MrotXDH</w:t>
      </w:r>
      <w:proofErr w:type="spellEnd"/>
      <w:r w:rsidRPr="00154CEE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54CEE">
        <w:rPr>
          <w:rFonts w:ascii="Times New Roman" w:hAnsi="Times New Roman" w:cs="Times New Roman"/>
          <w:sz w:val="24"/>
        </w:rPr>
        <w:t>CvicXDH</w:t>
      </w:r>
      <w:proofErr w:type="spellEnd"/>
      <w:r w:rsidRPr="00154CEE">
        <w:rPr>
          <w:rFonts w:ascii="Times New Roman" w:hAnsi="Times New Roman" w:cs="Times New Roman"/>
          <w:sz w:val="24"/>
        </w:rPr>
        <w:t xml:space="preserve"> y </w:t>
      </w:r>
      <w:proofErr w:type="spellStart"/>
      <w:r w:rsidRPr="00154CEE">
        <w:rPr>
          <w:rFonts w:ascii="Times New Roman" w:hAnsi="Times New Roman" w:cs="Times New Roman"/>
          <w:sz w:val="24"/>
        </w:rPr>
        <w:t>BmorXDH</w:t>
      </w:r>
      <w:proofErr w:type="spellEnd"/>
      <w:r w:rsidRPr="00154CEE">
        <w:rPr>
          <w:rFonts w:ascii="Times New Roman" w:hAnsi="Times New Roman" w:cs="Times New Roman"/>
          <w:sz w:val="24"/>
        </w:rPr>
        <w:t xml:space="preserve">). Esto se justifica por su posición basal en el árbol filogenético, ya que diverge en la primera bifurcación desde la raíz principal y comparte el ancestro común más remoto con el resto de los elementos. Al separarse tempranamente del grupo que engloba a todas las isoformas de AOX (como </w:t>
      </w:r>
      <w:proofErr w:type="spellStart"/>
      <w:r w:rsidRPr="00154CEE">
        <w:rPr>
          <w:rFonts w:ascii="Times New Roman" w:hAnsi="Times New Roman" w:cs="Times New Roman"/>
          <w:sz w:val="24"/>
        </w:rPr>
        <w:t>OfurAOX</w:t>
      </w:r>
      <w:proofErr w:type="spellEnd"/>
      <w:r w:rsidRPr="00154CEE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54CEE">
        <w:rPr>
          <w:rFonts w:ascii="Times New Roman" w:hAnsi="Times New Roman" w:cs="Times New Roman"/>
          <w:sz w:val="24"/>
        </w:rPr>
        <w:t>SinfAOX</w:t>
      </w:r>
      <w:proofErr w:type="spellEnd"/>
      <w:r w:rsidRPr="00154CEE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54CEE">
        <w:rPr>
          <w:rFonts w:ascii="Times New Roman" w:hAnsi="Times New Roman" w:cs="Times New Roman"/>
          <w:sz w:val="24"/>
        </w:rPr>
        <w:t>LbotAOX</w:t>
      </w:r>
      <w:proofErr w:type="spellEnd"/>
      <w:r w:rsidRPr="00154CEE">
        <w:rPr>
          <w:rFonts w:ascii="Times New Roman" w:hAnsi="Times New Roman" w:cs="Times New Roman"/>
          <w:sz w:val="24"/>
        </w:rPr>
        <w:t xml:space="preserve"> y </w:t>
      </w:r>
      <w:proofErr w:type="spellStart"/>
      <w:r w:rsidRPr="00154CEE">
        <w:rPr>
          <w:rFonts w:ascii="Times New Roman" w:hAnsi="Times New Roman" w:cs="Times New Roman"/>
          <w:sz w:val="24"/>
        </w:rPr>
        <w:t>DmelAOX</w:t>
      </w:r>
      <w:proofErr w:type="spellEnd"/>
      <w:r w:rsidRPr="00154CEE">
        <w:rPr>
          <w:rFonts w:ascii="Times New Roman" w:hAnsi="Times New Roman" w:cs="Times New Roman"/>
          <w:sz w:val="24"/>
        </w:rPr>
        <w:t xml:space="preserve">), este </w:t>
      </w:r>
      <w:proofErr w:type="spellStart"/>
      <w:r w:rsidRPr="00154CEE">
        <w:rPr>
          <w:rFonts w:ascii="Times New Roman" w:hAnsi="Times New Roman" w:cs="Times New Roman"/>
          <w:sz w:val="24"/>
        </w:rPr>
        <w:t>clado</w:t>
      </w:r>
      <w:proofErr w:type="spellEnd"/>
      <w:r w:rsidRPr="00154CEE">
        <w:rPr>
          <w:rFonts w:ascii="Times New Roman" w:hAnsi="Times New Roman" w:cs="Times New Roman"/>
          <w:sz w:val="24"/>
        </w:rPr>
        <w:t xml:space="preserve"> funciona como el grupo externo (</w:t>
      </w:r>
      <w:proofErr w:type="spellStart"/>
      <w:r w:rsidRPr="00154CEE">
        <w:rPr>
          <w:rFonts w:ascii="Times New Roman" w:hAnsi="Times New Roman" w:cs="Times New Roman"/>
          <w:i/>
          <w:iCs/>
          <w:sz w:val="24"/>
        </w:rPr>
        <w:t>outgroup</w:t>
      </w:r>
      <w:proofErr w:type="spellEnd"/>
      <w:r w:rsidRPr="00154CEE">
        <w:rPr>
          <w:rFonts w:ascii="Times New Roman" w:hAnsi="Times New Roman" w:cs="Times New Roman"/>
          <w:sz w:val="24"/>
        </w:rPr>
        <w:t>) de la filogenia, acumulando el mayor grado de divergencia e independencia evolutiva frente al resto de las secuencias.</w:t>
      </w:r>
    </w:p>
    <w:p w14:paraId="6D3C0DD2" w14:textId="6CB2A672" w:rsidR="00D97B19" w:rsidRPr="00D97B19" w:rsidRDefault="00154CEE" w:rsidP="00D97B19">
      <w:pPr>
        <w:pStyle w:val="Prrafodelista"/>
        <w:rPr>
          <w:rFonts w:ascii="Times New Roman" w:hAnsi="Times New Roman" w:cs="Times New Roman"/>
          <w:sz w:val="24"/>
        </w:rPr>
      </w:pPr>
      <w:r w:rsidRPr="004509EE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CA8627F" wp14:editId="02D75804">
            <wp:extent cx="3010161" cy="1005927"/>
            <wp:effectExtent l="0" t="0" r="0" b="3810"/>
            <wp:docPr id="821536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36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5B12D" w14:textId="48D2BA56" w:rsidR="00D97B19" w:rsidRDefault="00D97B19" w:rsidP="00D97B19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Describa qué herramientas bioinformáticas utilizó para analizar y responder a las preguntas anteriores y para qué las utilizó.</w:t>
      </w:r>
      <w:r w:rsidRPr="00D97B19">
        <w:rPr>
          <w:rFonts w:ascii="Times New Roman" w:hAnsi="Times New Roman" w:cs="Times New Roman"/>
          <w:sz w:val="24"/>
        </w:rPr>
        <w:t xml:space="preserve"> </w:t>
      </w:r>
    </w:p>
    <w:p w14:paraId="5635CA37" w14:textId="77777777" w:rsidR="004509EE" w:rsidRDefault="004509EE" w:rsidP="004509EE">
      <w:pPr>
        <w:pStyle w:val="Prrafodelista"/>
        <w:jc w:val="both"/>
        <w:rPr>
          <w:rFonts w:ascii="Times New Roman" w:hAnsi="Times New Roman" w:cs="Times New Roman"/>
          <w:sz w:val="24"/>
        </w:rPr>
      </w:pPr>
    </w:p>
    <w:p w14:paraId="43085518" w14:textId="4B3945C5" w:rsidR="00DE1AC0" w:rsidRDefault="00DE1AC0" w:rsidP="004509EE">
      <w:pPr>
        <w:pStyle w:val="Prrafodelista"/>
        <w:jc w:val="both"/>
        <w:rPr>
          <w:rFonts w:ascii="Times New Roman" w:hAnsi="Times New Roman" w:cs="Times New Roman"/>
          <w:sz w:val="24"/>
        </w:rPr>
      </w:pPr>
      <w:r w:rsidRPr="00DE1AC0">
        <w:rPr>
          <w:rFonts w:ascii="Times New Roman" w:hAnsi="Times New Roman" w:cs="Times New Roman"/>
          <w:sz w:val="24"/>
        </w:rPr>
        <w:t xml:space="preserve">Para el procesamiento inicial de los datos, se utilizó la terminal de Ubuntu con el fin de concatenar todas las secuencias en un único archivo. Posteriormente, se empleó el software </w:t>
      </w:r>
      <w:proofErr w:type="spellStart"/>
      <w:r w:rsidRPr="00DE1AC0">
        <w:rPr>
          <w:rFonts w:ascii="Times New Roman" w:hAnsi="Times New Roman" w:cs="Times New Roman"/>
          <w:sz w:val="24"/>
        </w:rPr>
        <w:t>Clustal</w:t>
      </w:r>
      <w:proofErr w:type="spellEnd"/>
      <w:r w:rsidRPr="00DE1AC0">
        <w:rPr>
          <w:rFonts w:ascii="Times New Roman" w:hAnsi="Times New Roman" w:cs="Times New Roman"/>
          <w:sz w:val="24"/>
        </w:rPr>
        <w:t xml:space="preserve"> para traducir las secuencias nucleotídicas a sus correspondientes cadenas de aminoácidos y realizar el alineamiento de las mismas. Finalmente, mediante el programa MEGA12, se identificaron los sitios conservados y se construyó el árbol filogenético, lo que permitió analizar la topología de los distintos </w:t>
      </w:r>
      <w:proofErr w:type="spellStart"/>
      <w:r w:rsidRPr="00DE1AC0">
        <w:rPr>
          <w:rFonts w:ascii="Times New Roman" w:hAnsi="Times New Roman" w:cs="Times New Roman"/>
          <w:sz w:val="24"/>
        </w:rPr>
        <w:t>clados</w:t>
      </w:r>
      <w:proofErr w:type="spellEnd"/>
      <w:r w:rsidRPr="00DE1AC0">
        <w:rPr>
          <w:rFonts w:ascii="Times New Roman" w:hAnsi="Times New Roman" w:cs="Times New Roman"/>
          <w:sz w:val="24"/>
        </w:rPr>
        <w:t xml:space="preserve"> y evaluar la divergencia evolutiva y las distancias genéticas entre las secuencias estudiadas.</w:t>
      </w:r>
    </w:p>
    <w:p w14:paraId="509B03A1" w14:textId="77777777" w:rsidR="00270455" w:rsidRPr="004509EE" w:rsidRDefault="00270455" w:rsidP="0059686C">
      <w:pPr>
        <w:jc w:val="both"/>
        <w:rPr>
          <w:rFonts w:ascii="Times New Roman" w:hAnsi="Times New Roman" w:cs="Times New Roman"/>
          <w:b/>
          <w:i/>
          <w:sz w:val="24"/>
        </w:rPr>
      </w:pPr>
    </w:p>
    <w:p w14:paraId="75B42342" w14:textId="77777777" w:rsidR="008F3BFC" w:rsidRPr="004509EE" w:rsidRDefault="008F3BFC">
      <w:pPr>
        <w:jc w:val="both"/>
        <w:rPr>
          <w:rFonts w:ascii="Times New Roman" w:hAnsi="Times New Roman" w:cs="Times New Roman"/>
          <w:sz w:val="24"/>
        </w:rPr>
      </w:pPr>
    </w:p>
    <w:sectPr w:rsidR="008F3BFC" w:rsidRPr="004509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9610FC"/>
    <w:multiLevelType w:val="hybridMultilevel"/>
    <w:tmpl w:val="5A583CA2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0110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575"/>
    <w:rsid w:val="00052529"/>
    <w:rsid w:val="000721D1"/>
    <w:rsid w:val="00073010"/>
    <w:rsid w:val="00154CEE"/>
    <w:rsid w:val="001B48B3"/>
    <w:rsid w:val="00270455"/>
    <w:rsid w:val="00296932"/>
    <w:rsid w:val="00337928"/>
    <w:rsid w:val="00364FC3"/>
    <w:rsid w:val="00374C31"/>
    <w:rsid w:val="003E5575"/>
    <w:rsid w:val="004509EE"/>
    <w:rsid w:val="00582E4B"/>
    <w:rsid w:val="0059686C"/>
    <w:rsid w:val="005A0E0F"/>
    <w:rsid w:val="006E0ACE"/>
    <w:rsid w:val="006E1AC1"/>
    <w:rsid w:val="007E70C3"/>
    <w:rsid w:val="00826575"/>
    <w:rsid w:val="0088600B"/>
    <w:rsid w:val="008F3BFC"/>
    <w:rsid w:val="00967F43"/>
    <w:rsid w:val="00A25BDE"/>
    <w:rsid w:val="00BA3686"/>
    <w:rsid w:val="00BC5B5D"/>
    <w:rsid w:val="00CD78AB"/>
    <w:rsid w:val="00CE1947"/>
    <w:rsid w:val="00CE5582"/>
    <w:rsid w:val="00D97B19"/>
    <w:rsid w:val="00DE1AC0"/>
    <w:rsid w:val="00EF1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9DE5A"/>
  <w15:chartTrackingRefBased/>
  <w15:docId w15:val="{F4BD54B1-0AF4-4BCF-867E-8C8B32116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F3B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1B48B3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D97B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erbert.venthur@ufrontera.cl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403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 Venthur</dc:creator>
  <cp:keywords/>
  <dc:description/>
  <cp:lastModifiedBy>bastian angulo D</cp:lastModifiedBy>
  <cp:revision>5</cp:revision>
  <dcterms:created xsi:type="dcterms:W3CDTF">2026-09-30T15:55:00Z</dcterms:created>
  <dcterms:modified xsi:type="dcterms:W3CDTF">2026-09-30T16:17:00Z</dcterms:modified>
</cp:coreProperties>
</file>