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微软雅黑"/>
          <w:b/>
          <w:color w:val="142C45"/>
          <w:sz w:val="36"/>
        </w:rPr>
        <w:t>明日答辩 · 功能对应代码定位卡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556677"/>
          <w:sz w:val="17"/>
        </w:rPr>
        <w:t>版本 2.1.0-flask｜整理于 2026-10-27｜行号以当前 website/ 源码为准</w:t>
      </w:r>
    </w:p>
    <w:p>
      <w:pPr>
        <w:spacing w:before="160" w:after="80"/>
      </w:pPr>
      <w:r>
        <w:rPr>
          <w:rFonts w:ascii="Calibri" w:hAnsi="Calibri" w:eastAsia="微软雅黑"/>
          <w:b/>
          <w:color w:val="142C45"/>
          <w:sz w:val="24"/>
        </w:rPr>
        <w:t>一、代码在哪里打开</w:t>
      </w:r>
    </w:p>
    <w:p>
      <w:pPr>
        <w:spacing w:before="0" w:after="20"/>
      </w:pPr>
      <w:r>
        <w:rPr>
          <w:rFonts w:ascii="Calibri" w:hAnsi="Calibri" w:eastAsia="微软雅黑"/>
          <w:b w:val="0"/>
          <w:sz w:val="17"/>
        </w:rPr>
        <w:t>• 工作区：交付_20261028\website\（app.py 455 行、models.py 205 行、workspace.py 209 行、database.py 100 行）</w:t>
      </w:r>
    </w:p>
    <w:p>
      <w:pPr>
        <w:spacing w:before="0" w:after="20"/>
      </w:pPr>
      <w:r>
        <w:rPr>
          <w:rFonts w:ascii="Calibri" w:hAnsi="Calibri" w:eastAsia="微软雅黑"/>
          <w:b w:val="0"/>
          <w:sz w:val="17"/>
        </w:rPr>
        <w:t>• 压缩包内：解压后 Meiti_Group2_Final\website\，内容相同</w:t>
      </w:r>
    </w:p>
    <w:p>
      <w:pPr>
        <w:spacing w:before="0" w:after="20"/>
      </w:pPr>
      <w:r>
        <w:rPr>
          <w:rFonts w:ascii="Calibri" w:hAnsi="Calibri" w:eastAsia="微软雅黑"/>
          <w:b w:val="0"/>
          <w:sz w:val="17"/>
        </w:rPr>
        <w:t>• 推荐方式：VS Code 打开 website 文件夹 → Ctrl+P 输文件名 → Ctrl+G 跳行号</w:t>
      </w:r>
    </w:p>
    <w:p>
      <w:pPr>
        <w:spacing w:before="0" w:after="20"/>
      </w:pPr>
      <w:r>
        <w:rPr>
          <w:rFonts w:ascii="Calibri" w:hAnsi="Calibri" w:eastAsia="微软雅黑"/>
          <w:b w:val="0"/>
          <w:sz w:val="17"/>
        </w:rPr>
        <w:t>• 已写好的材料：documents/06_运行与代码讲解手册.docx 第 6 页起是 57 个函数「起始行 + 作用」表；07 讲稿第 13 页起是 12 组代码问答</w:t>
      </w:r>
    </w:p>
    <w:p>
      <w:pPr>
        <w:spacing w:before="160" w:after="80"/>
      </w:pPr>
      <w:r>
        <w:rPr>
          <w:rFonts w:ascii="Calibri" w:hAnsi="Calibri" w:eastAsia="微软雅黑"/>
          <w:b/>
          <w:color w:val="142C45"/>
          <w:sz w:val="24"/>
        </w:rPr>
        <w:t>二、12 个功能 → 代码位置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71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功能（URS）</w:t>
            </w:r>
          </w:p>
        </w:tc>
        <w:tc>
          <w:tcPr>
            <w:tcW w:type="dxa" w:w="2211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路由 app.py</w:t>
            </w:r>
          </w:p>
        </w:tc>
        <w:tc>
          <w:tcPr>
            <w:tcW w:type="dxa" w:w="2438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业务逻辑 models.py</w:t>
            </w:r>
          </w:p>
        </w:tc>
        <w:tc>
          <w:tcPr>
            <w:tcW w:type="dxa" w:w="1984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页面 templates/</w:t>
            </w:r>
          </w:p>
        </w:tc>
        <w:tc>
          <w:tcPr>
            <w:tcW w:type="dxa" w:w="1701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自动测试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FR-01 登录与角色边界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login 178；role_required 82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User.authenticate 45；from_session 53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login.html；base.html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TC01–03/11–13/29–33/39–40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FR-02 新增员工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employee_new 250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Employee.validate 80；create 94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employee_form.html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TC04–06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FR-03 搜索与查看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employees 215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directory_filters 35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employees.html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TC07、TC12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FR-04 修改员工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employee_edit 269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Employee.update 102（版本）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employee_form.html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TC08–09、TC35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FR-05 删除离职员工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employee_delete 285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Employee.delete 112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employee_delete.html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TC10–11、TC23、TC37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FR-06 列表与总数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dashboard 149；employees 215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workforce_summary 75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dashboard.html；employees.html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TC12、TC24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FR-07 新建整周排班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team_schedule 314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ScheduleWeek.save 146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team_schedule.html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TC14–18、TC34、TC38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FR-08 修改整周排班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同上 + 版本校验 181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ScheduleWeek.save 146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team_schedule.html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TC14–18、TC34–35、TC38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FR-09 查看本人排班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my_schedule 360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personal_week 155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my_schedule.html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TC13、TC19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FR-10 现场签到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check_in 402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CheckIn.record 198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check_in.html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TC20–22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FR-11 分组统计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dashboard 149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workforce_summary 75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dashboard.html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TC24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微软雅黑"/>
                <w:sz w:val="16"/>
              </w:rPr>
              <w:t>FR-12 组合筛选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微软雅黑"/>
                <w:sz w:val="16"/>
              </w:rPr>
              <w:t>employees 215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微软雅黑"/>
                <w:sz w:val="16"/>
              </w:rPr>
              <w:t>directory_filters 35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6"/>
              </w:rPr>
              <w:t>employees.html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6"/>
              </w:rPr>
              <w:t>TC24</w:t>
            </w:r>
          </w:p>
        </w:tc>
      </w:tr>
    </w:tbl>
    <w:p>
      <w:pPr>
        <w:spacing w:before="40" w:after="40"/>
      </w:pPr>
      <w:r>
        <w:rPr>
          <w:rFonts w:ascii="Calibri" w:hAnsi="Calibri" w:eastAsia="微软雅黑"/>
          <w:b w:val="0"/>
          <w:color w:val="556677"/>
          <w:sz w:val="15"/>
        </w:rPr>
        <w:t>models.py 里的行号指类方法定义行；workspace.py 里的函数属于只读查询与格式化，不新增实体类。</w:t>
      </w:r>
    </w:p>
    <w:p>
      <w:pPr>
        <w:spacing w:before="160" w:after="80"/>
      </w:pPr>
      <w:r>
        <w:rPr>
          <w:rFonts w:ascii="Calibri" w:hAnsi="Calibri" w:eastAsia="微软雅黑"/>
          <w:b/>
          <w:color w:val="142C45"/>
          <w:sz w:val="24"/>
        </w:rPr>
        <w:t>三、增强 E01–E10（老师若问「这些是你自己加的？」）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948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增强</w:t>
            </w:r>
          </w:p>
        </w:tc>
        <w:tc>
          <w:tcPr>
            <w:tcW w:type="dxa" w:w="7143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代码位置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E01 角色工作台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dashboard 149；templates/base.html 导航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E02 筛选、排序、返回上下文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directory_filters 35；directory_context 120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E03 导出全部匹配记录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employees_export 235；workspace.csv_download 107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E04 只读周预览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team_week 303（含打印端点）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E05 非法排班说明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team_schedule 314（member_errors 346）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E06 载入上周为草稿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team_schedule 314（draft_source 319）；ScheduleWeek.load 136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E07 个人周导航与今日/下一班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my_schedule 360；personal_week 155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E08 签到历史筛选与导出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my_checkins 370；checkin_filters 189；my_checkins_export 389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E09 打印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303、360、370 三个 /print 端点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6"/>
              </w:rPr>
              <w:t>E10 布局与响应式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微软雅黑"/>
                <w:sz w:val="16"/>
              </w:rPr>
              <w:t>templates/base.html；static/style.css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142C45"/>
          <w:sz w:val="24"/>
        </w:rPr>
        <w:t>四、三条可以当场讲的调用链</w:t>
      </w:r>
    </w:p>
    <w:p>
      <w:pPr>
        <w:spacing w:before="40" w:after="40"/>
      </w:pPr>
      <w:r>
        <w:rPr>
          <w:rFonts w:ascii="Calibri" w:hAnsi="Calibri" w:eastAsia="微软雅黑"/>
          <w:b/>
          <w:sz w:val="19"/>
        </w:rPr>
        <w:t>1）登录：表单 → 会话 → 首页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浏览器提交 POST /login，prepare_request（45）先校验 CSRF（56–59），不通过直接 400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login（178）取用户名密码 → User.authenticate（45）用 check_password_hash 比对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成功后向 sessions 表插入 token（194），写进签名 Cookie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跳 dashboard（149），role_required（82）逐请求确认角色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退出 logout（206）删除该 token，旧 Cookie 立即失效</w:t>
      </w:r>
    </w:p>
    <w:p>
      <w:pPr>
        <w:spacing w:before="80" w:after="40"/>
      </w:pPr>
      <w:r>
        <w:rPr>
          <w:rFonts w:ascii="Calibri" w:hAnsi="Calibri" w:eastAsia="微软雅黑"/>
          <w:b/>
          <w:sz w:val="19"/>
        </w:rPr>
        <w:t>2）新增员工：表单 → 校验 → 写库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GET /employees/new（250）渲染 employee_form.html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POST → Employee.validate（80）：姓名必填、年龄非负整数、长度上限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Employee.create（94）→ 参数化 INSERT（97）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跳转 employee_detail（264），提示语与总数同步更新</w:t>
      </w:r>
    </w:p>
    <w:p>
      <w:pPr>
        <w:spacing w:before="80" w:after="40"/>
      </w:pPr>
      <w:r>
        <w:rPr>
          <w:rFonts w:ascii="Calibri" w:hAnsi="Calibri" w:eastAsia="微软雅黑"/>
          <w:b/>
          <w:sz w:val="19"/>
        </w:rPr>
        <w:t>3）保存整周排班：整队校验才落库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POST /team-schedule（314）→ ScheduleWeek.save（146）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BEGIN IMMEDIATE（149）拿写锁，重新读成员（151）防止校验后被改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每人必须 5 个工作日、每天 2 个不同班次（161–175），任一不满足整周拒绝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版本号不一致则拒绝覆盖（181）</w:t>
      </w:r>
    </w:p>
    <w:p>
      <w:pPr>
        <w:spacing w:before="0" w:after="0"/>
      </w:pPr>
      <w:r>
        <w:rPr>
          <w:rFonts w:ascii="Calibri" w:hAnsi="Calibri" w:eastAsia="微软雅黑"/>
          <w:b w:val="0"/>
          <w:sz w:val="17"/>
        </w:rPr>
        <w:t xml:space="preserve">   通过后删旧行、批量插入新行（186–191），同一事务提交</w:t>
      </w:r>
    </w:p>
    <w:p>
      <w:pPr>
        <w:spacing w:before="160" w:after="80"/>
      </w:pPr>
      <w:r>
        <w:rPr>
          <w:rFonts w:ascii="Calibri" w:hAnsi="Calibri" w:eastAsia="微软雅黑"/>
          <w:b/>
          <w:color w:val="142C45"/>
          <w:sz w:val="24"/>
        </w:rPr>
        <w:t>五、十个高频追问的一句话答案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721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追问</w:t>
            </w:r>
          </w:p>
        </w:tc>
        <w:tc>
          <w:tcPr>
            <w:tcW w:type="dxa" w:w="7370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回答与位置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为什么没有 JavaScript？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服务端渲染；app.py 69 行 CSP 为 script-src 'none'，模板里没有 &lt;script&gt;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隐藏按钮就算权限控制？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不是。role_required（82）每个请求都查角色和 team/employee 参数，越权 403（445）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怎么防 SQL 注入？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全部参数化 SQL（如 97、107）；排序只从 SORT_SQL 白名单取（workspace.py 14）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怎么防 CSRF？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所有 POST 校验会话内 token（56–59），compare_digest 比较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密码怎么存？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generate_password_hash（database.py 81）；校验 check_password_hash（models.py 48）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会话存在哪？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服务端 sessions 表（database.py 38–40），登出即删（app.py 206）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两个人同时改排班？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version 乐观锁，不一致就拒绝（models.py 181）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删除员工会留孤数据吗？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外键 ON DELETE CASCADE（database.py 36–55），账号、会话、排班、签到一起删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重复点签到会多条吗？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UNIQUE(employee_id, operation_id)（55）+ INSERT OR IGNORE（202）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微软雅黑"/>
                <w:sz w:val="16"/>
              </w:rPr>
              <w:t>500 条是 500 人同时用？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16"/>
              </w:rPr>
              <w:t>不是，是档案数量（seed_demo 64），文档明确不承诺并发</w:t>
            </w:r>
          </w:p>
        </w:tc>
      </w:tr>
    </w:tbl>
    <w:p>
      <w:pPr>
        <w:spacing w:before="160" w:after="80"/>
      </w:pPr>
      <w:r>
        <w:rPr>
          <w:rFonts w:ascii="Calibri" w:hAnsi="Calibri" w:eastAsia="微软雅黑"/>
          <w:b/>
          <w:color w:val="142C45"/>
          <w:sz w:val="24"/>
        </w:rPr>
        <w:t>六、现场不要打开的</w:t>
      </w:r>
    </w:p>
    <w:p>
      <w:pPr>
        <w:spacing w:before="0" w:after="40"/>
      </w:pPr>
      <w:r>
        <w:rPr>
          <w:rFonts w:ascii="Calibri" w:hAnsi="Calibri" w:eastAsia="微软雅黑"/>
          <w:b w:val="0"/>
          <w:sz w:val="17"/>
        </w:rPr>
        <w:t>website/.venv/、website/instance/（含本机数据库和密钥）、任何 .sqlite、qa/ 下的逐页渲染图与旧版本目录、2.0 历史包。</w:t>
      </w:r>
    </w:p>
    <w:p>
      <w:pPr>
        <w:spacing w:before="80" w:after="40"/>
      </w:pPr>
      <w:r>
        <w:rPr>
          <w:rFonts w:ascii="Calibri" w:hAnsi="Calibri" w:eastAsia="微软雅黑"/>
          <w:b w:val="0"/>
          <w:color w:val="8A2B2B"/>
          <w:sz w:val="17"/>
        </w:rPr>
        <w:t>讲解口径：代码是四人共同交付的课程项目，AI 辅助了实现与文档；每人只讲自己真的读过、跑过的那条链，没读透的当场说「这块我还没读透」，比编更安全。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