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b/>
          <w:bCs/>
          <w:sz w:val="24"/>
          <w:szCs w:val="24"/>
        </w:rPr>
        <w:t>Rashed Abdulla Alyammahi</w:t>
      </w:r>
    </w:p>
    <w:p>
      <w:pPr>
        <w:pStyle w:val="Normal"/>
        <w:rPr>
          <w:rFonts w:ascii="Arial" w:hAnsi="Arial"/>
          <w:sz w:val="24"/>
          <w:szCs w:val="24"/>
        </w:rPr>
      </w:pPr>
      <w:r>
        <w:rPr>
          <w:rFonts w:ascii="Arial" w:hAnsi="Arial"/>
          <w:b/>
          <w:bCs/>
          <w:sz w:val="24"/>
          <w:szCs w:val="24"/>
        </w:rPr>
        <w:t>780696944</w:t>
      </w:r>
    </w:p>
    <w:p>
      <w:pPr>
        <w:pStyle w:val="Normal"/>
        <w:rPr>
          <w:b/>
          <w:b/>
          <w:bCs/>
        </w:rPr>
      </w:pPr>
      <w:r>
        <w:rPr>
          <w:b/>
          <w:bCs/>
        </w:rPr>
      </w:r>
    </w:p>
    <w:p>
      <w:pPr>
        <w:pStyle w:val="Normal"/>
        <w:rPr>
          <w:rFonts w:ascii="Arial" w:hAnsi="Arial"/>
          <w:sz w:val="24"/>
          <w:szCs w:val="24"/>
        </w:rPr>
      </w:pPr>
      <w:r>
        <w:rPr>
          <w:rFonts w:ascii="Arial" w:hAnsi="Arial"/>
          <w:b/>
          <w:bCs/>
          <w:sz w:val="24"/>
          <w:szCs w:val="24"/>
        </w:rPr>
        <w:t>1.</w:t>
      </w:r>
    </w:p>
    <w:p>
      <w:pPr>
        <w:pStyle w:val="Normal"/>
        <w:rPr>
          <w:rFonts w:ascii="Arial" w:hAnsi="Arial"/>
          <w:sz w:val="24"/>
          <w:szCs w:val="24"/>
        </w:rPr>
      </w:pPr>
      <w:r>
        <w:rPr>
          <w:rFonts w:ascii="Arial" w:hAnsi="Arial"/>
          <w:sz w:val="24"/>
          <w:szCs w:val="24"/>
        </w:rPr>
        <w:t>a) Ready → Running</w:t>
      </w:r>
    </w:p>
    <w:p>
      <w:pPr>
        <w:pStyle w:val="Normal"/>
        <w:rPr>
          <w:rFonts w:ascii="Arial" w:hAnsi="Arial"/>
          <w:sz w:val="24"/>
          <w:szCs w:val="24"/>
        </w:rPr>
      </w:pPr>
      <w:r>
        <w:rPr>
          <w:rFonts w:ascii="Arial" w:hAnsi="Arial"/>
          <w:sz w:val="24"/>
          <w:szCs w:val="24"/>
        </w:rPr>
        <w:t>Process moves from ready to execute.</w:t>
      </w:r>
    </w:p>
    <w:p>
      <w:pPr>
        <w:pStyle w:val="Normal"/>
        <w:rPr>
          <w:rFonts w:ascii="Arial" w:hAnsi="Arial"/>
          <w:sz w:val="24"/>
          <w:szCs w:val="24"/>
        </w:rPr>
      </w:pPr>
      <w:r>
        <w:rPr>
          <w:rFonts w:ascii="Arial" w:hAnsi="Arial"/>
          <w:sz w:val="24"/>
          <w:szCs w:val="24"/>
        </w:rPr>
        <w:t>b) Running → Blocked</w:t>
      </w:r>
    </w:p>
    <w:p>
      <w:pPr>
        <w:pStyle w:val="Normal"/>
        <w:rPr>
          <w:rFonts w:ascii="Arial" w:hAnsi="Arial"/>
          <w:sz w:val="24"/>
          <w:szCs w:val="24"/>
        </w:rPr>
      </w:pPr>
      <w:r>
        <w:rPr>
          <w:rFonts w:ascii="Arial" w:hAnsi="Arial"/>
          <w:sz w:val="24"/>
          <w:szCs w:val="24"/>
        </w:rPr>
        <w:t>Switch from running to blocking to wait for an event to occur. A request must use a call from the system, the process must wait until the system responds to the request, and it takes some time for the system to respond to the request. Another cause is to wait for the I</w:t>
      </w:r>
      <w:r>
        <w:rPr>
          <w:rFonts w:ascii="Arial" w:hAnsi="Arial"/>
          <w:sz w:val="24"/>
          <w:szCs w:val="24"/>
          <w:lang w:val="vi-VN"/>
        </w:rPr>
        <w:t>/</w:t>
      </w:r>
      <w:r>
        <w:rPr>
          <w:rFonts w:ascii="Arial" w:hAnsi="Arial"/>
          <w:sz w:val="24"/>
          <w:szCs w:val="24"/>
        </w:rPr>
        <w:t>O signal. Or have to wait for shared information from another process.</w:t>
      </w:r>
    </w:p>
    <w:p>
      <w:pPr>
        <w:pStyle w:val="Normal"/>
        <w:rPr>
          <w:rFonts w:ascii="Arial" w:hAnsi="Arial"/>
          <w:sz w:val="24"/>
          <w:szCs w:val="24"/>
        </w:rPr>
      </w:pPr>
      <w:r>
        <w:rPr>
          <w:rFonts w:ascii="Arial" w:hAnsi="Arial"/>
          <w:sz w:val="24"/>
          <w:szCs w:val="24"/>
        </w:rPr>
        <w:t>c) Blocked → Ready</w:t>
      </w:r>
    </w:p>
    <w:p>
      <w:pPr>
        <w:pStyle w:val="Normal"/>
        <w:rPr>
          <w:rFonts w:ascii="Arial" w:hAnsi="Arial"/>
          <w:sz w:val="24"/>
          <w:szCs w:val="24"/>
        </w:rPr>
      </w:pPr>
      <w:r>
        <w:rPr>
          <w:rFonts w:ascii="Arial" w:hAnsi="Arial"/>
          <w:sz w:val="24"/>
          <w:szCs w:val="24"/>
        </w:rPr>
        <w:t>While waiting for the event to complete.</w:t>
      </w:r>
    </w:p>
    <w:p>
      <w:pPr>
        <w:pStyle w:val="Normal"/>
        <w:rPr>
          <w:rFonts w:ascii="Arial" w:hAnsi="Arial"/>
          <w:sz w:val="24"/>
          <w:szCs w:val="24"/>
        </w:rPr>
      </w:pPr>
      <w:r>
        <w:rPr>
          <w:rFonts w:ascii="Arial" w:hAnsi="Arial"/>
          <w:b/>
          <w:bCs/>
          <w:sz w:val="24"/>
          <w:szCs w:val="24"/>
        </w:rPr>
        <w:t>2.</w:t>
      </w:r>
    </w:p>
    <w:p>
      <w:pPr>
        <w:pStyle w:val="Normal"/>
        <w:rPr>
          <w:rFonts w:ascii="Arial" w:hAnsi="Arial"/>
          <w:sz w:val="24"/>
          <w:szCs w:val="24"/>
        </w:rPr>
      </w:pPr>
      <w:r>
        <w:rPr>
          <w:rFonts w:ascii="Arial" w:hAnsi="Arial"/>
          <w:sz w:val="24"/>
          <w:szCs w:val="24"/>
        </w:rPr>
        <w:t>It takes 180ms to complete all three programs.</w:t>
      </w:r>
    </w:p>
    <w:p>
      <w:pPr>
        <w:pStyle w:val="Normal"/>
        <w:rPr>
          <w:rFonts w:ascii="Arial" w:hAnsi="Arial"/>
          <w:sz w:val="24"/>
          <w:szCs w:val="24"/>
        </w:rPr>
      </w:pPr>
      <w:r>
        <w:rPr>
          <w:rFonts w:ascii="Arial" w:hAnsi="Arial"/>
          <w:sz w:val="24"/>
          <w:szCs w:val="24"/>
        </w:rPr>
      </w:r>
    </w:p>
    <w:tbl>
      <w:tblPr>
        <w:tblW w:w="9638" w:type="dxa"/>
        <w:jc w:val="left"/>
        <w:tblInd w:w="0" w:type="dxa"/>
        <w:tblCellMar>
          <w:top w:w="0" w:type="dxa"/>
          <w:left w:w="0" w:type="dxa"/>
          <w:bottom w:w="0" w:type="dxa"/>
          <w:right w:w="0" w:type="dxa"/>
        </w:tblCellMar>
        <w:tblLook w:val="04a0" w:noHBand="0" w:noVBand="1" w:firstColumn="1" w:lastRow="0" w:lastColumn="0" w:firstRow="1"/>
      </w:tblPr>
      <w:tblGrid>
        <w:gridCol w:w="1447"/>
        <w:gridCol w:w="1346"/>
        <w:gridCol w:w="1344"/>
        <w:gridCol w:w="1449"/>
        <w:gridCol w:w="4052"/>
      </w:tblGrid>
      <w:tr>
        <w:trPr/>
        <w:tc>
          <w:tcPr>
            <w:tcW w:w="1447" w:type="dxa"/>
            <w:tcBorders>
              <w:top w:val="single" w:sz="6" w:space="0" w:color="000000"/>
              <w:bottom w:val="single" w:sz="6" w:space="0" w:color="000000"/>
            </w:tcBorders>
          </w:tcPr>
          <w:p>
            <w:pPr>
              <w:pStyle w:val="TableContents"/>
              <w:rPr>
                <w:rFonts w:ascii="Arial" w:hAnsi="Arial"/>
                <w:sz w:val="24"/>
                <w:szCs w:val="24"/>
              </w:rPr>
            </w:pPr>
            <w:r>
              <w:rPr>
                <w:rFonts w:ascii="Arial" w:hAnsi="Arial"/>
                <w:color w:val="000000"/>
                <w:sz w:val="24"/>
                <w:szCs w:val="24"/>
              </w:rPr>
              <w:t>Time</w:t>
            </w:r>
          </w:p>
        </w:tc>
        <w:tc>
          <w:tcPr>
            <w:tcW w:w="1346" w:type="dxa"/>
            <w:tcBorders>
              <w:top w:val="single" w:sz="6" w:space="0" w:color="000000"/>
              <w:bottom w:val="single" w:sz="6" w:space="0" w:color="000000"/>
            </w:tcBorders>
          </w:tcPr>
          <w:p>
            <w:pPr>
              <w:pStyle w:val="TableContents"/>
              <w:rPr>
                <w:rFonts w:ascii="Arial" w:hAnsi="Arial"/>
                <w:sz w:val="24"/>
                <w:szCs w:val="24"/>
              </w:rPr>
            </w:pPr>
            <w:r>
              <w:rPr>
                <w:rFonts w:ascii="Arial" w:hAnsi="Arial"/>
                <w:color w:val="000000"/>
                <w:sz w:val="24"/>
                <w:szCs w:val="24"/>
              </w:rPr>
              <w:t>Process A</w:t>
            </w:r>
          </w:p>
        </w:tc>
        <w:tc>
          <w:tcPr>
            <w:tcW w:w="1344" w:type="dxa"/>
            <w:tcBorders>
              <w:top w:val="single" w:sz="6" w:space="0" w:color="000000"/>
              <w:bottom w:val="single" w:sz="6" w:space="0" w:color="000000"/>
            </w:tcBorders>
          </w:tcPr>
          <w:p>
            <w:pPr>
              <w:pStyle w:val="TableContents"/>
              <w:rPr>
                <w:rFonts w:ascii="Arial" w:hAnsi="Arial"/>
                <w:sz w:val="24"/>
                <w:szCs w:val="24"/>
              </w:rPr>
            </w:pPr>
            <w:r>
              <w:rPr>
                <w:rFonts w:ascii="Arial" w:hAnsi="Arial"/>
                <w:color w:val="000000"/>
                <w:sz w:val="24"/>
                <w:szCs w:val="24"/>
              </w:rPr>
              <w:t>Process B</w:t>
            </w:r>
          </w:p>
        </w:tc>
        <w:tc>
          <w:tcPr>
            <w:tcW w:w="1449" w:type="dxa"/>
            <w:tcBorders>
              <w:top w:val="single" w:sz="6" w:space="0" w:color="000000"/>
              <w:bottom w:val="single" w:sz="6" w:space="0" w:color="000000"/>
            </w:tcBorders>
          </w:tcPr>
          <w:p>
            <w:pPr>
              <w:pStyle w:val="TableContents"/>
              <w:rPr>
                <w:rFonts w:ascii="Arial" w:hAnsi="Arial"/>
                <w:sz w:val="24"/>
                <w:szCs w:val="24"/>
              </w:rPr>
            </w:pPr>
            <w:r>
              <w:rPr>
                <w:rFonts w:ascii="Arial" w:hAnsi="Arial"/>
                <w:color w:val="000000"/>
                <w:sz w:val="24"/>
                <w:szCs w:val="24"/>
              </w:rPr>
              <w:t>Process C</w:t>
            </w:r>
          </w:p>
        </w:tc>
        <w:tc>
          <w:tcPr>
            <w:tcW w:w="4052" w:type="dxa"/>
            <w:tcBorders>
              <w:top w:val="single" w:sz="6" w:space="0" w:color="000000"/>
              <w:bottom w:val="single" w:sz="6" w:space="0" w:color="000000"/>
            </w:tcBorders>
          </w:tcPr>
          <w:p>
            <w:pPr>
              <w:pStyle w:val="TableContents"/>
              <w:rPr>
                <w:rFonts w:ascii="Arial" w:hAnsi="Arial"/>
                <w:sz w:val="24"/>
                <w:szCs w:val="24"/>
              </w:rPr>
            </w:pPr>
            <w:r>
              <w:rPr>
                <w:rFonts w:ascii="Arial" w:hAnsi="Arial"/>
                <w:color w:val="000000"/>
                <w:sz w:val="24"/>
                <w:szCs w:val="24"/>
              </w:rPr>
              <w:t>Notes</w:t>
            </w:r>
          </w:p>
        </w:tc>
      </w:tr>
      <w:tr>
        <w:trPr/>
        <w:tc>
          <w:tcPr>
            <w:tcW w:w="1447" w:type="dxa"/>
            <w:tcBorders/>
          </w:tcPr>
          <w:p>
            <w:pPr>
              <w:pStyle w:val="TableContents"/>
              <w:rPr>
                <w:rFonts w:ascii="Arial" w:hAnsi="Arial"/>
                <w:sz w:val="24"/>
                <w:szCs w:val="24"/>
              </w:rPr>
            </w:pPr>
            <w:r>
              <w:rPr>
                <w:rFonts w:ascii="Arial" w:hAnsi="Arial"/>
                <w:color w:val="000000"/>
                <w:sz w:val="24"/>
                <w:szCs w:val="24"/>
              </w:rPr>
              <w:t>10</w:t>
            </w:r>
          </w:p>
        </w:tc>
        <w:tc>
          <w:tcPr>
            <w:tcW w:w="1346" w:type="dxa"/>
            <w:tcBorders/>
          </w:tcPr>
          <w:p>
            <w:pPr>
              <w:pStyle w:val="TableContents"/>
              <w:rPr>
                <w:rFonts w:ascii="Arial" w:hAnsi="Arial"/>
                <w:color w:val="000000"/>
                <w:sz w:val="24"/>
                <w:szCs w:val="24"/>
              </w:rPr>
            </w:pPr>
            <w:r>
              <w:rPr>
                <w:rFonts w:ascii="Arial" w:hAnsi="Arial"/>
                <w:color w:val="000000"/>
                <w:sz w:val="24"/>
                <w:szCs w:val="24"/>
              </w:rPr>
              <w:t>Ready</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sz w:val="24"/>
                <w:szCs w:val="24"/>
              </w:rPr>
            </w:pPr>
            <w:r>
              <w:rPr>
                <w:rFonts w:ascii="Arial" w:hAnsi="Arial"/>
                <w:color w:val="000000"/>
                <w:sz w:val="24"/>
                <w:szCs w:val="24"/>
              </w:rPr>
              <w:t>Running</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20</w:t>
            </w:r>
          </w:p>
        </w:tc>
        <w:tc>
          <w:tcPr>
            <w:tcW w:w="1346" w:type="dxa"/>
            <w:tcBorders/>
          </w:tcPr>
          <w:p>
            <w:pPr>
              <w:pStyle w:val="TableContents"/>
              <w:rPr>
                <w:rFonts w:ascii="Arial" w:hAnsi="Arial"/>
                <w:color w:val="000000"/>
                <w:sz w:val="24"/>
                <w:szCs w:val="24"/>
              </w:rPr>
            </w:pPr>
            <w:r>
              <w:rPr>
                <w:rFonts w:ascii="Arial" w:hAnsi="Arial"/>
                <w:color w:val="000000"/>
                <w:sz w:val="24"/>
                <w:szCs w:val="24"/>
              </w:rPr>
              <w:t>Ready</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sz w:val="24"/>
                <w:szCs w:val="24"/>
              </w:rPr>
            </w:pPr>
            <w:r>
              <w:rPr>
                <w:rFonts w:ascii="Arial" w:hAnsi="Arial"/>
                <w:color w:val="000000"/>
                <w:sz w:val="24"/>
                <w:szCs w:val="24"/>
              </w:rPr>
              <w:t>Running</w:t>
            </w:r>
          </w:p>
        </w:tc>
        <w:tc>
          <w:tcPr>
            <w:tcW w:w="4052" w:type="dxa"/>
            <w:tcBorders/>
          </w:tcPr>
          <w:p>
            <w:pPr>
              <w:pStyle w:val="TableContents"/>
              <w:rPr>
                <w:rFonts w:ascii="Arial" w:hAnsi="Arial"/>
                <w:sz w:val="24"/>
                <w:szCs w:val="24"/>
              </w:rPr>
            </w:pPr>
            <w:r>
              <w:rPr>
                <w:rFonts w:ascii="Arial" w:hAnsi="Arial"/>
                <w:color w:val="000000"/>
                <w:sz w:val="24"/>
                <w:szCs w:val="24"/>
              </w:rPr>
              <w:t>Process C</w:t>
            </w:r>
            <w:r>
              <w:rPr>
                <w:rFonts w:ascii="Arial" w:hAnsi="Arial"/>
                <w:color w:val="000000"/>
                <w:sz w:val="24"/>
                <w:szCs w:val="24"/>
                <w:vertAlign w:val="subscript"/>
              </w:rPr>
              <w:t xml:space="preserve"> </w:t>
            </w:r>
            <w:r>
              <w:rPr>
                <w:rFonts w:ascii="Arial" w:hAnsi="Arial"/>
                <w:color w:val="000000"/>
                <w:sz w:val="24"/>
                <w:szCs w:val="24"/>
              </w:rPr>
              <w:t>initiates I/O</w:t>
            </w:r>
          </w:p>
        </w:tc>
      </w:tr>
      <w:tr>
        <w:trPr/>
        <w:tc>
          <w:tcPr>
            <w:tcW w:w="1447" w:type="dxa"/>
            <w:tcBorders/>
          </w:tcPr>
          <w:p>
            <w:pPr>
              <w:pStyle w:val="TableContents"/>
              <w:rPr>
                <w:rFonts w:ascii="Arial" w:hAnsi="Arial"/>
                <w:sz w:val="24"/>
                <w:szCs w:val="24"/>
              </w:rPr>
            </w:pPr>
            <w:r>
              <w:rPr>
                <w:rFonts w:ascii="Arial" w:hAnsi="Arial"/>
                <w:color w:val="000000"/>
                <w:sz w:val="24"/>
                <w:szCs w:val="24"/>
              </w:rPr>
              <w:t>30</w:t>
            </w:r>
          </w:p>
        </w:tc>
        <w:tc>
          <w:tcPr>
            <w:tcW w:w="1346" w:type="dxa"/>
            <w:tcBorders/>
          </w:tcPr>
          <w:p>
            <w:pPr>
              <w:pStyle w:val="TableContents"/>
              <w:rPr>
                <w:rFonts w:ascii="Arial" w:hAnsi="Arial"/>
                <w:color w:val="000000"/>
                <w:sz w:val="24"/>
                <w:szCs w:val="24"/>
              </w:rPr>
            </w:pPr>
            <w:r>
              <w:rPr>
                <w:rFonts w:ascii="Arial" w:hAnsi="Arial"/>
                <w:color w:val="000000"/>
                <w:sz w:val="24"/>
                <w:szCs w:val="24"/>
              </w:rPr>
              <w:t>Running</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40</w:t>
            </w:r>
          </w:p>
        </w:tc>
        <w:tc>
          <w:tcPr>
            <w:tcW w:w="1346" w:type="dxa"/>
            <w:tcBorders/>
          </w:tcPr>
          <w:p>
            <w:pPr>
              <w:pStyle w:val="TableContents"/>
              <w:rPr>
                <w:rFonts w:ascii="Arial" w:hAnsi="Arial"/>
                <w:color w:val="000000"/>
                <w:sz w:val="24"/>
                <w:szCs w:val="24"/>
              </w:rPr>
            </w:pPr>
            <w:r>
              <w:rPr>
                <w:rFonts w:ascii="Arial" w:hAnsi="Arial"/>
                <w:color w:val="000000"/>
                <w:sz w:val="24"/>
                <w:szCs w:val="24"/>
              </w:rPr>
              <w:t>Running</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color w:val="000000"/>
                <w:sz w:val="24"/>
                <w:szCs w:val="24"/>
              </w:rPr>
            </w:pPr>
            <w:r>
              <w:rPr>
                <w:rFonts w:ascii="Arial" w:hAnsi="Arial"/>
                <w:color w:val="000000"/>
                <w:sz w:val="24"/>
                <w:szCs w:val="24"/>
              </w:rPr>
              <w:t>Process A initiates I/O</w:t>
            </w:r>
          </w:p>
        </w:tc>
      </w:tr>
      <w:tr>
        <w:trPr/>
        <w:tc>
          <w:tcPr>
            <w:tcW w:w="1447" w:type="dxa"/>
            <w:tcBorders/>
          </w:tcPr>
          <w:p>
            <w:pPr>
              <w:pStyle w:val="TableContents"/>
              <w:rPr>
                <w:rFonts w:ascii="Arial" w:hAnsi="Arial"/>
                <w:sz w:val="24"/>
                <w:szCs w:val="24"/>
              </w:rPr>
            </w:pPr>
            <w:r>
              <w:rPr>
                <w:rFonts w:ascii="Arial" w:hAnsi="Arial"/>
                <w:color w:val="000000"/>
                <w:sz w:val="24"/>
                <w:szCs w:val="24"/>
              </w:rPr>
              <w:t>50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Running</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color w:val="000000"/>
              </w:rPr>
            </w:pPr>
            <w:r>
              <w:rPr>
                <w:color w:val="000000"/>
              </w:rPr>
            </w:r>
          </w:p>
        </w:tc>
      </w:tr>
      <w:tr>
        <w:trPr/>
        <w:tc>
          <w:tcPr>
            <w:tcW w:w="1447" w:type="dxa"/>
            <w:tcBorders/>
          </w:tcPr>
          <w:p>
            <w:pPr>
              <w:pStyle w:val="TableContents"/>
              <w:rPr>
                <w:rFonts w:ascii="Arial" w:hAnsi="Arial"/>
                <w:sz w:val="24"/>
                <w:szCs w:val="24"/>
              </w:rPr>
            </w:pPr>
            <w:r>
              <w:rPr>
                <w:rFonts w:ascii="Arial" w:hAnsi="Arial"/>
                <w:color w:val="000000"/>
                <w:sz w:val="24"/>
                <w:szCs w:val="24"/>
              </w:rPr>
              <w:t>60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Running</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70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color w:val="000000"/>
              </w:rPr>
            </w:pPr>
            <w:r>
              <w:rPr>
                <w:color w:val="000000"/>
              </w:rPr>
            </w:r>
          </w:p>
        </w:tc>
      </w:tr>
      <w:tr>
        <w:trPr/>
        <w:tc>
          <w:tcPr>
            <w:tcW w:w="1447" w:type="dxa"/>
            <w:tcBorders/>
          </w:tcPr>
          <w:p>
            <w:pPr>
              <w:pStyle w:val="TableContents"/>
              <w:rPr>
                <w:rFonts w:ascii="Arial" w:hAnsi="Arial"/>
                <w:sz w:val="24"/>
                <w:szCs w:val="24"/>
              </w:rPr>
            </w:pPr>
            <w:r>
              <w:rPr>
                <w:rFonts w:ascii="Arial" w:hAnsi="Arial"/>
                <w:color w:val="000000"/>
                <w:sz w:val="24"/>
                <w:szCs w:val="24"/>
              </w:rPr>
              <w:t>80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color w:val="000000"/>
              </w:rPr>
            </w:pPr>
            <w:r>
              <w:rPr>
                <w:color w:val="000000"/>
              </w:rPr>
            </w:r>
          </w:p>
        </w:tc>
      </w:tr>
      <w:tr>
        <w:trPr/>
        <w:tc>
          <w:tcPr>
            <w:tcW w:w="1447" w:type="dxa"/>
            <w:tcBorders/>
          </w:tcPr>
          <w:p>
            <w:pPr>
              <w:pStyle w:val="TableContents"/>
              <w:rPr>
                <w:rFonts w:ascii="Arial" w:hAnsi="Arial"/>
                <w:sz w:val="24"/>
                <w:szCs w:val="24"/>
              </w:rPr>
            </w:pPr>
            <w:r>
              <w:rPr>
                <w:rFonts w:ascii="Arial" w:hAnsi="Arial"/>
                <w:color w:val="000000"/>
                <w:sz w:val="24"/>
                <w:szCs w:val="24"/>
              </w:rPr>
              <w:t>90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100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sz w:val="24"/>
                <w:szCs w:val="24"/>
              </w:rPr>
            </w:pPr>
            <w:r>
              <w:rPr>
                <w:rFonts w:ascii="Arial" w:hAnsi="Arial"/>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110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120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Ready</w:t>
            </w:r>
          </w:p>
        </w:tc>
        <w:tc>
          <w:tcPr>
            <w:tcW w:w="1449" w:type="dxa"/>
            <w:tcBorders/>
          </w:tcPr>
          <w:p>
            <w:pPr>
              <w:pStyle w:val="TableContents"/>
              <w:rPr>
                <w:rFonts w:ascii="Arial" w:hAnsi="Arial"/>
                <w:color w:val="000000"/>
                <w:sz w:val="24"/>
                <w:szCs w:val="24"/>
              </w:rPr>
            </w:pPr>
            <w:r>
              <w:rPr>
                <w:rFonts w:ascii="Arial" w:hAnsi="Arial"/>
                <w:color w:val="000000"/>
                <w:sz w:val="24"/>
                <w:szCs w:val="24"/>
              </w:rPr>
              <w:t>Block</w:t>
            </w:r>
          </w:p>
        </w:tc>
        <w:tc>
          <w:tcPr>
            <w:tcW w:w="4052" w:type="dxa"/>
            <w:tcBorders/>
          </w:tcPr>
          <w:p>
            <w:pPr>
              <w:pStyle w:val="TableContents"/>
              <w:rPr>
                <w:color w:val="000000"/>
              </w:rPr>
            </w:pPr>
            <w:r>
              <w:rPr>
                <w:color w:val="000000"/>
              </w:rPr>
            </w:r>
          </w:p>
        </w:tc>
      </w:tr>
      <w:tr>
        <w:trPr/>
        <w:tc>
          <w:tcPr>
            <w:tcW w:w="1447" w:type="dxa"/>
            <w:tcBorders/>
          </w:tcPr>
          <w:p>
            <w:pPr>
              <w:pStyle w:val="TableContents"/>
              <w:rPr>
                <w:rFonts w:ascii="Arial" w:hAnsi="Arial"/>
                <w:sz w:val="24"/>
                <w:szCs w:val="24"/>
              </w:rPr>
            </w:pPr>
            <w:r>
              <w:rPr>
                <w:rFonts w:ascii="Arial" w:hAnsi="Arial"/>
                <w:color w:val="000000"/>
                <w:sz w:val="24"/>
                <w:szCs w:val="24"/>
              </w:rPr>
              <w:t>130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Block</w:t>
            </w:r>
          </w:p>
        </w:tc>
        <w:tc>
          <w:tcPr>
            <w:tcW w:w="1449" w:type="dxa"/>
            <w:tcBorders/>
          </w:tcPr>
          <w:p>
            <w:pPr>
              <w:pStyle w:val="TableContents"/>
              <w:rPr>
                <w:rFonts w:ascii="Arial" w:hAnsi="Arial"/>
                <w:color w:val="000000"/>
                <w:sz w:val="24"/>
                <w:szCs w:val="24"/>
              </w:rPr>
            </w:pPr>
            <w:r>
              <w:rPr>
                <w:rFonts w:ascii="Arial" w:hAnsi="Arial"/>
                <w:color w:val="000000"/>
                <w:sz w:val="24"/>
                <w:szCs w:val="24"/>
              </w:rPr>
              <w:t>Running</w:t>
            </w:r>
          </w:p>
        </w:tc>
        <w:tc>
          <w:tcPr>
            <w:tcW w:w="4052" w:type="dxa"/>
            <w:tcBorders/>
          </w:tcPr>
          <w:p>
            <w:pPr>
              <w:pStyle w:val="TableContents"/>
              <w:rPr>
                <w:rFonts w:ascii="Arial" w:hAnsi="Arial"/>
                <w:color w:val="000000"/>
                <w:sz w:val="24"/>
                <w:szCs w:val="24"/>
              </w:rPr>
            </w:pPr>
            <w:r>
              <w:rPr>
                <w:rFonts w:ascii="Arial" w:hAnsi="Arial"/>
                <w:color w:val="000000"/>
                <w:sz w:val="24"/>
                <w:szCs w:val="24"/>
              </w:rPr>
              <w:t>Process C I/O done,Process B initiates I/O</w:t>
            </w:r>
          </w:p>
        </w:tc>
      </w:tr>
      <w:tr>
        <w:trPr/>
        <w:tc>
          <w:tcPr>
            <w:tcW w:w="1447" w:type="dxa"/>
            <w:tcBorders/>
          </w:tcPr>
          <w:p>
            <w:pPr>
              <w:pStyle w:val="TableContents"/>
              <w:rPr>
                <w:rFonts w:ascii="Arial" w:hAnsi="Arial"/>
                <w:sz w:val="24"/>
                <w:szCs w:val="24"/>
              </w:rPr>
            </w:pPr>
            <w:r>
              <w:rPr>
                <w:rFonts w:ascii="Arial" w:hAnsi="Arial"/>
                <w:color w:val="000000"/>
                <w:sz w:val="24"/>
                <w:szCs w:val="24"/>
              </w:rPr>
              <w:t>140</w:t>
            </w:r>
          </w:p>
        </w:tc>
        <w:tc>
          <w:tcPr>
            <w:tcW w:w="1346" w:type="dxa"/>
            <w:tcBorders/>
          </w:tcPr>
          <w:p>
            <w:pPr>
              <w:pStyle w:val="TableContents"/>
              <w:rPr>
                <w:rFonts w:ascii="Arial" w:hAnsi="Arial"/>
                <w:color w:val="000000"/>
                <w:sz w:val="24"/>
                <w:szCs w:val="24"/>
              </w:rPr>
            </w:pPr>
            <w:r>
              <w:rPr>
                <w:rFonts w:ascii="Arial" w:hAnsi="Arial"/>
                <w:color w:val="000000"/>
                <w:sz w:val="24"/>
                <w:szCs w:val="24"/>
              </w:rPr>
              <w:t>Block</w:t>
            </w:r>
          </w:p>
        </w:tc>
        <w:tc>
          <w:tcPr>
            <w:tcW w:w="1344" w:type="dxa"/>
            <w:tcBorders/>
          </w:tcPr>
          <w:p>
            <w:pPr>
              <w:pStyle w:val="TableContents"/>
              <w:rPr>
                <w:rFonts w:ascii="Arial" w:hAnsi="Arial"/>
                <w:color w:val="000000"/>
                <w:sz w:val="24"/>
                <w:szCs w:val="24"/>
              </w:rPr>
            </w:pPr>
            <w:r>
              <w:rPr>
                <w:rFonts w:ascii="Arial" w:hAnsi="Arial"/>
                <w:color w:val="000000"/>
                <w:sz w:val="24"/>
                <w:szCs w:val="24"/>
              </w:rPr>
              <w:t>Block</w:t>
            </w:r>
          </w:p>
        </w:tc>
        <w:tc>
          <w:tcPr>
            <w:tcW w:w="1449" w:type="dxa"/>
            <w:tcBorders/>
          </w:tcPr>
          <w:p>
            <w:pPr>
              <w:pStyle w:val="TableContents"/>
              <w:rPr>
                <w:rFonts w:ascii="Arial" w:hAnsi="Arial"/>
                <w:sz w:val="24"/>
                <w:szCs w:val="24"/>
              </w:rPr>
            </w:pPr>
            <w:r>
              <w:rPr>
                <w:rFonts w:ascii="Arial" w:hAnsi="Arial"/>
                <w:color w:val="000000"/>
                <w:sz w:val="24"/>
                <w:szCs w:val="24"/>
              </w:rPr>
              <w:t>Running</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150</w:t>
            </w:r>
          </w:p>
        </w:tc>
        <w:tc>
          <w:tcPr>
            <w:tcW w:w="1346" w:type="dxa"/>
            <w:tcBorders/>
          </w:tcPr>
          <w:p>
            <w:pPr>
              <w:pStyle w:val="TableContents"/>
              <w:rPr>
                <w:rFonts w:ascii="Arial" w:hAnsi="Arial"/>
                <w:color w:val="000000"/>
                <w:sz w:val="24"/>
                <w:szCs w:val="24"/>
              </w:rPr>
            </w:pPr>
            <w:r>
              <w:rPr>
                <w:rFonts w:ascii="Arial" w:hAnsi="Arial"/>
                <w:color w:val="000000"/>
                <w:sz w:val="24"/>
                <w:szCs w:val="24"/>
              </w:rPr>
              <w:t>Ready</w:t>
            </w:r>
          </w:p>
        </w:tc>
        <w:tc>
          <w:tcPr>
            <w:tcW w:w="1344" w:type="dxa"/>
            <w:tcBorders/>
          </w:tcPr>
          <w:p>
            <w:pPr>
              <w:pStyle w:val="TableContents"/>
              <w:rPr>
                <w:rFonts w:ascii="Arial" w:hAnsi="Arial"/>
                <w:color w:val="000000"/>
                <w:sz w:val="24"/>
                <w:szCs w:val="24"/>
              </w:rPr>
            </w:pPr>
            <w:r>
              <w:rPr>
                <w:rFonts w:ascii="Arial" w:hAnsi="Arial"/>
                <w:color w:val="000000"/>
                <w:sz w:val="24"/>
                <w:szCs w:val="24"/>
              </w:rPr>
              <w:t>Block</w:t>
            </w:r>
          </w:p>
        </w:tc>
        <w:tc>
          <w:tcPr>
            <w:tcW w:w="1449" w:type="dxa"/>
            <w:tcBorders/>
          </w:tcPr>
          <w:p>
            <w:pPr>
              <w:pStyle w:val="TableContents"/>
              <w:rPr>
                <w:rFonts w:ascii="Arial" w:hAnsi="Arial"/>
                <w:sz w:val="24"/>
                <w:szCs w:val="24"/>
              </w:rPr>
            </w:pPr>
            <w:r>
              <w:rPr>
                <w:rFonts w:ascii="Arial" w:hAnsi="Arial"/>
                <w:color w:val="000000"/>
                <w:sz w:val="24"/>
                <w:szCs w:val="24"/>
              </w:rPr>
              <w:t>Running</w:t>
            </w:r>
          </w:p>
        </w:tc>
        <w:tc>
          <w:tcPr>
            <w:tcW w:w="4052" w:type="dxa"/>
            <w:tcBorders/>
          </w:tcPr>
          <w:p>
            <w:pPr>
              <w:pStyle w:val="TableContents"/>
              <w:rPr>
                <w:rFonts w:ascii="Arial" w:hAnsi="Arial"/>
                <w:sz w:val="24"/>
                <w:szCs w:val="24"/>
              </w:rPr>
            </w:pPr>
            <w:r>
              <w:rPr>
                <w:rFonts w:ascii="Arial" w:hAnsi="Arial"/>
                <w:color w:val="000000"/>
                <w:sz w:val="24"/>
                <w:szCs w:val="24"/>
              </w:rPr>
              <w:t>Process A I/O done, Process C now done</w:t>
            </w:r>
          </w:p>
        </w:tc>
      </w:tr>
      <w:tr>
        <w:trPr/>
        <w:tc>
          <w:tcPr>
            <w:tcW w:w="1447" w:type="dxa"/>
            <w:tcBorders/>
          </w:tcPr>
          <w:p>
            <w:pPr>
              <w:pStyle w:val="TableContents"/>
              <w:rPr>
                <w:rFonts w:ascii="Arial" w:hAnsi="Arial"/>
                <w:sz w:val="24"/>
                <w:szCs w:val="24"/>
              </w:rPr>
            </w:pPr>
            <w:r>
              <w:rPr>
                <w:rFonts w:ascii="Arial" w:hAnsi="Arial"/>
                <w:color w:val="000000"/>
                <w:sz w:val="24"/>
                <w:szCs w:val="24"/>
              </w:rPr>
              <w:t>160</w:t>
            </w:r>
          </w:p>
        </w:tc>
        <w:tc>
          <w:tcPr>
            <w:tcW w:w="1346" w:type="dxa"/>
            <w:tcBorders/>
          </w:tcPr>
          <w:p>
            <w:pPr>
              <w:pStyle w:val="TableContents"/>
              <w:rPr>
                <w:rFonts w:ascii="Arial" w:hAnsi="Arial"/>
                <w:sz w:val="24"/>
                <w:szCs w:val="24"/>
              </w:rPr>
            </w:pPr>
            <w:r>
              <w:rPr>
                <w:rFonts w:ascii="Arial" w:hAnsi="Arial"/>
                <w:color w:val="000000"/>
                <w:sz w:val="24"/>
                <w:szCs w:val="24"/>
              </w:rPr>
              <w:t>Running</w:t>
            </w:r>
          </w:p>
        </w:tc>
        <w:tc>
          <w:tcPr>
            <w:tcW w:w="1344" w:type="dxa"/>
            <w:tcBorders/>
          </w:tcPr>
          <w:p>
            <w:pPr>
              <w:pStyle w:val="TableContents"/>
              <w:rPr>
                <w:rFonts w:ascii="Arial" w:hAnsi="Arial"/>
                <w:color w:val="000000"/>
                <w:sz w:val="24"/>
                <w:szCs w:val="24"/>
              </w:rPr>
            </w:pPr>
            <w:r>
              <w:rPr>
                <w:rFonts w:ascii="Arial" w:hAnsi="Arial"/>
                <w:color w:val="000000"/>
                <w:sz w:val="24"/>
                <w:szCs w:val="24"/>
              </w:rPr>
              <w:t>Block</w:t>
            </w:r>
          </w:p>
        </w:tc>
        <w:tc>
          <w:tcPr>
            <w:tcW w:w="1449" w:type="dxa"/>
            <w:tcBorders/>
          </w:tcPr>
          <w:p>
            <w:pPr>
              <w:pStyle w:val="TableContents"/>
              <w:rPr>
                <w:rFonts w:ascii="Arial" w:hAnsi="Arial"/>
                <w:color w:val="000000"/>
                <w:sz w:val="24"/>
                <w:szCs w:val="24"/>
              </w:rPr>
            </w:pPr>
            <w:r>
              <w:rPr>
                <w:rFonts w:ascii="Arial" w:hAnsi="Arial"/>
                <w:color w:val="000000"/>
                <w:sz w:val="24"/>
                <w:szCs w:val="24"/>
              </w:rPr>
              <w:t>-</w:t>
            </w:r>
          </w:p>
        </w:tc>
        <w:tc>
          <w:tcPr>
            <w:tcW w:w="4052" w:type="dxa"/>
            <w:tcBorders/>
          </w:tcPr>
          <w:p>
            <w:pPr>
              <w:pStyle w:val="TableContents"/>
              <w:rPr>
                <w:color w:val="000000"/>
              </w:rPr>
            </w:pPr>
            <w:r>
              <w:rPr>
                <w:color w:val="000000"/>
              </w:rPr>
            </w:r>
          </w:p>
        </w:tc>
      </w:tr>
      <w:tr>
        <w:trPr/>
        <w:tc>
          <w:tcPr>
            <w:tcW w:w="1447" w:type="dxa"/>
            <w:tcBorders/>
          </w:tcPr>
          <w:p>
            <w:pPr>
              <w:pStyle w:val="TableContents"/>
              <w:rPr>
                <w:rFonts w:ascii="Arial" w:hAnsi="Arial"/>
                <w:sz w:val="24"/>
                <w:szCs w:val="24"/>
              </w:rPr>
            </w:pPr>
            <w:r>
              <w:rPr>
                <w:rFonts w:ascii="Arial" w:hAnsi="Arial"/>
                <w:color w:val="000000"/>
                <w:sz w:val="24"/>
                <w:szCs w:val="24"/>
              </w:rPr>
              <w:t>170</w:t>
            </w:r>
          </w:p>
        </w:tc>
        <w:tc>
          <w:tcPr>
            <w:tcW w:w="1346" w:type="dxa"/>
            <w:tcBorders/>
          </w:tcPr>
          <w:p>
            <w:pPr>
              <w:pStyle w:val="TableContents"/>
              <w:rPr>
                <w:rFonts w:ascii="Arial" w:hAnsi="Arial"/>
                <w:sz w:val="24"/>
                <w:szCs w:val="24"/>
              </w:rPr>
            </w:pPr>
            <w:r>
              <w:rPr>
                <w:rFonts w:ascii="Arial" w:hAnsi="Arial"/>
                <w:color w:val="000000"/>
                <w:sz w:val="24"/>
                <w:szCs w:val="24"/>
              </w:rPr>
              <w:t>Running</w:t>
            </w:r>
          </w:p>
        </w:tc>
        <w:tc>
          <w:tcPr>
            <w:tcW w:w="1344" w:type="dxa"/>
            <w:tcBorders/>
          </w:tcPr>
          <w:p>
            <w:pPr>
              <w:pStyle w:val="TableContents"/>
              <w:rPr>
                <w:rFonts w:ascii="Arial" w:hAnsi="Arial"/>
                <w:color w:val="000000"/>
                <w:sz w:val="24"/>
                <w:szCs w:val="24"/>
              </w:rPr>
            </w:pPr>
            <w:r>
              <w:rPr>
                <w:rFonts w:ascii="Arial" w:hAnsi="Arial"/>
                <w:color w:val="000000"/>
                <w:sz w:val="24"/>
                <w:szCs w:val="24"/>
              </w:rPr>
              <w:t>Block</w:t>
            </w:r>
          </w:p>
        </w:tc>
        <w:tc>
          <w:tcPr>
            <w:tcW w:w="1449" w:type="dxa"/>
            <w:tcBorders/>
          </w:tcPr>
          <w:p>
            <w:pPr>
              <w:pStyle w:val="TableContents"/>
              <w:rPr>
                <w:color w:val="000000"/>
              </w:rPr>
            </w:pPr>
            <w:r>
              <w:rPr>
                <w:rFonts w:ascii="Arial" w:hAnsi="Arial"/>
                <w:color w:val="000000"/>
                <w:sz w:val="24"/>
                <w:szCs w:val="24"/>
              </w:rPr>
              <w:t>-</w:t>
            </w:r>
          </w:p>
        </w:tc>
        <w:tc>
          <w:tcPr>
            <w:tcW w:w="4052" w:type="dxa"/>
            <w:tcBorders/>
          </w:tcPr>
          <w:p>
            <w:pPr>
              <w:pStyle w:val="TableContents"/>
              <w:rPr>
                <w:rFonts w:ascii="Arial" w:hAnsi="Arial"/>
                <w:color w:val="000000"/>
                <w:sz w:val="24"/>
                <w:szCs w:val="24"/>
              </w:rPr>
            </w:pPr>
            <w:r>
              <w:rPr>
                <w:rFonts w:ascii="Arial" w:hAnsi="Arial"/>
                <w:color w:val="000000"/>
                <w:sz w:val="24"/>
                <w:szCs w:val="24"/>
              </w:rPr>
              <w:t>Process B</w:t>
            </w:r>
            <w:r>
              <w:rPr>
                <w:rFonts w:ascii="Arial" w:hAnsi="Arial"/>
                <w:color w:val="000000"/>
                <w:sz w:val="24"/>
                <w:szCs w:val="24"/>
                <w:vertAlign w:val="subscript"/>
              </w:rPr>
              <w:t xml:space="preserve"> </w:t>
            </w:r>
            <w:r>
              <w:rPr>
                <w:rFonts w:ascii="Arial" w:hAnsi="Arial"/>
                <w:color w:val="000000"/>
                <w:sz w:val="24"/>
                <w:szCs w:val="24"/>
              </w:rPr>
              <w:t>now done</w:t>
            </w:r>
          </w:p>
        </w:tc>
      </w:tr>
      <w:tr>
        <w:trPr/>
        <w:tc>
          <w:tcPr>
            <w:tcW w:w="1447" w:type="dxa"/>
            <w:tcBorders/>
          </w:tcPr>
          <w:p>
            <w:pPr>
              <w:pStyle w:val="TableContents"/>
              <w:rPr>
                <w:rFonts w:ascii="Arial" w:hAnsi="Arial"/>
                <w:sz w:val="24"/>
                <w:szCs w:val="24"/>
              </w:rPr>
            </w:pPr>
            <w:r>
              <w:rPr>
                <w:rFonts w:ascii="Arial" w:hAnsi="Arial"/>
                <w:color w:val="000000"/>
                <w:sz w:val="24"/>
                <w:szCs w:val="24"/>
              </w:rPr>
              <w:t>180</w:t>
            </w:r>
          </w:p>
        </w:tc>
        <w:tc>
          <w:tcPr>
            <w:tcW w:w="1346" w:type="dxa"/>
            <w:tcBorders/>
          </w:tcPr>
          <w:p>
            <w:pPr>
              <w:pStyle w:val="TableContents"/>
              <w:rPr>
                <w:rFonts w:ascii="Arial" w:hAnsi="Arial"/>
                <w:color w:val="000000"/>
                <w:sz w:val="24"/>
                <w:szCs w:val="24"/>
              </w:rPr>
            </w:pPr>
            <w:r>
              <w:rPr>
                <w:rFonts w:ascii="Arial" w:hAnsi="Arial"/>
                <w:color w:val="000000"/>
                <w:sz w:val="24"/>
                <w:szCs w:val="24"/>
              </w:rPr>
              <w:t>Running</w:t>
            </w:r>
          </w:p>
        </w:tc>
        <w:tc>
          <w:tcPr>
            <w:tcW w:w="1344" w:type="dxa"/>
            <w:tcBorders/>
          </w:tcPr>
          <w:p>
            <w:pPr>
              <w:pStyle w:val="TableContents"/>
              <w:rPr>
                <w:rFonts w:ascii="Arial" w:hAnsi="Arial"/>
                <w:sz w:val="24"/>
                <w:szCs w:val="24"/>
              </w:rPr>
            </w:pPr>
            <w:r>
              <w:rPr>
                <w:rFonts w:ascii="Arial" w:hAnsi="Arial"/>
                <w:color w:val="000000"/>
                <w:sz w:val="24"/>
                <w:szCs w:val="24"/>
              </w:rPr>
              <w:t>-</w:t>
            </w:r>
          </w:p>
        </w:tc>
        <w:tc>
          <w:tcPr>
            <w:tcW w:w="1449" w:type="dxa"/>
            <w:tcBorders/>
          </w:tcPr>
          <w:p>
            <w:pPr>
              <w:pStyle w:val="TableContents"/>
              <w:rPr>
                <w:rFonts w:ascii="Arial" w:hAnsi="Arial"/>
                <w:sz w:val="24"/>
                <w:szCs w:val="24"/>
              </w:rPr>
            </w:pPr>
            <w:r>
              <w:rPr>
                <w:rFonts w:ascii="Arial" w:hAnsi="Arial"/>
                <w:color w:val="000000"/>
                <w:sz w:val="24"/>
                <w:szCs w:val="24"/>
              </w:rPr>
              <w:t>-</w:t>
            </w:r>
          </w:p>
        </w:tc>
        <w:tc>
          <w:tcPr>
            <w:tcW w:w="4052" w:type="dxa"/>
            <w:tcBorders/>
          </w:tcPr>
          <w:p>
            <w:pPr>
              <w:pStyle w:val="TableContents"/>
              <w:rPr>
                <w:rFonts w:ascii="Arial" w:hAnsi="Arial"/>
                <w:color w:val="000000"/>
                <w:sz w:val="24"/>
                <w:szCs w:val="24"/>
              </w:rPr>
            </w:pPr>
            <w:r>
              <w:rPr>
                <w:rFonts w:ascii="Arial" w:hAnsi="Arial"/>
                <w:color w:val="000000"/>
                <w:sz w:val="24"/>
                <w:szCs w:val="24"/>
              </w:rPr>
              <w:t>Process B I/O done, Process A</w:t>
            </w:r>
            <w:r>
              <w:rPr>
                <w:rFonts w:ascii="Arial" w:hAnsi="Arial"/>
                <w:color w:val="000000"/>
                <w:sz w:val="24"/>
                <w:szCs w:val="24"/>
                <w:vertAlign w:val="subscript"/>
              </w:rPr>
              <w:t xml:space="preserve"> </w:t>
            </w:r>
            <w:r>
              <w:rPr>
                <w:rFonts w:ascii="Arial" w:hAnsi="Arial"/>
                <w:color w:val="000000"/>
                <w:sz w:val="24"/>
                <w:szCs w:val="24"/>
              </w:rPr>
              <w:t>now done</w:t>
            </w:r>
          </w:p>
        </w:tc>
      </w:tr>
      <w:tr>
        <w:trPr/>
        <w:tc>
          <w:tcPr>
            <w:tcW w:w="1447" w:type="dxa"/>
            <w:tcBorders/>
          </w:tcPr>
          <w:p>
            <w:pPr>
              <w:pStyle w:val="TableContents"/>
              <w:rPr>
                <w:rFonts w:ascii="Arial" w:hAnsi="Arial"/>
                <w:sz w:val="24"/>
                <w:szCs w:val="24"/>
              </w:rPr>
            </w:pPr>
            <w:r>
              <w:rPr>
                <w:rFonts w:ascii="Arial" w:hAnsi="Arial"/>
                <w:color w:val="000000"/>
                <w:sz w:val="24"/>
                <w:szCs w:val="24"/>
              </w:rPr>
              <w:t>190</w:t>
            </w:r>
          </w:p>
        </w:tc>
        <w:tc>
          <w:tcPr>
            <w:tcW w:w="1346" w:type="dxa"/>
            <w:tcBorders/>
          </w:tcPr>
          <w:p>
            <w:pPr>
              <w:pStyle w:val="TableContents"/>
              <w:rPr>
                <w:rFonts w:ascii="Arial" w:hAnsi="Arial"/>
                <w:sz w:val="24"/>
                <w:szCs w:val="24"/>
              </w:rPr>
            </w:pPr>
            <w:r>
              <w:rPr>
                <w:rFonts w:ascii="Arial" w:hAnsi="Arial"/>
                <w:color w:val="000000"/>
                <w:sz w:val="24"/>
                <w:szCs w:val="24"/>
              </w:rPr>
              <w:t>-</w:t>
            </w:r>
          </w:p>
        </w:tc>
        <w:tc>
          <w:tcPr>
            <w:tcW w:w="1344" w:type="dxa"/>
            <w:tcBorders/>
          </w:tcPr>
          <w:p>
            <w:pPr>
              <w:pStyle w:val="TableContents"/>
              <w:rPr>
                <w:rFonts w:ascii="Arial" w:hAnsi="Arial"/>
                <w:sz w:val="24"/>
                <w:szCs w:val="24"/>
              </w:rPr>
            </w:pPr>
            <w:r>
              <w:rPr>
                <w:rFonts w:ascii="Arial" w:hAnsi="Arial"/>
                <w:color w:val="000000"/>
                <w:sz w:val="24"/>
                <w:szCs w:val="24"/>
              </w:rPr>
              <w:t>-</w:t>
            </w:r>
          </w:p>
        </w:tc>
        <w:tc>
          <w:tcPr>
            <w:tcW w:w="1449" w:type="dxa"/>
            <w:tcBorders/>
          </w:tcPr>
          <w:p>
            <w:pPr>
              <w:pStyle w:val="TableContents"/>
              <w:rPr>
                <w:rFonts w:ascii="Arial" w:hAnsi="Arial"/>
                <w:sz w:val="24"/>
                <w:szCs w:val="24"/>
              </w:rPr>
            </w:pPr>
            <w:r>
              <w:rPr>
                <w:rFonts w:ascii="Arial" w:hAnsi="Arial"/>
                <w:color w:val="000000"/>
                <w:sz w:val="24"/>
                <w:szCs w:val="24"/>
              </w:rPr>
              <w:t>-</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200</w:t>
            </w:r>
          </w:p>
        </w:tc>
        <w:tc>
          <w:tcPr>
            <w:tcW w:w="1346" w:type="dxa"/>
            <w:tcBorders/>
          </w:tcPr>
          <w:p>
            <w:pPr>
              <w:pStyle w:val="TableContents"/>
              <w:rPr>
                <w:rFonts w:ascii="Arial" w:hAnsi="Arial"/>
                <w:sz w:val="24"/>
                <w:szCs w:val="24"/>
              </w:rPr>
            </w:pPr>
            <w:r>
              <w:rPr>
                <w:rFonts w:ascii="Arial" w:hAnsi="Arial"/>
                <w:color w:val="000000"/>
                <w:sz w:val="24"/>
                <w:szCs w:val="24"/>
              </w:rPr>
              <w:t>-</w:t>
            </w:r>
          </w:p>
        </w:tc>
        <w:tc>
          <w:tcPr>
            <w:tcW w:w="1344" w:type="dxa"/>
            <w:tcBorders/>
          </w:tcPr>
          <w:p>
            <w:pPr>
              <w:pStyle w:val="TableContents"/>
              <w:rPr>
                <w:rFonts w:ascii="Arial" w:hAnsi="Arial"/>
                <w:sz w:val="24"/>
                <w:szCs w:val="24"/>
              </w:rPr>
            </w:pPr>
            <w:r>
              <w:rPr>
                <w:rFonts w:ascii="Arial" w:hAnsi="Arial"/>
                <w:color w:val="000000"/>
                <w:sz w:val="24"/>
                <w:szCs w:val="24"/>
              </w:rPr>
              <w:t>-</w:t>
            </w:r>
          </w:p>
        </w:tc>
        <w:tc>
          <w:tcPr>
            <w:tcW w:w="1449" w:type="dxa"/>
            <w:tcBorders/>
          </w:tcPr>
          <w:p>
            <w:pPr>
              <w:pStyle w:val="TableContents"/>
              <w:rPr>
                <w:rFonts w:ascii="Arial" w:hAnsi="Arial"/>
                <w:sz w:val="24"/>
                <w:szCs w:val="24"/>
              </w:rPr>
            </w:pPr>
            <w:r>
              <w:rPr>
                <w:rFonts w:ascii="Arial" w:hAnsi="Arial"/>
                <w:color w:val="000000"/>
                <w:sz w:val="24"/>
                <w:szCs w:val="24"/>
              </w:rPr>
              <w:t>-</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tcPr>
          <w:p>
            <w:pPr>
              <w:pStyle w:val="TableContents"/>
              <w:rPr>
                <w:rFonts w:ascii="Arial" w:hAnsi="Arial"/>
                <w:sz w:val="24"/>
                <w:szCs w:val="24"/>
              </w:rPr>
            </w:pPr>
            <w:r>
              <w:rPr>
                <w:rFonts w:ascii="Arial" w:hAnsi="Arial"/>
                <w:color w:val="000000"/>
                <w:sz w:val="24"/>
                <w:szCs w:val="24"/>
              </w:rPr>
              <w:t>210</w:t>
            </w:r>
          </w:p>
        </w:tc>
        <w:tc>
          <w:tcPr>
            <w:tcW w:w="1346" w:type="dxa"/>
            <w:tcBorders/>
          </w:tcPr>
          <w:p>
            <w:pPr>
              <w:pStyle w:val="TableContents"/>
              <w:rPr>
                <w:rFonts w:ascii="Arial" w:hAnsi="Arial"/>
                <w:sz w:val="24"/>
                <w:szCs w:val="24"/>
              </w:rPr>
            </w:pPr>
            <w:r>
              <w:rPr>
                <w:rFonts w:ascii="Arial" w:hAnsi="Arial"/>
                <w:color w:val="000000"/>
                <w:sz w:val="24"/>
                <w:szCs w:val="24"/>
              </w:rPr>
              <w:t>-</w:t>
            </w:r>
          </w:p>
        </w:tc>
        <w:tc>
          <w:tcPr>
            <w:tcW w:w="1344" w:type="dxa"/>
            <w:tcBorders/>
          </w:tcPr>
          <w:p>
            <w:pPr>
              <w:pStyle w:val="TableContents"/>
              <w:rPr>
                <w:rFonts w:ascii="Arial" w:hAnsi="Arial"/>
                <w:sz w:val="24"/>
                <w:szCs w:val="24"/>
              </w:rPr>
            </w:pPr>
            <w:r>
              <w:rPr>
                <w:rFonts w:ascii="Arial" w:hAnsi="Arial"/>
                <w:color w:val="000000"/>
                <w:sz w:val="24"/>
                <w:szCs w:val="24"/>
              </w:rPr>
              <w:t>-</w:t>
            </w:r>
          </w:p>
        </w:tc>
        <w:tc>
          <w:tcPr>
            <w:tcW w:w="1449" w:type="dxa"/>
            <w:tcBorders/>
          </w:tcPr>
          <w:p>
            <w:pPr>
              <w:pStyle w:val="TableContents"/>
              <w:rPr>
                <w:rFonts w:ascii="Arial" w:hAnsi="Arial"/>
                <w:sz w:val="24"/>
                <w:szCs w:val="24"/>
              </w:rPr>
            </w:pPr>
            <w:r>
              <w:rPr>
                <w:rFonts w:ascii="Arial" w:hAnsi="Arial"/>
                <w:color w:val="000000"/>
                <w:sz w:val="24"/>
                <w:szCs w:val="24"/>
              </w:rPr>
              <w:t>-</w:t>
            </w:r>
          </w:p>
        </w:tc>
        <w:tc>
          <w:tcPr>
            <w:tcW w:w="4052" w:type="dxa"/>
            <w:tcBorders/>
          </w:tcPr>
          <w:p>
            <w:pPr>
              <w:pStyle w:val="TableContents"/>
              <w:rPr>
                <w:rFonts w:ascii="Arial" w:hAnsi="Arial"/>
                <w:color w:val="000000"/>
                <w:sz w:val="24"/>
                <w:szCs w:val="24"/>
              </w:rPr>
            </w:pPr>
            <w:r>
              <w:rPr>
                <w:rFonts w:ascii="Arial" w:hAnsi="Arial"/>
                <w:color w:val="000000"/>
                <w:sz w:val="24"/>
                <w:szCs w:val="24"/>
              </w:rPr>
            </w:r>
          </w:p>
        </w:tc>
      </w:tr>
      <w:tr>
        <w:trPr/>
        <w:tc>
          <w:tcPr>
            <w:tcW w:w="1447" w:type="dxa"/>
            <w:tcBorders>
              <w:bottom w:val="single" w:sz="6" w:space="0" w:color="000000"/>
            </w:tcBorders>
          </w:tcPr>
          <w:p>
            <w:pPr>
              <w:pStyle w:val="TableContents"/>
              <w:rPr>
                <w:rFonts w:ascii="Arial" w:hAnsi="Arial"/>
                <w:sz w:val="24"/>
                <w:szCs w:val="24"/>
              </w:rPr>
            </w:pPr>
            <w:r>
              <w:rPr>
                <w:rFonts w:ascii="Arial" w:hAnsi="Arial"/>
                <w:color w:val="000000"/>
                <w:sz w:val="24"/>
                <w:szCs w:val="24"/>
              </w:rPr>
              <w:t>220</w:t>
            </w:r>
          </w:p>
        </w:tc>
        <w:tc>
          <w:tcPr>
            <w:tcW w:w="1346" w:type="dxa"/>
            <w:tcBorders>
              <w:bottom w:val="single" w:sz="6" w:space="0" w:color="000000"/>
            </w:tcBorders>
          </w:tcPr>
          <w:p>
            <w:pPr>
              <w:pStyle w:val="TableContents"/>
              <w:rPr>
                <w:rFonts w:ascii="Arial" w:hAnsi="Arial"/>
                <w:sz w:val="24"/>
                <w:szCs w:val="24"/>
              </w:rPr>
            </w:pPr>
            <w:r>
              <w:rPr>
                <w:rFonts w:ascii="Arial" w:hAnsi="Arial"/>
                <w:color w:val="000000"/>
                <w:sz w:val="24"/>
                <w:szCs w:val="24"/>
              </w:rPr>
              <w:t>-</w:t>
            </w:r>
          </w:p>
        </w:tc>
        <w:tc>
          <w:tcPr>
            <w:tcW w:w="1344" w:type="dxa"/>
            <w:tcBorders>
              <w:bottom w:val="single" w:sz="6" w:space="0" w:color="000000"/>
            </w:tcBorders>
          </w:tcPr>
          <w:p>
            <w:pPr>
              <w:pStyle w:val="TableContents"/>
              <w:rPr>
                <w:rFonts w:ascii="Arial" w:hAnsi="Arial"/>
                <w:sz w:val="24"/>
                <w:szCs w:val="24"/>
              </w:rPr>
            </w:pPr>
            <w:r>
              <w:rPr>
                <w:rFonts w:ascii="Arial" w:hAnsi="Arial"/>
                <w:color w:val="000000"/>
                <w:sz w:val="24"/>
                <w:szCs w:val="24"/>
              </w:rPr>
              <w:t>-</w:t>
            </w:r>
          </w:p>
        </w:tc>
        <w:tc>
          <w:tcPr>
            <w:tcW w:w="1449" w:type="dxa"/>
            <w:tcBorders>
              <w:bottom w:val="single" w:sz="6" w:space="0" w:color="000000"/>
            </w:tcBorders>
          </w:tcPr>
          <w:p>
            <w:pPr>
              <w:pStyle w:val="TableContents"/>
              <w:rPr>
                <w:rFonts w:ascii="Arial" w:hAnsi="Arial"/>
                <w:sz w:val="24"/>
                <w:szCs w:val="24"/>
              </w:rPr>
            </w:pPr>
            <w:r>
              <w:rPr>
                <w:rFonts w:ascii="Arial" w:hAnsi="Arial"/>
                <w:color w:val="000000"/>
                <w:sz w:val="24"/>
                <w:szCs w:val="24"/>
              </w:rPr>
              <w:t>-</w:t>
            </w:r>
          </w:p>
        </w:tc>
        <w:tc>
          <w:tcPr>
            <w:tcW w:w="4052" w:type="dxa"/>
            <w:tcBorders>
              <w:bottom w:val="single" w:sz="6" w:space="0" w:color="000000"/>
            </w:tcBorders>
          </w:tcPr>
          <w:p>
            <w:pPr>
              <w:pStyle w:val="TableContents"/>
              <w:rPr>
                <w:color w:val="000000"/>
              </w:rPr>
            </w:pPr>
            <w:r>
              <w:rPr>
                <w:color w:val="000000"/>
              </w:rPr>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bCs/>
          <w:sz w:val="24"/>
          <w:szCs w:val="24"/>
        </w:rPr>
        <w:t>3.</w:t>
      </w:r>
    </w:p>
    <w:p>
      <w:pPr>
        <w:pStyle w:val="Normal"/>
        <w:rPr>
          <w:rFonts w:ascii="Arial" w:hAnsi="Arial"/>
          <w:sz w:val="24"/>
          <w:szCs w:val="24"/>
        </w:rPr>
      </w:pPr>
      <w:r>
        <w:rPr>
          <w:rFonts w:ascii="Arial" w:hAnsi="Arial"/>
          <w:b/>
          <w:bCs/>
          <w:sz w:val="24"/>
          <w:szCs w:val="24"/>
        </w:rPr>
        <w:t>Purpose of System Calls</w:t>
      </w:r>
      <w:r>
        <w:rPr>
          <w:rFonts w:ascii="Arial" w:hAnsi="Arial"/>
          <w:sz w:val="24"/>
          <w:szCs w:val="24"/>
        </w:rPr>
        <w:t>:</w:t>
      </w:r>
    </w:p>
    <w:p>
      <w:pPr>
        <w:pStyle w:val="Normal"/>
        <w:rPr/>
      </w:pPr>
      <w:r>
        <w:rPr>
          <w:rStyle w:val="StrongEmphasis"/>
          <w:rFonts w:ascii="Arial" w:hAnsi="Arial"/>
          <w:b w:val="false"/>
          <w:bCs w:val="false"/>
          <w:sz w:val="24"/>
          <w:szCs w:val="24"/>
        </w:rPr>
        <w:t>The system call is the interface between the operating system and the user's program. When a program needs to request a service from the operating system kernel, it uses a system call.</w:t>
      </w:r>
    </w:p>
    <w:p>
      <w:pPr>
        <w:pStyle w:val="Normal"/>
        <w:rPr/>
      </w:pPr>
      <w:r>
        <w:rPr>
          <w:rStyle w:val="StrongEmphasis"/>
          <w:rFonts w:ascii="Arial" w:hAnsi="Arial"/>
          <w:b w:val="false"/>
          <w:bCs w:val="false"/>
          <w:sz w:val="24"/>
          <w:szCs w:val="24"/>
        </w:rPr>
        <w:t>It prevents applications in user space access directly kernel space.</w:t>
      </w:r>
    </w:p>
    <w:p>
      <w:pPr>
        <w:pStyle w:val="Normal"/>
        <w:rPr>
          <w:rFonts w:ascii="Arial" w:hAnsi="Arial"/>
          <w:sz w:val="24"/>
          <w:szCs w:val="24"/>
        </w:rPr>
      </w:pPr>
      <w:r>
        <w:rPr>
          <w:rFonts w:ascii="Arial" w:hAnsi="Arial"/>
          <w:b/>
          <w:bCs/>
          <w:sz w:val="24"/>
          <w:szCs w:val="24"/>
        </w:rPr>
        <w:t>Purpose of interrupt</w:t>
      </w:r>
      <w:r>
        <w:rPr>
          <w:rFonts w:ascii="Arial" w:hAnsi="Arial"/>
          <w:sz w:val="24"/>
          <w:szCs w:val="24"/>
        </w:rPr>
        <w:t>:</w:t>
      </w:r>
    </w:p>
    <w:p>
      <w:pPr>
        <w:pStyle w:val="Normal"/>
        <w:rPr/>
      </w:pPr>
      <w:r>
        <w:rPr>
          <w:rStyle w:val="StrongEmphasis"/>
          <w:rFonts w:ascii="Arial" w:hAnsi="Arial"/>
          <w:b w:val="false"/>
          <w:bCs w:val="false"/>
          <w:sz w:val="24"/>
          <w:szCs w:val="24"/>
        </w:rPr>
        <w:t>External devices are comparatively slower than CPU.</w:t>
      </w:r>
      <w:r>
        <w:rPr>
          <w:rStyle w:val="StrongEmphasis"/>
          <w:rFonts w:ascii="Arial" w:hAnsi="Arial"/>
          <w:b w:val="false"/>
          <w:bCs w:val="false"/>
          <w:sz w:val="24"/>
          <w:szCs w:val="24"/>
          <w:lang w:val="vi-VN"/>
        </w:rPr>
        <w:t xml:space="preserve"> </w:t>
      </w:r>
      <w:r>
        <w:rPr>
          <w:rStyle w:val="StrongEmphasis"/>
          <w:rFonts w:ascii="Arial" w:hAnsi="Arial"/>
          <w:b w:val="false"/>
          <w:bCs w:val="false"/>
          <w:sz w:val="24"/>
          <w:szCs w:val="24"/>
        </w:rPr>
        <w:t>So</w:t>
      </w:r>
      <w:r>
        <w:rPr>
          <w:rStyle w:val="StrongEmphasis"/>
          <w:rFonts w:ascii="Arial" w:hAnsi="Arial"/>
          <w:b w:val="false"/>
          <w:bCs w:val="false"/>
          <w:sz w:val="24"/>
          <w:szCs w:val="24"/>
          <w:lang w:val="vi-VN"/>
        </w:rPr>
        <w:t xml:space="preserve"> </w:t>
      </w:r>
      <w:r>
        <w:rPr>
          <w:rStyle w:val="StrongEmphasis"/>
          <w:rFonts w:ascii="Arial" w:hAnsi="Arial"/>
          <w:b w:val="false"/>
          <w:bCs w:val="false"/>
          <w:sz w:val="24"/>
          <w:szCs w:val="24"/>
        </w:rPr>
        <w:t xml:space="preserve">it takes a long time to wait for external devices to match the CPU speed, so we have interrupts to notify to CPU when external devices change state or have data. </w:t>
      </w:r>
    </w:p>
    <w:p>
      <w:pPr>
        <w:pStyle w:val="Normal"/>
        <w:rPr>
          <w:rFonts w:ascii="Arial" w:hAnsi="Arial"/>
          <w:sz w:val="24"/>
          <w:szCs w:val="24"/>
        </w:rPr>
      </w:pPr>
      <w:r>
        <w:rPr>
          <w:rFonts w:ascii="Arial" w:hAnsi="Arial"/>
          <w:b/>
          <w:bCs/>
          <w:sz w:val="24"/>
          <w:szCs w:val="24"/>
        </w:rPr>
        <w:t>Purpose of trap</w:t>
      </w:r>
      <w:r>
        <w:rPr>
          <w:rFonts w:ascii="Arial" w:hAnsi="Arial"/>
          <w:sz w:val="24"/>
          <w:szCs w:val="24"/>
        </w:rPr>
        <w:t>:</w:t>
      </w:r>
    </w:p>
    <w:p>
      <w:pPr>
        <w:pStyle w:val="Normal"/>
        <w:rPr/>
      </w:pPr>
      <w:r>
        <w:rPr>
          <w:rFonts w:ascii="Arial" w:hAnsi="Arial"/>
          <w:sz w:val="24"/>
          <w:szCs w:val="24"/>
        </w:rPr>
        <w:t xml:space="preserve"> </w:t>
      </w:r>
      <w:r>
        <w:rPr>
          <w:rFonts w:ascii="Arial" w:hAnsi="Arial"/>
          <w:color w:val="000000"/>
          <w:sz w:val="24"/>
          <w:szCs w:val="24"/>
        </w:rPr>
        <w:t xml:space="preserve">trap can be called as a software interrupt </w:t>
      </w:r>
      <w:r>
        <w:rPr>
          <w:rFonts w:ascii="Arial" w:hAnsi="Arial"/>
          <w:b w:val="false"/>
          <w:i w:val="false"/>
          <w:caps w:val="false"/>
          <w:smallCaps w:val="false"/>
          <w:color w:val="000000"/>
          <w:spacing w:val="0"/>
          <w:sz w:val="24"/>
          <w:szCs w:val="24"/>
          <w:lang w:val="vi-VN"/>
        </w:rPr>
        <w:t xml:space="preserve">caused by </w:t>
      </w:r>
      <w:r>
        <w:rPr>
          <w:rFonts w:ascii="Arial" w:hAnsi="Arial"/>
          <w:b w:val="false"/>
          <w:i w:val="false"/>
          <w:caps w:val="false"/>
          <w:smallCaps w:val="false"/>
          <w:color w:val="000000"/>
          <w:spacing w:val="0"/>
          <w:sz w:val="24"/>
          <w:szCs w:val="24"/>
          <w:u w:val="none"/>
          <w:lang w:val="vi-VN"/>
        </w:rPr>
        <w:t xml:space="preserve">an </w:t>
      </w:r>
      <w:hyperlink r:id="rId2">
        <w:r>
          <w:rPr>
            <w:rStyle w:val="InternetLink"/>
            <w:rFonts w:ascii="Arial" w:hAnsi="Arial"/>
            <w:b w:val="false"/>
            <w:i w:val="false"/>
            <w:caps w:val="false"/>
            <w:smallCaps w:val="false"/>
            <w:strike w:val="false"/>
            <w:dstrike w:val="false"/>
            <w:color w:val="000000"/>
            <w:spacing w:val="0"/>
            <w:sz w:val="24"/>
            <w:szCs w:val="24"/>
            <w:highlight w:val="white"/>
            <w:u w:val="none"/>
            <w:effect w:val="none"/>
            <w:lang w:val="vi-VN"/>
          </w:rPr>
          <w:t>excepti</w:t>
        </w:r>
      </w:hyperlink>
      <w:r>
        <w:rPr>
          <w:rFonts w:ascii="Arial" w:hAnsi="Arial"/>
          <w:b w:val="false"/>
          <w:i w:val="false"/>
          <w:caps w:val="false"/>
          <w:smallCaps w:val="false"/>
          <w:strike w:val="false"/>
          <w:dstrike w:val="false"/>
          <w:color w:val="000000"/>
          <w:spacing w:val="0"/>
          <w:sz w:val="24"/>
          <w:szCs w:val="24"/>
          <w:highlight w:val="white"/>
          <w:u w:val="none"/>
          <w:effect w:val="none"/>
          <w:lang w:val="vi-VN"/>
        </w:rPr>
        <w:t xml:space="preserve">onal </w:t>
      </w:r>
      <w:r>
        <w:rPr>
          <w:rFonts w:ascii="Arial" w:hAnsi="Arial"/>
          <w:b w:val="false"/>
          <w:i w:val="false"/>
          <w:caps w:val="false"/>
          <w:smallCaps w:val="false"/>
          <w:color w:val="000000"/>
          <w:spacing w:val="0"/>
          <w:sz w:val="24"/>
          <w:szCs w:val="24"/>
          <w:lang w:val="vi-VN"/>
        </w:rPr>
        <w:t>condition(break, invalid mem...)</w:t>
      </w:r>
      <w:r>
        <w:rPr>
          <w:rFonts w:ascii="Arial" w:hAnsi="Arial"/>
          <w:color w:val="000000"/>
          <w:sz w:val="24"/>
          <w:szCs w:val="24"/>
          <w:lang w:val="vi-VN"/>
        </w:rPr>
        <w:t>.</w:t>
      </w:r>
      <w:r>
        <w:rPr>
          <w:rFonts w:ascii="Arial" w:hAnsi="Arial"/>
          <w:color w:val="000000"/>
          <w:sz w:val="24"/>
          <w:szCs w:val="24"/>
        </w:rPr>
        <w:t xml:space="preserve"> T</w:t>
      </w:r>
      <w:r>
        <w:rPr>
          <w:rFonts w:ascii="Arial" w:hAnsi="Arial"/>
          <w:color w:val="000000"/>
          <w:sz w:val="24"/>
          <w:szCs w:val="24"/>
          <w:lang w:val="vi-VN"/>
        </w:rPr>
        <w:t xml:space="preserve">rap occurs according to user request and its purpose for debugging. </w:t>
      </w:r>
    </w:p>
    <w:p>
      <w:pPr>
        <w:pStyle w:val="Normal"/>
        <w:rPr>
          <w:rFonts w:ascii="Arial" w:hAnsi="Arial"/>
          <w:sz w:val="24"/>
          <w:szCs w:val="24"/>
        </w:rPr>
      </w:pPr>
      <w:r>
        <w:rPr>
          <w:rFonts w:ascii="Arial" w:hAnsi="Arial"/>
          <w:b/>
          <w:bCs/>
          <w:color w:val="000000"/>
          <w:sz w:val="24"/>
          <w:szCs w:val="24"/>
        </w:rPr>
        <w:t>SYSTEM CALL and INTERRUPT</w:t>
      </w:r>
      <w:r>
        <w:rPr>
          <w:rFonts w:ascii="Arial" w:hAnsi="Arial"/>
          <w:color w:val="000000"/>
          <w:sz w:val="24"/>
          <w:szCs w:val="24"/>
        </w:rPr>
        <w:t>:</w:t>
      </w:r>
    </w:p>
    <w:p>
      <w:pPr>
        <w:pStyle w:val="Normal"/>
        <w:rPr/>
      </w:pPr>
      <w:r>
        <w:rPr>
          <w:rFonts w:ascii="Arial" w:hAnsi="Arial"/>
          <w:sz w:val="24"/>
          <w:szCs w:val="24"/>
        </w:rPr>
        <w:t>System call is a call to a subroutine built into the system, while Interrupt is an event, which causes the processor to temporarily hold current execution. One</w:t>
      </w:r>
      <w:r>
        <w:rPr>
          <w:rFonts w:ascii="Arial" w:hAnsi="Arial"/>
          <w:sz w:val="24"/>
          <w:szCs w:val="24"/>
          <w:lang w:val="vi-VN"/>
        </w:rPr>
        <w:t xml:space="preserve"> </w:t>
      </w:r>
      <w:r>
        <w:rPr>
          <w:rFonts w:ascii="Arial" w:hAnsi="Arial"/>
          <w:sz w:val="24"/>
          <w:szCs w:val="24"/>
        </w:rPr>
        <w:t>big difference is that system calls are synchronous, while interrupts are not. That means system calls happen at a fixed time, but interrupts can happen at any time due to an unexpected event. So when a system call occurs the processor only has to remember where to return to but in the event of an interrupt the processor has to remember both where to return to and the state of the system.</w:t>
      </w:r>
      <w:r>
        <w:rPr>
          <w:rStyle w:val="StrongEmphasis"/>
          <w:rFonts w:ascii="Arial" w:hAnsi="Arial"/>
          <w:b w:val="false"/>
          <w:bCs w:val="false"/>
          <w:sz w:val="24"/>
          <w:szCs w:val="24"/>
        </w:rPr>
        <w:t xml:space="preserve"> </w:t>
      </w:r>
    </w:p>
    <w:p>
      <w:pPr>
        <w:pStyle w:val="Normal"/>
        <w:rPr/>
      </w:pPr>
      <w:r>
        <w:rPr>
          <w:rStyle w:val="StrongEmphasis"/>
          <w:rFonts w:ascii="Arial" w:hAnsi="Arial"/>
          <w:sz w:val="24"/>
          <w:szCs w:val="24"/>
        </w:rPr>
        <w:t>INTERRUPT and TRAP</w:t>
      </w:r>
      <w:r>
        <w:rPr>
          <w:rStyle w:val="StrongEmphasis"/>
          <w:rFonts w:ascii="Arial" w:hAnsi="Arial"/>
          <w:b w:val="false"/>
          <w:bCs w:val="false"/>
          <w:sz w:val="24"/>
          <w:szCs w:val="24"/>
        </w:rPr>
        <w:t>:</w:t>
      </w:r>
    </w:p>
    <w:p>
      <w:pPr>
        <w:pStyle w:val="Normal"/>
        <w:rPr>
          <w:rFonts w:ascii="Arial" w:hAnsi="Arial"/>
          <w:sz w:val="24"/>
          <w:szCs w:val="24"/>
        </w:rPr>
      </w:pPr>
      <w:r>
        <w:rPr>
          <w:rFonts w:ascii="Arial" w:hAnsi="Arial"/>
          <w:sz w:val="24"/>
          <w:szCs w:val="24"/>
        </w:rPr>
        <w:t xml:space="preserve">Interrupts are hardware interrupts, while traps are software-invoked interrupts. The presence of interrupts usually disables other hardware interrupts, traps do not. If you need to disallow hardware interrupts until a trap is served, you need to explicitly clear the interrupt flag. And often the interrupt flag on the computer affects the (hardware) interrupt as opposed to a trap. This means that clearing this flag will not prevent traps. Unlike traps, interrupts should preserve the previous state of the CPU.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bCs/>
          <w:sz w:val="24"/>
          <w:szCs w:val="24"/>
        </w:rPr>
        <w:t>4.</w:t>
      </w:r>
    </w:p>
    <w:p>
      <w:pPr>
        <w:pStyle w:val="Normal"/>
        <w:rPr>
          <w:rFonts w:ascii="Arial" w:hAnsi="Arial"/>
          <w:sz w:val="24"/>
          <w:szCs w:val="24"/>
        </w:rPr>
      </w:pPr>
      <w:r>
        <w:rPr>
          <w:rFonts w:ascii="Arial" w:hAnsi="Arial"/>
          <w:sz w:val="24"/>
          <w:szCs w:val="24"/>
        </w:rPr>
        <w:t>Privilege levels are used to provide protection between different components of the software stack, and attempting to perform operations that are not allowed by the current privileged mode will cause an exception. These exceptions will normally cause traps into an underlying execution environment.</w:t>
      </w:r>
    </w:p>
    <w:p>
      <w:pPr>
        <w:pStyle w:val="Normal"/>
        <w:rPr>
          <w:rFonts w:ascii="Arial" w:hAnsi="Arial"/>
          <w:sz w:val="24"/>
          <w:szCs w:val="24"/>
        </w:rPr>
      </w:pPr>
      <w:r>
        <w:rPr>
          <w:rFonts w:ascii="Arial" w:hAnsi="Arial"/>
          <w:b/>
          <w:bCs/>
          <w:sz w:val="24"/>
          <w:szCs w:val="24"/>
        </w:rPr>
        <w:t>Advantage of multiple privilege levels:</w:t>
      </w:r>
    </w:p>
    <w:p>
      <w:pPr>
        <w:pStyle w:val="Normal"/>
        <w:rPr/>
      </w:pPr>
      <w:r>
        <w:rPr>
          <w:rFonts w:ascii="Arial" w:hAnsi="Arial"/>
          <w:color w:val="000000"/>
          <w:sz w:val="24"/>
          <w:szCs w:val="24"/>
        </w:rPr>
        <w:t xml:space="preserve">- Privilege levels provide protection between different components of the software stack, and attempts to perform operations not </w:t>
      </w:r>
      <w:r>
        <w:rPr>
          <w:rFonts w:eastAsia="Noto Serif CJK SC" w:cs="Lohit Devanagari" w:ascii="Arial" w:hAnsi="Arial"/>
          <w:color w:val="000000"/>
          <w:kern w:val="2"/>
          <w:sz w:val="24"/>
          <w:szCs w:val="24"/>
          <w:lang w:val="en-US" w:eastAsia="zh-CN" w:bidi="hi-IN"/>
        </w:rPr>
        <w:t>allowed</w:t>
      </w:r>
      <w:r>
        <w:rPr>
          <w:rFonts w:ascii="Arial" w:hAnsi="Arial"/>
          <w:color w:val="000000"/>
          <w:sz w:val="24"/>
          <w:szCs w:val="24"/>
        </w:rPr>
        <w:t xml:space="preserve"> by the current privilege mode will cause an exception. These exceptions will normally cause traps into an underlying execution environment → It’s security, minimize attack from not permitted applications.</w:t>
      </w:r>
    </w:p>
    <w:p>
      <w:pPr>
        <w:pStyle w:val="Normal"/>
        <w:rPr/>
      </w:pPr>
      <w:r>
        <w:rPr>
          <w:rFonts w:ascii="Arial" w:hAnsi="Arial"/>
          <w:color w:val="000000"/>
          <w:sz w:val="24"/>
          <w:szCs w:val="24"/>
        </w:rPr>
        <w:t>- It’s stable when code follow the layers of privilege levels.</w:t>
      </w:r>
    </w:p>
    <w:p>
      <w:pPr>
        <w:pStyle w:val="Normal"/>
        <w:rPr/>
      </w:pPr>
      <w:r>
        <w:rPr>
          <w:rFonts w:ascii="Arial" w:hAnsi="Arial"/>
          <w:b/>
          <w:bCs/>
          <w:sz w:val="24"/>
          <w:szCs w:val="24"/>
        </w:rPr>
        <w:t>Advantage of single privilege levels:</w:t>
      </w:r>
    </w:p>
    <w:p>
      <w:pPr>
        <w:pStyle w:val="Normal"/>
        <w:rPr/>
      </w:pPr>
      <w:r>
        <w:rPr>
          <w:rFonts w:ascii="Arial" w:hAnsi="Arial"/>
          <w:sz w:val="24"/>
          <w:szCs w:val="24"/>
        </w:rPr>
        <w:t>- It’s easy when code to control all CPU and external devices without any restrictions.</w:t>
      </w:r>
    </w:p>
    <w:p>
      <w:pPr>
        <w:pStyle w:val="Normal"/>
        <w:rPr/>
      </w:pPr>
      <w:r>
        <w:rPr>
          <w:rFonts w:ascii="Arial" w:hAnsi="Arial"/>
          <w:sz w:val="24"/>
          <w:szCs w:val="24"/>
        </w:rPr>
        <w:t>- The performance is better because it takes no time to check privileged and directly execute in anywhere.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7"/>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9"/>
    <w:qFormat/>
    <w:pPr>
      <w:outlineLvl w:val="0"/>
    </w:pPr>
    <w:rPr>
      <w:rFonts w:ascii="Liberation Serif" w:hAnsi="Liberation Serif" w:eastAsia="Noto Serif CJK SC"/>
      <w:b/>
      <w:bCs/>
      <w:sz w:val="48"/>
      <w:szCs w:val="48"/>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s" w:customStyle="1">
    <w:name w:val="in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xception_handl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Application>LibreOffice/6.4.7.2$Linux_X86_64 LibreOffice_project/40$Build-2</Application>
  <Pages>2</Pages>
  <Words>683</Words>
  <Characters>3349</Characters>
  <CharactersWithSpaces>3907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2021-09-01T12:24:00Z</dcterms:created>
  <dc:creator/>
  <dc:description/>
  <dc:language>en-US</dc:language>
  <cp:lastModifiedBy/>
  <dcterms:modified xsi:type="dcterms:W3CDTF">2021-09-04T17:47:46Z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