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{{name}}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{{department}}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period</w:t>
            </w:r>
          </w:p>
        </w:tc>
        <w:tc>
          <w:tcPr>
            <w:tcW w:type="dxa" w:w="4320"/>
          </w:tcPr>
          <w:p>
            <w:r>
              <w:t>{{this.time_window}}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pPr>
        <w:pStyle w:val="Heading1"/>
      </w:pPr>
      <w:r>
        <w:t>1. Summary</w:t>
      </w:r>
    </w:p>
    <w:p>
      <w:r>
        <w:rPr>
          <w:sz w:val="22"/>
        </w:rPr>
        <w:t xml:space="preserve">This report covers the activities of </w:t>
      </w:r>
      <w:r>
        <w:rPr>
          <w:b/>
        </w:rPr>
        <w:t>{{department}}</w:t>
      </w:r>
      <w:r>
        <w:rPr>
          <w:sz w:val="22"/>
        </w:rPr>
        <w:t xml:space="preserve"> for the period </w:t>
      </w:r>
      <w:r>
        <w:rPr>
          <w:i/>
        </w:rPr>
        <w:t>{{this.time_window}}</w:t>
      </w:r>
      <w:r>
        <w:rPr>
          <w:sz w:val="22"/>
        </w:rPr>
        <w:t>.</w:t>
      </w:r>
    </w:p>
    <w:p>
      <w:r>
        <w:t>The following key metrics were recorded during this period: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t>Members recruited</w:t>
            </w:r>
          </w:p>
        </w:tc>
        <w:tc>
          <w:tcPr>
            <w:tcW w:type="dxa" w:w="2880"/>
          </w:tcPr>
          <w:p>
            <w:r>
              <w:t>{{target_recruits}}</w:t>
            </w:r>
          </w:p>
        </w:tc>
        <w:tc>
          <w:tcPr>
            <w:tcW w:type="dxa" w:w="2880"/>
          </w:tcPr>
          <w:p>
            <w:r>
              <w:t>{{actual_recruits}}</w:t>
            </w:r>
          </w:p>
        </w:tc>
      </w:tr>
      <w:tr>
        <w:tc>
          <w:tcPr>
            <w:tcW w:type="dxa" w:w="2880"/>
          </w:tcPr>
          <w:p>
            <w:r>
              <w:t>Events held</w:t>
            </w:r>
          </w:p>
        </w:tc>
        <w:tc>
          <w:tcPr>
            <w:tcW w:type="dxa" w:w="2880"/>
          </w:tcPr>
          <w:p>
            <w:r>
              <w:t>{{target_events}}</w:t>
            </w:r>
          </w:p>
        </w:tc>
        <w:tc>
          <w:tcPr>
            <w:tcW w:type="dxa" w:w="2880"/>
          </w:tcPr>
          <w:p>
            <w:r>
              <w:t>{{actual_events}}</w:t>
            </w:r>
          </w:p>
        </w:tc>
      </w:tr>
    </w:tbl>
    <w:p/>
    <w:p>
      <w:pPr>
        <w:pStyle w:val="Heading1"/>
      </w:pPr>
      <w:r>
        <w:t>3. Conclusion</w:t>
      </w:r>
    </w:p>
    <w:p>
      <w:r>
        <w:t>The {{department}} has {{conclusion_text}}. This report was prepared by {{name}} on {{date}}.</w:t>
      </w:r>
    </w:p>
    <w:p>
      <w:pPr>
        <w:jc w:val="center"/>
      </w:pPr>
      <w:r>
        <w:rPr>
          <w:color w:val="94A3B8"/>
          <w:sz w:val="18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