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0F1E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A3AF"/>
                <w:sz w:val="22"/>
                <w:szCs w:val="22"/>
              </w:rPr>
              <w:t xml:space="preserve">🍜  HỆ THỐNG QUẢN LÝ QUÁN BÁNH CUỐN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7A1A"/>
                <w:sz w:val="28"/>
                <w:szCs w:val="28"/>
              </w:rPr>
              <w:t xml:space="preserve">🗄️  DATABASE MIGRATION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003_tables.sql  ·  v1.2  ·  ECC-Free  ·  Tháng 4 / 2026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9CA3AF"/>
                <w:sz w:val="18"/>
                <w:szCs w:val="18"/>
              </w:rPr>
              <w:t xml:space="preserve"/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FCD34D"/>
                <w:sz w:val="18"/>
                <w:szCs w:val="18"/>
              </w:rPr>
              <w:t xml:space="preserve">Tables: tables  │  v1.2: +status column (available/occupied/reserved/inactive)</w:t>
            </w:r>
          </w:p>
        </w:tc>
      </w:tr>
    </w:tbl>
    <w:p>
      <w:pPr>
        <w:spacing w:after="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AEEF3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F4E79"/>
                <w:sz w:val="18"/>
                <w:szCs w:val="18"/>
              </w:rPr>
              <w:t xml:space="preserve">ℹ️  FILE MỚI trong v1.1. Phải chạy TRƯỚC 005_orders.sql (orders.table_id FK → tables.id). Chạy sau 002_products.sql.</w:t>
            </w:r>
          </w:p>
        </w:tc>
      </w:tr>
    </w:tbl>
    <w:p>
      <w:pPr>
        <w:spacing w:after="0" w:before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FF7A1A"/>
          <w:sz w:val="24"/>
          <w:szCs w:val="24"/>
        </w:rPr>
        <w:t xml:space="preserve">§  Changes from v1.1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✅  NEW: tables.status ENUM('available','occupied','reserved','inactive') NOT NULL DEFAULT 'available'. Phase 1 uses available/inactive only. Phase 2 adds occupied (auto-managed from order state) and reserved (pre-booking). Rationale: table occupancy cannot be fully modeled by querying active orders alone — blocked, cleaning, and reserved states require an explicit column.</w:t>
            </w:r>
          </w:p>
        </w:tc>
      </w:tr>
    </w:tbl>
    <w:p>
      <w:pPr>
        <w:spacing w:after="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✅  NEW: idx_tables_status index — supports fast queries for available tables on seating/QR flow.</w:t>
            </w:r>
          </w:p>
        </w:tc>
      </w:tr>
    </w:tbl>
    <w:p>
      <w:pPr>
        <w:spacing w:after="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⚠️  NOTE: In Phase 1, 'occupied' status is NOT auto-updated from order state (that is a Phase 2 concern). Phase 1 code should only use 'available' and 'inactive'. Do not build logic that relies on 'occupied' being accurate until Phase 2 is implemented.</w:t>
            </w:r>
          </w:p>
        </w:tc>
      </w:tr>
    </w:tbl>
    <w:p>
      <w:pPr>
        <w:spacing w:after="0" w:before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FF7A1A"/>
          <w:sz w:val="24"/>
          <w:szCs w:val="24"/>
        </w:rPr>
        <w:t xml:space="preserve">§  SQL Migration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0F1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-- +goose Up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-- +goose StatementBegin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/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-- ============================================================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-- TABLE: tables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-- NEW in v1.1 — bảng này bị thiếu trong v1.0.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--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-- v1.2: Added status column.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--   Phase 1 uses: 'available' and 'inactive' only.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--   Phase 2 will use: 'occupied' (when active order exists) and 'reserved'.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--   Rationale: deriving table occupancy purely from active orders cannot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--   represent blocked/reserved/cleaning states. Explicit status column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--   allows future Phase 2 reservation flow without schema migration.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--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--   Status transitions (Phase 1):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--     available ↔ inactive  (manager toggles via PATCH /api/v1/tables/:id)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--   Status transitions (Phase 2 addition):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--     available → occupied  (auto: when order created for table)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--     occupied  → available (auto: when order delivered/cancelled)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--     available → reserved  (manager pre-books table)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--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-- Required by: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--   - 005_orders.sql: orders.table_id FK → tables(id)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--   - One Active Order Rule (MASTER.docx §4.5):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--       WHERE table_id = ? AND status IN (pending,confirmed,preparing,ready)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--   - QR Tại Bàn flow (docs/specs/005_qr_pos.docx):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--       GET /api/v1/tables/qr/:token → trả table_id + table info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--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-- qr_token: random 64-char hex embedded in QR code URL.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--   Regenerating token invalidates all printed QR codes for that table.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--   Generate with: openssl rand -hex 32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--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-- capacity: số người tối đa — used by Phase 2 reporting.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-- ============================================================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CREATE TABLE tables (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   id         CHAR(36)    NOT NULL DEFAULT (UUID()),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   name       VARCHAR(50) NOT NULL,               -- e.g. "Ban 01", "Ban VIP 02"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   qr_token   CHAR(64)    NOT NULL,               -- random hex, URL-safe, unique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   capacity   INT         NOT NULL DEFAULT 4,     -- max persons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   status     ENUM(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                'available',  -- open, ready for orders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                'occupied',   -- has active order (Phase 2: auto-managed)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                'reserved',   -- pre-booked (Phase 2)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                'inactive'    -- closed/blocked by manager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              )           NOT NULL DEFAULT 'available', -- v1.2 NEW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   is_active  TINYINT(1)  NOT NULL DEFAULT 1,     -- false = table removed from system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   created_at DATETIME    NOT NULL DEFAULT CURRENT_TIMESTAMP,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   updated_at DATETIME    NOT NULL DEFAULT CURRENT_TIMESTAMP ON UPDATE CURRENT_TIMESTAMP,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   deleted_at DATETIME    NULL,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   PRIMARY KEY (id),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   UNIQUE INDEX uq_tables_qr_token (qr_token),   -- must be unique to resolve correct table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   UNIQUE INDEX uq_tables_name     (name),        -- no duplicate table names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   INDEX idx_tables_status         (status),      -- v1.2 NEW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   INDEX idx_tables_is_active      (is_active),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   INDEX idx_tables_deleted_at     (deleted_at)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/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-- +goose StatementEnd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/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-- +goose Down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-- +goose StatementBegin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-- NOTE: 005_orders.sql Down must run first (drops fk_orders_table before this)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DROP TABLE IF EXISTS tables;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-- +goose StatementEnd</w:t>
            </w:r>
          </w:p>
        </w:tc>
      </w:tr>
    </w:tbl>
    <w:p>
      <w:pPr>
        <w:spacing w:after="0" w:before="160"/>
      </w:pPr>
    </w:p>
    <w:p>
      <w:pPr>
        <w:spacing w:before="400"/>
        <w:jc w:val="center"/>
      </w:pPr>
      <w:r>
        <w:rPr>
          <w:rFonts w:ascii="Arial" w:cs="Arial" w:eastAsia="Arial" w:hAnsi="Arial"/>
          <w:color w:val="9CA3AF"/>
          <w:sz w:val="16"/>
          <w:szCs w:val="16"/>
        </w:rPr>
        <w:t xml:space="preserve">🍜  BanhCuon System  ·  003_tables.sql  ·  v1.2  ·  Tháng 4/2026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2026-04-19T04:57:18.719Z</dcterms:created>
  <dcterms:modified xsi:type="dcterms:W3CDTF">2026-04-19T04:57:18.719Z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