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005_orders.sql  ·  v1.2  ·  ECC-Free  ·  Tháng 4 /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CD34D"/>
                <w:sz w:val="18"/>
                <w:szCs w:val="18"/>
              </w:rPr>
              <w:t xml:space="preserve">Tables: order_sequences · orders · order_items  │  v1.2: +chk_oi_item_type constraint, total_amount drift documented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ℹ️  Renamed 004_orders.sql → 005_orders.sql. Requires: 001_auth.sql · 002_products.sql · 003_tables.sql · 004_combos.sql.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Changes from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🚨  RISK FIXED: order_items — added chk_oi_item_type CHECK constraint. Previously, a row with product_id=NULL AND combo_id=NULL AND combo_ref_id=NULL (ghost row) or with both product_id and combo_id set (ambiguous row) could be inserted successfully. The constraint enforces the three valid item types at DB layer, not just application layer.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🚨  RISK DOCUMENTED: orders.total_amount denormalization — service layer MUST call recalculateTotalAmount(orderId) after every order_items mutation. Silent drift causes payment to charge wrong amount. Mitigation options: (A) MySQL AFTER INSERT/UPDATE/DELETE trigger on order_items, or (B) enforce via unit tests on every code path that mutates order_items.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NOTE: chk_oi_item_type constraint — MySQL 8.0.16+ required for CHECK constraints to be enforced (not just parsed). Verify MySQL version before deploying. MySQL 5.7 parses but does NOT enforce CHECK.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TABLE: order_sequences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Fallback counter khi Redis miss.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Primary path: Redis INCR order_seq:{YYYYMMDD} TTL 2 ngày.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Fallback: INSERT ... ON DUPLICATE KEY UPDATE last_seq = last_seq + 1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No changes from v1.1.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TABLE order_sequences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       INT  NOT NULL AUTO_INCREMENT,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date_key DATE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last_seq INT  NOT NULL DEFAULT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UNIQUE INDEX uq_order_seq_date (date_key)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TABLE: orders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v1.1: fk_orders_table FK added (was missing in v1.0).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v1.2: No structural changes.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IMPORTANT: total_amount is DENORMALIZED.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Must be recalculated at service layer after EVERY order_items mutation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(add item, remove item, update quantity, combo expand).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Call recalculateTotalAmount(orderId) after all mutations.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Drift risk: if any code path skips recalculate, payment will charge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the wrong amount silently. Service layer tests MUST cover this path.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Mitigation: consider MySQL AFTER INSERT/UPDATE/DELETE trigger 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order_items if silent drift is unacceptable in production.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State machine: MASTER.docx §4.1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One Active Order Rule: MASTER.docx §4.5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TABLE orders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             CHAR(36)      NOT NULL DEFAULT (UUID()),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order_number   VARCHAR(30)   NOT NULL,         -- ORD-YYYYMMDD-NNN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table_id       CHAR(36)      NULL,             -- NULL = online/delivery; FK → tables(id)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status         ENUM(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'pending',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'confirmed',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'preparing',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'ready',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'delivered',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'cancelled'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)             NOT NULL DEFAULT 'pending',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source         ENUM(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'online',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'qr',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'pos'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)             NOT NULL DEFAULT 'online',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customer_name  VARCHAR(100) 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customer_phone VARCHAR(20)  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note           TEXT         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-- DENORMALIZED: recalculate via recalculateTotalAmount(orderId) after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-- every order_items mutation. See note above for drift risk.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total_amount   DECIMAL(10,0) NOT NULL DEFAULT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created_by     CHAR(36)      NULL,             -- FK staff.id; NULL = customer self-order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created_at     DATETIME      NOT NULL DEFAULT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updated_at     DATETIME      NOT NULL DEFAULT CURRENT_TIMESTAMP ON UPDATE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deleted_at     DATETIME     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UNIQUE INDEX uq_orders_order_number   (order_number),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idx_orders_table_id             (table_id),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idx_orders_status               (status),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idx_orders_source               (source),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idx_orders_created_by           (created_by),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idx_orders_created_at           (created_at),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idx_orders_deleted_at           (deleted_at),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-- Composite: One Active Order check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-- WHERE table_id = ? AND status IN (...) AND deleted_at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idx_orders_table_status         (table_id, status),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fk_orders_table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(table_id) REFERENCES tables (id)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ON DELETE RESTRICT,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fk_orders_created_by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(created_by) REFERENCES staff (id)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ON DELETE SET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TABLE: order_items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v1.1: qty_served CHECK (&gt;= 0 AND &lt;= quantity) added.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v1.2: chk_oi_item_type CHECK constraint added.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Item type rules (enforced by DB constraint — not just application):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Standalone product : product_id NOT NULL, combo_id IS NULL,     combo_ref_id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Combo header line  : combo_id   NOT NULL, product_id IS NULL,   combo_ref_id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Combo sub-item     : product_id NOT NULL, combo_ref_id NOT NULL, combo_id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Any row violating these three cases is invalid. The CHECK constraint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prevents ghost rows (all three NULL) and ambiguous rows (both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product_id and combo_id set) at the DB layer, not just application layer.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Ref: MASTER.docx §4.2 — Cancel Rule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TABLE order_items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                CHAR(36)      NOT NULL DEFAULT (UUID()),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order_id          CHAR(36)     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product_id        CHAR(36)      NULL,          -- NULL if combo header line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combo_id          CHAR(36)      NULL,          -- NULL if standalone product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combo_ref_id      CHAR(36)      NULL,          -- self-ref: NULL=standalone/header, FK=sub-item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name              VARCHAR(200)  NOT NULL,      -- snapshot: name at order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unit_price        DECIMAL(10,0) NOT NULL,      -- snapshot: price at order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quantity          INT           NOT NULL DEFAULT 1 CHECK (quantity &gt; 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qty_served        INT           NOT NULL DEFAULT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          CHECK (qty_served &gt;= 0 AND qty_served &lt;= quantity), -- v1.1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toppings_snapshot JSON          NULL,          -- snapshot array of selected toppings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note              TEXT         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created_at        DATETIME      NOT NULL DEFAULT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updated_at        DATETIME      NOT NULL DEFAULT CURRENT_TIMESTAMP ON UPDATE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idx_oi_order_id     (order_id),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idx_oi_product_id   (product_id),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idx_oi_combo_id     (combo_id),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idx_oi_combo_ref_id (combo_ref_id),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-- v1.2 NEW: enforce item type validity at DB layer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-- Prevents ghost rows (all NULL) and ambiguous rows (both product+combo 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chk_oi_item_type CHECK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-- Case 1: Standalone product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(product_id IS NOT NULL AND combo_id IS NULL     AND combo_ref_id IS NULL)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-- Case 2: Combo header line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(combo_id   IS NOT NULL AND product_id IS NULL   AND combo_ref_id IS NULL)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-- Case 3: Combo sub-item (expanded from combo header)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(product_id IS NOT NULL AND combo_ref_id IS NOT NULL AND combo_id IS NULL)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fk_oi_order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(order_id)     REFERENCES orders      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fk_oi_product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(product_id)   REFERENCES products    (id) ON DELETE RESTRICT,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fk_oi_combo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(combo_id)     REFERENCES combos      (id) ON DELETE RESTRICT,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fk_oi_combo_ref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(combo_ref_id) REFERENCES order_items (id) ON DELETE CASCADE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ALTER TABLE order_items DROP FOREIGN KEY fk_oi_combo_ref;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DROP TABLE IF EXISTS order_items;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v1.1: must drop table FK before dropping orders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ALTER TABLE orders DROP FOREIGN KEY fk_orders_table;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DROP TABLE IF EXISTS orders;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DROP TABLE IF EXISTS order_sequences;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0" w:before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005_orders.sql  ·  v1.2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2026-04-19T04:57:18.724Z</dcterms:created>
  <dcterms:modified xsi:type="dcterms:W3CDTF">2026-04-19T04:57:18.724Z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