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🍜  HỆ THỐNG QUẢN LÝ QUÁN BÁNH CUỐN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005_orders.sql  ·  v1.1  ·  ECC-Free  ·  Tháng 4 /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7"/>
                <w:szCs w:val="17"/>
              </w:rPr>
              <w:t xml:space="preserve">Tables: order_sequences · orders · order_items  |  v1.1: +table FK, qty_served CHECK  |  (was 004_orders.sql)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ℹ️  Renamed 004_orders.sql → 005_orders.sql. Requires: 001_auth.sql · 002_products.sql · 003_tables.sql · 004_combos.sql.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orders.table_id: FK constraint added → tables(id) ON DELETE RESTRICT. Was completely unconstrained in v1.0 (no tables table existed). Down migration also updated.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order_items.qty_served: CHECK (qty_served &gt;= 0 AND qty_served &lt;= quantity) added. Prevents chef setting qty_served &gt; quantity which would break cancel rule (§4.2).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NOTE: orders.total_amount is denormalized — service layer MUST call recalculateTotalAmount(orderId) after every order_items mutation. Drift risk documented in SQL comment.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order_sequences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Fallback counter khi Redis miss.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Primary path: Redis INCR order_seq:{YYYYMMDD} TTL 2 ngày.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Fallback: INSERT ... ON DUPLICATE KEY UPDATE last_seq = last_seq + 1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No changes from v1.0.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order_sequences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INT  NOT NULL AUTO_INCREMENT,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date_key DATE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last_seq INT  NOT NULL DEFAULT 0,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UNIQUE INDEX uq_order_seq_date (date_key)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orders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v1.1 Changes: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fk_orders_table: FOREIGN KEY table_id → tables(id)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Was completely unconstrained in v1.0 (no tables table existed).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Requires 003_tables.sql to run first.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total_amount denormalization note added.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Service MUST call recalculate after order_items mutation.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State machine: MASTER.docx §4.1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One Active Order Rule: MASTER.docx §4.5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orders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  CHAR(36) 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order_number   VARCHAR(30)   NOT NULL,         -- ORD-YYYYMMDD-NNN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table_id       CHAR(36)      NULL,             -- NULL = online/delivery; FK → tables(id)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status         ENUM(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'pending',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'confirmed',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'preparing',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'ready',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'delivered',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'cancelled'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)             NOT NULL DEFAULT 'pending',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source         ENUM(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'online',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'qr',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'pos'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)             NOT NULL DEFAULT 'online',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customer_name  VARCHAR(100)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customer_phone VARCHAR(20)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note           TEXT    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-- IMPORTANT: total_amount is denormalized. Must be recalculated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--   at service layer after every order_items add/remove/update.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--   Call recalculateTotalAmount(orderId) after mutations.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total_amount   DECIMAL(10,0) NOT NULL DEFAULT 0,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created_by     CHAR(36)      NULL,             -- FK staff.id; NULL = customer self-order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  DATETIME 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  DATETIME 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deleted_at     DATETIME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UNIQUE INDEX uq_orders_order_number   (order_number),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idx_orders_table_id             (table_id),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idx_orders_status               (status),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idx_orders_source               (source),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idx_orders_created_by           (created_by),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idx_orders_created_at           (created_at),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idx_orders_deleted_at           (deleted_at),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-- Composite: One Active Order check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-- WHERE table_id = ? AND status IN (...) AND deleted_at IS NULL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idx_orders_table_status         (table_id, status),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fk_orders_table            -- v1.1 NEW: was missing in v1.0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(table_id) REFERENCES tables 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 DELETE RESTRICT,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fk_orders_created_by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(created_by) REFERENCES staff 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 DELETE SET NULL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order_items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v1.1 Changes: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qty_served: added CHECK (qty_served &gt;= 0 AND qty_served &lt;= quantity)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Prevents qty_served &gt; quantity which breaks cancel rule: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SUM(qty_served)/SUM(quantity) &lt; 0.30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Ref: MASTER.docx §4.2 — Cancel Rule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order_items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     CHAR(36) 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order_id          CHAR(36)    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product_id        CHAR(36)      NULL,          -- NULL if combo header line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combo_id          CHAR(36)      NULL,          -- NULL if standalone product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combo_ref_id      CHAR(36)      NULL,          -- self-ref: NULL=standalone/header, FK=sub-item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name              VARCHAR(200)  NOT NULL,      -- snapshot: name at order time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unit_price        DECIMAL(10,0) NOT NULL,      -- snapshot: price at order time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quantity          INT           NOT NULL DEFAULT 1 CHECK (quantity &gt; 0),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qty_served        INT           NOT NULL DEFAULT 0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CHECK (qty_served &gt;= 0 AND qty_served &lt;= quantity), -- v1.1 FIXED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toppings_snapshot JSON          NULL,          -- snapshot array of selected toppings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note              TEXT    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     DATETIME 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     DATETIME 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idx_oi_order_id     (order_id),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idx_oi_product_id   (product_id),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idx_oi_combo_id     (combo_id),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idx_oi_combo_ref_id (combo_ref_id),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fk_oi_order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(order_id)     REFERENCES orders      (id) ON DELETE CASCADE,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fk_oi_product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(product_id)   REFERENCES products    (id) ON DELETE RESTRICT,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fk_oi_combo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(combo_id)     REFERENCES combos      (id) ON DELETE RESTRICT,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fk_oi_combo_ref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(combo_ref_id) REFERENCES order_items (id) ON DELETE CASCADE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ALTER TABLE order_items DROP FOREIGN KEY fk_oi_combo_ref;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order_items;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v1.1: must drop table FK before dropping orders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ALTER TABLE orders DROP FOREIGN KEY fk_orders_table;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orders;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order_sequences;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top w:val="single" w:color="E5E7EB" w:sz="2" w:space="1"/>
        </w:pBdr>
        <w:spacing w:after="0" w:before="3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005_orders.sql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2026-04-18T23:46:59.506Z</dcterms:created>
  <dcterms:modified xsi:type="dcterms:W3CDTF">2026-04-18T23:46:59.506Z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