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FF7A1A" w:sz="3"/>
              <w:left w:val="single" w:color="FF7A1A" w:sz="3"/>
              <w:bottom w:val="single" w:color="FF7A1A" w:sz="3"/>
              <w:right w:val="single" w:color="FF7A1A" w:sz="3"/>
            </w:tcBorders>
            <w:shd w:fill="0A0F1E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sz w:val="48"/>
                <w:szCs w:val="48"/>
              </w:rPr>
              <w:t xml:space="preserve">🍜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HỆ THỐNG QUẢN LÝ QUÁN BÁNH CUỐN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FF7A1A"/>
                <w:sz w:val="22"/>
                <w:szCs w:val="22"/>
              </w:rPr>
              <w:t xml:space="preserve">PROJECT OVERVIEW — Mô Tả Dự Án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v11.0 · ECC-Free · Next.js 14 · Go Gin · MySQL 8.0 · Redis Stack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E40AF" w:sz="2"/>
              <w:left w:val="single" w:color="1E40AF" w:sz="2"/>
              <w:bottom w:val="single" w:color="1E40AF" w:sz="2"/>
              <w:right w:val="single" w:color="1E40AF" w:sz="2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ℹ️  Tài liệu này mô tả tổng quan dự án: bài toán, đối tượng, tech stack, database, RBAC và kiến trúc hệ thống.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Section 1 — Giới Thiệu Dự Án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1.1 Bài Toán Cần Giải Quyết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Quán Bánh Cuốn hoạt động theo mô hình kết hợp online và offline. Trước đây quản lý hoàn toàn thủ công: nhân viên ghi tay, bếp nhận phiếu giấy, thu ngân tính tiền bằng máy tính cầm tay — dẫn đến sai sót đơn hàng, chậm trễ phục vụ, thiếu dữ liệu phân tích.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Hệ thống số hóa toàn bộ quy trình: từ lúc khách đặt món đến bếp hoàn thành, thu ngân thanh toán, quản lý kho tự động.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1.2 Đối Tượng Sử Dụng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68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5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 Chính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Customer Online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Đặt qua website</w:t>
            </w:r>
          </w:p>
        </w:tc>
        <w:tc>
          <w:tcPr>
            <w:tcW w:type="dxa" w:w="5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Menu, topping, combo, checkout VNPay/MoMo/ZaloPay, theo dõi đơn realtime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Customer QR Tại Bàn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Quét QR đặt món</w:t>
            </w:r>
          </w:p>
        </w:tc>
        <w:tc>
          <w:tcPr>
            <w:tcW w:type="dxa" w:w="5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QR decode → nhận bàn → order → theo dõi SSE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Chef / Cook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Bếp</w:t>
            </w:r>
          </w:p>
        </w:tc>
        <w:tc>
          <w:tcPr>
            <w:tcW w:type="dxa" w:w="5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KDS full-screen, color-code 3 mức, click update, flag 🚩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Cashier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Thu ngân</w:t>
            </w:r>
          </w:p>
        </w:tc>
        <w:tc>
          <w:tcPr>
            <w:tcW w:type="dxa" w:w="5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 2 cột, tạo đơn offline, 4 phương thức, in hóa đơn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Manager / Admin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Quản lý &amp; Quản trị</w:t>
            </w:r>
          </w:p>
        </w:tc>
        <w:tc>
          <w:tcPr>
            <w:tcW w:type="dxa" w:w="5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Dashboard, Reports, CRUD sản phẩm/kho/nhân sự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1.3 Tổng Quan Tính Năng Theo Phase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600"/>
        <w:gridCol w:w="248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Tính Năng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Đặt hàng Online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Menu web, topping modal, combo, giỏ hàng Zustand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🔄 Đang làm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QR Tại Bàn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Quét QR → tự nhận bàn → đặt món → gửi bếp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🔄 Đang làm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 Offline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Cashier tạo đơn tại quán, 4 phương thức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🔄 Đang làm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KDS Bếp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Màn hình realtime, color-code, sound alert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🔄 Đang làm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Theo Dõi Đơn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SSE realtime, tiến độ %, qty_served từng món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1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🔄 Đang làm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Quản Lý Kho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Tự động trừ kho khi done, alert gần hết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2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📋 Chờ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Dashboard &amp; Reports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Doanh thu theo giờ/ngày/tháng, YoY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2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📋 Chờ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Nhân Sự &amp; Training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Hồ sơ, lịch ca, khoá học, điểm số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2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📋 Chờ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Marketing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Campaign, ROI, CPA, chi phí theo danh mục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2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📋 Chờ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Computer Vision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YOLOv8 đếm món qua camera RTSP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Phase 3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📋 Chờ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Section 2 — Tech Stack &amp; System Design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358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Next.js 14 (App Router) + TypeScript + Tailwind + Zustand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SSR + client state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 1.22 + Gin + sqlc + database/sql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 performance REST + WebSocket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MySQL 8.0 + Redis Stack 7 (Bloom filter)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Relational + cache + time-series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Real-time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WebSocket (Go channels) + SSE (Redis Pub/Sub)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KDS + Order tracking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JWT Access Token (24h) + Refresh Token (30d, httpOnly) + RBAC 6 roles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Payment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VNPay / MoMo / ZaloPay QR + Tiền mặt COD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 phương thức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Deploy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Docker + Docker Compose + Caddy (HTTPS auto)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Production VPS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CV (Phase 3)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 FastAPI + YOLOv8 + OpenCV + RTSP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Đếm món qua camera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Order State Machine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E40AF" w:sz="2"/>
              <w:left w:val="single" w:color="1E40AF" w:sz="2"/>
              <w:bottom w:val="single" w:color="1E40AF" w:sz="2"/>
              <w:right w:val="single" w:color="1E40AF" w:sz="2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ℹ️  pending → confirmed → preparing → ready → delivered | cancelled
Huỷ đơn chỉ được phép khi tổng qty_served / tổng quantity &lt; 30%.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6 Roles &amp; RBAC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58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Đặc Quyền Chính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Customer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Khách online / QR tại bàn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Xem menu, đặt đơn, theo dõi đơn, huỷ (&lt;30% done)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Chef / Cook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Nhân viên bếp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Xem KDS, cập nhật trạng thái món, flag 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Cashier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Thu ngân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Tạo đơn offline POS, xử lý thanh toán, upload ảnh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Staff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Nhân viên tổng hợp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Chef + Cashier + upload file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Manager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Quản lý quán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Staff + Dashboard, Reports, CRUD sản phẩm/kho/nhân sự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Quản trị hệ thống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Manager + cấu hình hệ thống, xóa data, quản lý accounts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Section 3 — Design System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3.1 Design Tokens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78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Dùng Cho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Primary / Accent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#FF7A1A</w:t>
            </w:r>
          </w:p>
        </w:tc>
        <w:tc>
          <w:tcPr>
            <w:tcW w:type="dxa" w:w="5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Buttons chính, border highlight, giá tiền, header table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Dark Background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#0A0F1E</w:t>
            </w:r>
          </w:p>
        </w:tc>
        <w:tc>
          <w:tcPr>
            <w:tcW w:type="dxa" w:w="5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Background trang tối, section divider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Card Background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#1F2937</w:t>
            </w:r>
          </w:p>
        </w:tc>
        <w:tc>
          <w:tcPr>
            <w:tcW w:type="dxa" w:w="5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Card, modal background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Success / Green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#3DB870</w:t>
            </w:r>
          </w:p>
        </w:tc>
        <w:tc>
          <w:tcPr>
            <w:tcW w:type="dxa" w:w="5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Trạng thái xong, badge success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Warning / Yellow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#FCD34D</w:t>
            </w:r>
          </w:p>
        </w:tc>
        <w:tc>
          <w:tcPr>
            <w:tcW w:type="dxa" w:w="5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 sáng, cảnh báo, sắp hết hàng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Error / Red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#FC8181</w:t>
            </w:r>
          </w:p>
        </w:tc>
        <w:tc>
          <w:tcPr>
            <w:tcW w:type="dxa" w:w="5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Hết hàng, huỷ đơn, urgent KDS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Gray Text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#9CA3AF</w:t>
            </w:r>
          </w:p>
        </w:tc>
        <w:tc>
          <w:tcPr>
            <w:tcW w:type="dxa" w:w="5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 phụ, placeholder, metadata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Section 4 — Database Design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8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Tables Chính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Auth &amp; Staff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staff, staff_schedules, staff_training_modules, training_courses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Tài khoản, ca làm, training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products, categories, toppings, product_toppings, combos, combo_items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Menu, combo, topping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Orders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orders, order_items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Đơn online + offline, combo expand, qty_served tracking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Payments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payments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 phương thức, gateway_ref, webhook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Inventory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inventory_items, product_recipes, inventory_logs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Kho, công thức món, lịch sử xuất nhập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Marketing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marketing_campaigns, marketing_costs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Campaign, chi phí, leads, ROI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Files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file_attachments</w:t>
            </w:r>
          </w:p>
        </w:tc>
        <w:tc>
          <w:tcPr>
            <w:tcW w:type="dxa" w:w="4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Orphan tracking, soft delete qua is_orphan flag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4.2 Key Design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Combo expand: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lưu sub-items với combo_ref_id — bếp biết món cụ thể, track qty_served chính xác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Lưu object_path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thay full URL — migrate storage dễ dàng, chỉ đổi 1 env var STORAGE_BASE_URL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Toppings JSONB snapshot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giá tại thời điểm đặt, không bị ảnh hưởng khi admin update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Soft delete với is_orphan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cho file uploads — cleanup job mỗi 6h, xóa sau 24h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Bloom filter (Redis Stack)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— fast existence check trước DB query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1 table → max 1 ACTIVE order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 (status IN pending/confirmed/preparing/ready)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Section 5 — API Endpoints (Tổng Quan)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5.1 Auth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880"/>
        <w:gridCol w:w="20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Đăng nhập, trả access + refresh token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Làm mới access token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/api/v1/auth/logout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Xóa refresh token khỏi Redis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Any auth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/api/v1/auth/me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Thông tin user hiện tại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Any auth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E40AF" w:sz="2"/>
              <w:left w:val="single" w:color="1E40AF" w:sz="2"/>
              <w:bottom w:val="single" w:color="1E40AF" w:sz="2"/>
              <w:right w:val="single" w:color="1E40AF" w:sz="2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ℹ️  Danh sách đầy đủ endpoints → xem be/CLAUDE_BE.docx hoặc docs/API_CONTRACT.md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top w:val="single" w:color="FF7A1A" w:sz="2" w:space="6"/>
        </w:pBdr>
        <w:spacing w:after="0" w:before="2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🍜 BanhCuon System · PROJECT OVERVIEW · v11.0 · ECC-Free · Thang 4 /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A0F1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2026-04-08T22:27:52.548Z</dcterms:created>
  <dcterms:modified xsi:type="dcterms:W3CDTF">2026-04-08T22:27:52.580Z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