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1"/>
              <w:left w:val="single" w:color="FF7A1A" w:sz="1"/>
              <w:bottom w:val="single" w:color="FF7A1A" w:sz="1"/>
              <w:right w:val="single" w:color="FF7A1A" w:sz="1"/>
            </w:tcBorders>
            <w:shd w:fill="0A0F1E" w:val="clear"/>
            <w:tcMar>
              <w:top w:type="dxa" w:w="100"/>
              <w:left w:type="dxa" w:w="150"/>
              <w:bottom w:type="dxa" w:w="100"/>
              <w:right w:type="dxa" w:w="150"/>
            </w:tcMar>
            <w:vAlign w:val="center"/>
          </w:tcPr>
          <w:p>
            <w:pPr>
              <w:spacing w:after="20" w:before="60"/>
            </w:pPr>
            <w:r>
              <w:rPr>
                <w:rFonts w:ascii="Arial" w:cs="Arial" w:eastAsia="Arial" w:hAnsi="Arial"/>
                <w:b/>
                <w:bCs/>
                <w:color w:val="FFFFFF"/>
                <w:sz w:val="28"/>
                <w:szCs w:val="28"/>
              </w:rPr>
              <w:t xml:space="preserve">📚  HỆ THỐNG QUẢN LÝ QUÁN BÁNH CUỐN</w:t>
            </w:r>
          </w:p>
          <w:p>
            <w:pPr>
              <w:spacing w:after="20" w:before="0"/>
            </w:pPr>
            <w:r>
              <w:rPr>
                <w:rFonts w:ascii="Arial" w:cs="Arial" w:eastAsia="Arial" w:hAnsi="Arial"/>
                <w:b/>
                <w:bCs/>
                <w:color w:val="FFD9B3"/>
                <w:sz w:val="20"/>
                <w:szCs w:val="20"/>
              </w:rPr>
              <w:t xml:space="preserve">LESSONS LEARNED — Documentation Architecture &amp; Claude Workflow Guide</w:t>
            </w:r>
          </w:p>
          <w:p>
            <w:pPr>
              <w:spacing w:after="60" w:before="0"/>
            </w:pPr>
            <w:r>
              <w:rPr>
                <w:rFonts w:ascii="Arial" w:cs="Arial" w:eastAsia="Arial" w:hAnsi="Arial"/>
                <w:color w:val="9CA3AF"/>
                <w:sz w:val="18"/>
                <w:szCs w:val="18"/>
              </w:rPr>
              <w:t xml:space="preserve">Áp dụng cho mọi dự án phức tạp tương tự  ·  v3.0  ·  Tháng 4/2026</w:t>
            </w:r>
          </w:p>
        </w:tc>
      </w:tr>
    </w:tbl>
    <w:p>
      <w:pPr>
        <w:spacing w:before="120"/>
      </w:pPr>
    </w:p>
    <w:p>
      <w:pPr>
        <w:pStyle w:val="Heading1"/>
        <w:spacing w:after="120" w:before="280"/>
      </w:pPr>
      <w:r>
        <w:rPr>
          <w:rFonts w:ascii="Arial" w:cs="Arial" w:eastAsia="Arial" w:hAnsi="Arial"/>
          <w:b/>
          <w:bCs/>
          <w:color w:val="FF7A1A"/>
          <w:sz w:val="32"/>
          <w:szCs w:val="32"/>
        </w:rPr>
        <w:t xml:space="preserve">🤝  Phần 0 — WORKFLOW: Claude Làm Việc Với Bạn Như Thế Nào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1"/>
              <w:left w:val="single" w:color="FF7A1A" w:sz="1"/>
              <w:bottom w:val="single" w:color="FF7A1A" w:sz="1"/>
              <w:right w:val="single" w:color="FF7A1A" w:sz="1"/>
            </w:tcBorders>
            <w:shd w:fill="FFF3E8" w:val="clear"/>
            <w:tcMar>
              <w:top w:type="dxa" w:w="100"/>
              <w:left w:type="dxa" w:w="150"/>
              <w:bottom w:type="dxa" w:w="100"/>
              <w:right w:type="dxa" w:w="150"/>
            </w:tcMar>
            <w:vAlign w:val="center"/>
          </w:tcPr>
          <w:p>
            <w:pPr>
              <w:spacing w:after="60" w:before="60"/>
            </w:pPr>
            <w:r>
              <w:rPr>
                <w:rFonts w:ascii="Arial" w:cs="Arial" w:eastAsia="Arial" w:hAnsi="Arial"/>
                <w:i/>
                <w:iCs/>
                <w:color w:val="0A0F1E"/>
                <w:sz w:val="18"/>
                <w:szCs w:val="18"/>
              </w:rPr>
              <w:t xml:space="preserve">Phần này là MỚI trong v3.0 — mô tả đầy đủ cách Claude hoạt động trong dự án BanhCuon để bạn không bị bất ngờ và có thể làm việc hiệu quả nhất với Claude.</w:t>
            </w:r>
          </w:p>
        </w:tc>
      </w:tr>
    </w:tbl>
    <w:p>
      <w:pPr>
        <w:spacing w:before="120"/>
      </w:pPr>
    </w:p>
    <w:p>
      <w:pPr>
        <w:pStyle w:val="Heading2"/>
        <w:spacing w:after="80" w:before="200"/>
      </w:pPr>
      <w:r>
        <w:rPr>
          <w:rFonts w:ascii="Arial" w:cs="Arial" w:eastAsia="Arial" w:hAnsi="Arial"/>
          <w:b/>
          <w:bCs/>
          <w:color w:val="0A0F1E"/>
          <w:sz w:val="26"/>
          <w:szCs w:val="26"/>
        </w:rPr>
        <w:t xml:space="preserve">🧠  0.1 — Triết Lý Cốt Lõi: Claude Là Senior Coworker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1"/>
              <w:left w:val="single" w:color="FF7A1A" w:sz="1"/>
              <w:bottom w:val="single" w:color="FF7A1A" w:sz="1"/>
              <w:right w:val="single" w:color="FF7A1A" w:sz="1"/>
            </w:tcBorders>
            <w:shd w:fill="EFF6FF" w:val="clear"/>
            <w:tcMar>
              <w:top w:type="dxa" w:w="100"/>
              <w:left w:type="dxa" w:w="150"/>
              <w:bottom w:type="dxa" w:w="100"/>
              <w:right w:type="dxa" w:w="150"/>
            </w:tcMar>
            <w:vAlign w:val="center"/>
          </w:tcPr>
          <w:p>
            <w:pPr>
              <w:spacing w:after="60" w:before="60"/>
            </w:pPr>
            <w:r>
              <w:rPr>
                <w:rFonts w:ascii="Arial" w:cs="Arial" w:eastAsia="Arial" w:hAnsi="Arial"/>
                <w:i/>
                <w:iCs/>
                <w:color w:val="0A0F1E"/>
                <w:sz w:val="18"/>
                <w:szCs w:val="18"/>
              </w:rPr>
              <w:t xml:space="preserve">Claude không phải công cụ gõ lệnh — Claude là đồng đội đọc spec, viết code, phát hiện vấn đề, và lên tiếng khi cần. Bạn quyết định cuối cùng, Claude đảm bảo bạn có đủ thông tin để quyết định đúng.</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20" w:before="60"/>
            </w:pPr>
            <w:r>
              <w:rPr>
                <w:rFonts w:ascii="Arial" w:cs="Arial" w:eastAsia="Arial" w:hAnsi="Arial"/>
                <w:b/>
                <w:bCs/>
                <w:color w:val="FFFFFF"/>
                <w:sz w:val="20"/>
                <w:szCs w:val="20"/>
              </w:rPr>
              <w:t xml:space="preserve">🔍  ĐỌC KỸ</w:t>
            </w:r>
          </w:p>
          <w:p>
            <w:pPr>
              <w:spacing w:after="60" w:before="0"/>
            </w:pPr>
            <w:r>
              <w:rPr>
                <w:rFonts w:ascii="Arial" w:cs="Arial" w:eastAsia="Arial" w:hAnsi="Arial"/>
                <w:color w:val="FFFFFF"/>
                <w:sz w:val="18"/>
                <w:szCs w:val="18"/>
              </w:rPr>
              <w:t xml:space="preserve">Đọc spec + MASTER + migration trước khi code — không giả định</w:t>
            </w:r>
          </w:p>
        </w:tc>
        <w:tc>
          <w:tcPr>
            <w:tcW w:type="dxa" w:w="2340"/>
            <w:tcBorders>
              <w:top w:val="single" w:color="E5E7EB" w:sz="1"/>
              <w:left w:val="single" w:color="E5E7EB" w:sz="1"/>
              <w:bottom w:val="single" w:color="E5E7EB" w:sz="1"/>
              <w:right w:val="single" w:color="E5E7EB" w:sz="1"/>
            </w:tcBorders>
            <w:shd w:fill="3B82F6" w:val="clear"/>
            <w:tcMar>
              <w:top w:type="dxa" w:w="100"/>
              <w:left w:type="dxa" w:w="150"/>
              <w:bottom w:type="dxa" w:w="100"/>
              <w:right w:type="dxa" w:w="150"/>
            </w:tcMar>
            <w:vAlign w:val="center"/>
          </w:tcPr>
          <w:p>
            <w:pPr>
              <w:spacing w:after="20" w:before="60"/>
            </w:pPr>
            <w:r>
              <w:rPr>
                <w:rFonts w:ascii="Arial" w:cs="Arial" w:eastAsia="Arial" w:hAnsi="Arial"/>
                <w:b/>
                <w:bCs/>
                <w:color w:val="FFFFFF"/>
                <w:sz w:val="20"/>
                <w:szCs w:val="20"/>
              </w:rPr>
              <w:t xml:space="preserve">🚨  LÊN TIẾNG</w:t>
            </w:r>
          </w:p>
          <w:p>
            <w:pPr>
              <w:spacing w:after="60" w:before="0"/>
            </w:pPr>
            <w:r>
              <w:rPr>
                <w:rFonts w:ascii="Arial" w:cs="Arial" w:eastAsia="Arial" w:hAnsi="Arial"/>
                <w:color w:val="FFFFFF"/>
                <w:sz w:val="18"/>
                <w:szCs w:val="18"/>
              </w:rPr>
              <w:t xml:space="preserve">Flag bug, risk, conflict ngay lập tức — không im lặng làm</w:t>
            </w:r>
          </w:p>
        </w:tc>
        <w:tc>
          <w:tcPr>
            <w:tcW w:type="dxa" w:w="2340"/>
            <w:tcBorders>
              <w:top w:val="single" w:color="E5E7EB" w:sz="1"/>
              <w:left w:val="single" w:color="E5E7EB" w:sz="1"/>
              <w:bottom w:val="single" w:color="E5E7EB" w:sz="1"/>
              <w:right w:val="single" w:color="E5E7EB" w:sz="1"/>
            </w:tcBorders>
            <w:shd w:fill="A78BFA" w:val="clear"/>
            <w:tcMar>
              <w:top w:type="dxa" w:w="100"/>
              <w:left w:type="dxa" w:w="150"/>
              <w:bottom w:type="dxa" w:w="100"/>
              <w:right w:type="dxa" w:w="150"/>
            </w:tcMar>
            <w:vAlign w:val="center"/>
          </w:tcPr>
          <w:p>
            <w:pPr>
              <w:spacing w:after="20" w:before="60"/>
            </w:pPr>
            <w:r>
              <w:rPr>
                <w:rFonts w:ascii="Arial" w:cs="Arial" w:eastAsia="Arial" w:hAnsi="Arial"/>
                <w:b/>
                <w:bCs/>
                <w:color w:val="FFFFFF"/>
                <w:sz w:val="20"/>
                <w:szCs w:val="20"/>
              </w:rPr>
              <w:t xml:space="preserve">🤝  MINH BẠCH</w:t>
            </w:r>
          </w:p>
          <w:p>
            <w:pPr>
              <w:spacing w:after="60" w:before="0"/>
            </w:pPr>
            <w:r>
              <w:rPr>
                <w:rFonts w:ascii="Arial" w:cs="Arial" w:eastAsia="Arial" w:hAnsi="Arial"/>
                <w:color w:val="FFFFFF"/>
                <w:sz w:val="18"/>
                <w:szCs w:val="18"/>
              </w:rPr>
              <w:t xml:space="preserve">Giải thích why cho mọi quyết định — bạn luôn biết Claude đang làm gì</w:t>
            </w:r>
          </w:p>
        </w:tc>
        <w:tc>
          <w:tcPr>
            <w:tcW w:type="dxa" w:w="2340"/>
            <w:tcBorders>
              <w:top w:val="single" w:color="E5E7EB" w:sz="1"/>
              <w:left w:val="single" w:color="E5E7EB" w:sz="1"/>
              <w:bottom w:val="single" w:color="E5E7EB" w:sz="1"/>
              <w:right w:val="single" w:color="E5E7EB" w:sz="1"/>
            </w:tcBorders>
            <w:shd w:fill="3DB870" w:val="clear"/>
            <w:tcMar>
              <w:top w:type="dxa" w:w="100"/>
              <w:left w:type="dxa" w:w="150"/>
              <w:bottom w:type="dxa" w:w="100"/>
              <w:right w:type="dxa" w:w="150"/>
            </w:tcMar>
            <w:vAlign w:val="center"/>
          </w:tcPr>
          <w:p>
            <w:pPr>
              <w:spacing w:after="20" w:before="60"/>
            </w:pPr>
            <w:r>
              <w:rPr>
                <w:rFonts w:ascii="Arial" w:cs="Arial" w:eastAsia="Arial" w:hAnsi="Arial"/>
                <w:b/>
                <w:bCs/>
                <w:color w:val="FFFFFF"/>
                <w:sz w:val="20"/>
                <w:szCs w:val="20"/>
              </w:rPr>
              <w:t xml:space="preserve">🎯  ĐÚNG HƯỚNG</w:t>
            </w:r>
          </w:p>
          <w:p>
            <w:pPr>
              <w:spacing w:after="60" w:before="0"/>
            </w:pPr>
            <w:r>
              <w:rPr>
                <w:rFonts w:ascii="Arial" w:cs="Arial" w:eastAsia="Arial" w:hAnsi="Arial"/>
                <w:color w:val="FFFFFF"/>
                <w:sz w:val="18"/>
                <w:szCs w:val="18"/>
              </w:rPr>
              <w:t xml:space="preserve">Clarify DoD trước khi code — không 'xong nhưng sai hướng'</w:t>
            </w:r>
          </w:p>
        </w:tc>
      </w:tr>
    </w:tbl>
    <w:p>
      <w:pPr>
        <w:spacing w:before="140"/>
      </w:pPr>
    </w:p>
    <w:p>
      <w:pPr>
        <w:pStyle w:val="Heading2"/>
        <w:spacing w:after="80" w:before="200"/>
      </w:pPr>
      <w:r>
        <w:rPr>
          <w:rFonts w:ascii="Arial" w:cs="Arial" w:eastAsia="Arial" w:hAnsi="Arial"/>
          <w:b/>
          <w:bCs/>
          <w:color w:val="0A0F1E"/>
          <w:sz w:val="26"/>
          <w:szCs w:val="26"/>
        </w:rPr>
        <w:t xml:space="preserve">🔄  0.2 — Vòng Lặp Làm Việc Chuẩn (Standard Session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rPr>
          <w:tblHeader/>
        </w:trPr>
        <w:tc>
          <w:tcPr>
            <w:tcW w:type="dxa" w:w="12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8"/>
                <w:szCs w:val="18"/>
              </w:rPr>
              <w:t xml:space="preserve">Bước</w:t>
            </w:r>
          </w:p>
        </w:tc>
        <w:tc>
          <w:tcPr>
            <w:tcW w:type="dxa" w:w="28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color w:val="FFFFFF"/>
                <w:sz w:val="18"/>
                <w:szCs w:val="18"/>
              </w:rPr>
              <w:t xml:space="preserve">Bạn Làm</w:t>
            </w:r>
          </w:p>
        </w:tc>
        <w:tc>
          <w:tcPr>
            <w:tcW w:type="dxa" w:w="28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color w:val="FFFFFF"/>
                <w:sz w:val="18"/>
                <w:szCs w:val="18"/>
              </w:rPr>
              <w:t xml:space="preserve">Claude Làm</w:t>
            </w:r>
          </w:p>
        </w:tc>
        <w:tc>
          <w:tcPr>
            <w:tcW w:type="dxa" w:w="256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color w:val="FFFFFF"/>
                <w:sz w:val="18"/>
                <w:szCs w:val="18"/>
              </w:rPr>
              <w:t xml:space="preserve">Output</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FF7A1A"/>
                <w:sz w:val="18"/>
                <w:szCs w:val="18"/>
              </w:rPr>
              <w:t xml:space="preserve">① START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Gõ /start [feature] hoặc mô tả task</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Đọc spec + MASTER liên quan, xác định scope, phát hiện gap</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Tóm tắt understanding + câu hỏi clarify (nếu có)</w:t>
            </w:r>
          </w:p>
        </w:tc>
      </w:tr>
      <w:tr>
        <w:trPr>
          <w:tblHeader w:val="false"/>
        </w:trPr>
        <w:tc>
          <w:tcPr>
            <w:tcW w:type="dxa" w:w="12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bCs/>
                <w:color w:val="FF7A1A"/>
                <w:sz w:val="18"/>
                <w:szCs w:val="18"/>
              </w:rPr>
              <w:t xml:space="preserve">② ALIGN</w:t>
            </w:r>
          </w:p>
        </w:tc>
        <w:tc>
          <w:tcPr>
            <w:tcW w:type="dxa" w:w="28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Trả lời câu hỏi clarify, confirm DoD</w:t>
            </w:r>
          </w:p>
        </w:tc>
        <w:tc>
          <w:tcPr>
            <w:tcW w:type="dxa" w:w="280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Confirm understanding, break task thành sub-steps nếu lớn</w:t>
            </w:r>
          </w:p>
        </w:tc>
        <w:tc>
          <w:tcPr>
            <w:tcW w:type="dxa" w:w="2560"/>
            <w:tcBorders>
              <w:top w:val="single" w:color="E5E7EB" w:sz="1"/>
              <w:left w:val="single" w:color="E5E7EB" w:sz="1"/>
              <w:bottom w:val="single" w:color="E5E7EB" w:sz="1"/>
              <w:right w:val="single" w:color="E5E7EB" w:sz="1"/>
            </w:tcBorders>
            <w:shd w:fill="F5F3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Plan rõ ràng trước khi code</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FF7A1A"/>
                <w:sz w:val="18"/>
                <w:szCs w:val="18"/>
              </w:rPr>
              <w:t xml:space="preserve">③ IMPLEMENT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Review sub-steps, approve plan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Code theo sqlc-only/no-ECC, kèm comment giải thích logic phức tạp</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Code + file list cần tạo/sửa</w:t>
            </w:r>
          </w:p>
        </w:tc>
      </w:tr>
      <w:tr>
        <w:trPr>
          <w:tblHeader w:val="false"/>
        </w:trPr>
        <w:tc>
          <w:tcPr>
            <w:tcW w:type="dxa" w:w="12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bCs/>
                <w:color w:val="FF7A1A"/>
                <w:sz w:val="18"/>
                <w:szCs w:val="18"/>
              </w:rPr>
              <w:t xml:space="preserve">④ SELF-REVIEW</w:t>
            </w:r>
          </w:p>
        </w:tc>
        <w:tc>
          <w:tcPr>
            <w:tcW w:type="dxa" w:w="28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(chờ)</w:t>
            </w:r>
          </w:p>
        </w:tc>
        <w:tc>
          <w:tcPr>
            <w:tcW w:type="dxa" w:w="280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Mental audit: happy path, error path, race condition, security, duplicate</w:t>
            </w:r>
          </w:p>
        </w:tc>
        <w:tc>
          <w:tcPr>
            <w:tcW w:type="dxa" w:w="2560"/>
            <w:tcBorders>
              <w:top w:val="single" w:color="E5E7EB" w:sz="1"/>
              <w:left w:val="single" w:color="E5E7EB" w:sz="1"/>
              <w:bottom w:val="single" w:color="E5E7EB" w:sz="1"/>
              <w:right w:val="single" w:color="E5E7EB" w:sz="1"/>
            </w:tcBorders>
            <w:shd w:fill="F5F3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 RISK nếu phát hiện vấn đề</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FF7A1A"/>
                <w:sz w:val="18"/>
                <w:szCs w:val="18"/>
              </w:rPr>
              <w:t xml:space="preserve">⑤ REVIEW</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Đọc code, test, feedback</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Address feedback, giải thích trade-off nếu không đồng ý</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Code hoàn thiện</w:t>
            </w:r>
          </w:p>
        </w:tc>
      </w:tr>
      <w:tr>
        <w:trPr>
          <w:tblHeader w:val="false"/>
        </w:trPr>
        <w:tc>
          <w:tcPr>
            <w:tcW w:type="dxa" w:w="12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bCs/>
                <w:color w:val="FF7A1A"/>
                <w:sz w:val="18"/>
                <w:szCs w:val="18"/>
              </w:rPr>
              <w:t xml:space="preserve">⑥ HANDOFF</w:t>
            </w:r>
          </w:p>
        </w:tc>
        <w:tc>
          <w:tcPr>
            <w:tcW w:type="dxa" w:w="28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Gõ /handoff</w:t>
            </w:r>
          </w:p>
        </w:tc>
        <w:tc>
          <w:tcPr>
            <w:tcW w:type="dxa" w:w="280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Tóm tắt đã làm, update Current Work, list follow-up items</w:t>
            </w:r>
          </w:p>
        </w:tc>
        <w:tc>
          <w:tcPr>
            <w:tcW w:type="dxa" w:w="2560"/>
            <w:tcBorders>
              <w:top w:val="single" w:color="E5E7EB" w:sz="1"/>
              <w:left w:val="single" w:color="E5E7EB" w:sz="1"/>
              <w:bottom w:val="single" w:color="E5E7EB" w:sz="1"/>
              <w:right w:val="single" w:color="E5E7EB" w:sz="1"/>
            </w:tcBorders>
            <w:shd w:fill="F5F3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/handoff summary + Section 7 updated</w:t>
            </w:r>
          </w:p>
        </w:tc>
      </w:tr>
    </w:tbl>
    <w:p>
      <w:pPr>
        <w:spacing w:before="140"/>
      </w:pPr>
    </w:p>
    <w:p>
      <w:pPr>
        <w:pStyle w:val="Heading2"/>
        <w:spacing w:after="80" w:before="200"/>
      </w:pPr>
      <w:r>
        <w:rPr>
          <w:rFonts w:ascii="Arial" w:cs="Arial" w:eastAsia="Arial" w:hAnsi="Arial"/>
          <w:b/>
          <w:bCs/>
          <w:color w:val="0A0F1E"/>
          <w:sz w:val="26"/>
          <w:szCs w:val="26"/>
        </w:rPr>
        <w:t xml:space="preserve">📣  0.3 — Hệ Thống Prefix: Claude Báo Bạn Như Thế Nào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1"/>
              <w:left w:val="single" w:color="FF7A1A" w:sz="1"/>
              <w:bottom w:val="single" w:color="FF7A1A" w:sz="1"/>
              <w:right w:val="single" w:color="FF7A1A" w:sz="1"/>
            </w:tcBorders>
            <w:shd w:fill="FFFBEB" w:val="clear"/>
            <w:tcMar>
              <w:top w:type="dxa" w:w="100"/>
              <w:left w:type="dxa" w:w="150"/>
              <w:bottom w:type="dxa" w:w="100"/>
              <w:right w:type="dxa" w:w="150"/>
            </w:tcMar>
            <w:vAlign w:val="center"/>
          </w:tcPr>
          <w:p>
            <w:pPr>
              <w:spacing w:after="60" w:before="60"/>
            </w:pPr>
            <w:r>
              <w:rPr>
                <w:rFonts w:ascii="Arial" w:cs="Arial" w:eastAsia="Arial" w:hAnsi="Arial"/>
                <w:i/>
                <w:iCs/>
                <w:color w:val="0A0F1E"/>
                <w:sz w:val="18"/>
                <w:szCs w:val="18"/>
              </w:rPr>
              <w:t xml:space="preserve">Claude dùng prefix chuẩn hóa để bạn biết ngay mức độ quan trọng. Đọc prefix trước — rồi đọc nội dung.</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160"/>
        <w:gridCol w:w="2400"/>
      </w:tblGrid>
      <w:tr>
        <w:trPr>
          <w:tblHeader/>
        </w:trPr>
        <w:tc>
          <w:tcPr>
            <w:tcW w:type="dxa" w:w="18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8"/>
                <w:szCs w:val="18"/>
              </w:rPr>
              <w:t xml:space="preserve">Prefix</w:t>
            </w:r>
          </w:p>
        </w:tc>
        <w:tc>
          <w:tcPr>
            <w:tcW w:type="dxa" w:w="20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FFFFFF"/>
                <w:sz w:val="18"/>
                <w:szCs w:val="18"/>
              </w:rPr>
              <w:t xml:space="preserve">Mức Độ</w:t>
            </w:r>
          </w:p>
        </w:tc>
        <w:tc>
          <w:tcPr>
            <w:tcW w:type="dxa" w:w="316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color w:val="FFFFFF"/>
                <w:sz w:val="18"/>
                <w:szCs w:val="18"/>
              </w:rPr>
              <w:t xml:space="preserve">Claude Dùng Khi Nào</w:t>
            </w:r>
          </w:p>
        </w:tc>
        <w:tc>
          <w:tcPr>
            <w:tcW w:type="dxa" w:w="24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color w:val="FFFFFF"/>
                <w:sz w:val="18"/>
                <w:szCs w:val="18"/>
              </w:rPr>
              <w:t xml:space="preserve">Bạn Cần Làm</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3B82F6"/>
                <w:sz w:val="18"/>
                <w:szCs w:val="18"/>
              </w:rPr>
              <w:t xml:space="preserve">💡 SUGGESTION:</w:t>
            </w:r>
          </w:p>
        </w:tc>
        <w:tc>
          <w:tcPr>
            <w:tcW w:type="dxa" w:w="20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bCs/>
                <w:color w:val="0A0F1E"/>
                <w:sz w:val="18"/>
                <w:szCs w:val="18"/>
              </w:rPr>
              <w:t xml:space="preserve">Info</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Thấy cách tốt hơn, pattern hay hơn, optional improvement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Đọc, quyết định có apply không</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FCD34D"/>
                <w:sz w:val="18"/>
                <w:szCs w:val="18"/>
              </w:rPr>
              <w:t xml:space="preserve">⚠️ FLAG:</w:t>
            </w:r>
          </w:p>
        </w:tc>
        <w:tc>
          <w:tcPr>
            <w:tcW w:type="dxa" w:w="2000"/>
            <w:tcBorders>
              <w:top w:val="single" w:color="E5E7EB" w:sz="1"/>
              <w:left w:val="single" w:color="E5E7EB" w:sz="1"/>
              <w:bottom w:val="single" w:color="E5E7EB" w:sz="1"/>
              <w:right w:val="single" w:color="E5E7EB" w:sz="1"/>
            </w:tcBorders>
            <w:shd w:fill="FFFBEB" w:val="clear"/>
            <w:tcMar>
              <w:top w:type="dxa" w:w="100"/>
              <w:left w:type="dxa" w:w="150"/>
              <w:bottom w:type="dxa" w:w="100"/>
              <w:right w:type="dxa" w:w="150"/>
            </w:tcMar>
            <w:vAlign w:val="center"/>
          </w:tcPr>
          <w:p>
            <w:pPr>
              <w:spacing w:after="60" w:before="60"/>
            </w:pPr>
            <w:r>
              <w:rPr>
                <w:rFonts w:ascii="Arial" w:cs="Arial" w:eastAsia="Arial" w:hAnsi="Arial"/>
                <w:b/>
                <w:bCs/>
                <w:color w:val="0A0F1E"/>
                <w:sz w:val="18"/>
                <w:szCs w:val="18"/>
              </w:rPr>
              <w:t xml:space="preserve">Warning</w:t>
            </w:r>
          </w:p>
        </w:tc>
        <w:tc>
          <w:tcPr>
            <w:tcW w:type="dxa" w:w="316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Doc conflict, ambiguous spec, potential drift, cần attention</w:t>
            </w:r>
          </w:p>
        </w:tc>
        <w:tc>
          <w:tcPr>
            <w:tcW w:type="dxa" w:w="24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Phải xử lý trước khi tiếp tục</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FC8181"/>
                <w:sz w:val="18"/>
                <w:szCs w:val="18"/>
              </w:rPr>
              <w:t xml:space="preserve">🚨 RISK:</w:t>
            </w:r>
          </w:p>
        </w:tc>
        <w:tc>
          <w:tcPr>
            <w:tcW w:type="dxa" w:w="200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bCs/>
                <w:color w:val="0A0F1E"/>
                <w:sz w:val="18"/>
                <w:szCs w:val="18"/>
              </w:rPr>
              <w:t xml:space="preserve">High</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Bug tiềm ẩn, security hole, production risk, data loss potential</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Dừng, đọc kỹ, quyết định approach</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DC2626"/>
                <w:sz w:val="18"/>
                <w:szCs w:val="18"/>
              </w:rPr>
              <w:t xml:space="preserve">🔴 STOP:</w:t>
            </w:r>
          </w:p>
        </w:tc>
        <w:tc>
          <w:tcPr>
            <w:tcW w:type="dxa" w:w="200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bCs/>
                <w:color w:val="0A0F1E"/>
                <w:sz w:val="18"/>
                <w:szCs w:val="18"/>
              </w:rPr>
              <w:t xml:space="preserve">Critical</w:t>
            </w:r>
          </w:p>
        </w:tc>
        <w:tc>
          <w:tcPr>
            <w:tcW w:type="dxa" w:w="316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Sẽ gây bug production nếu tiếp tục — Claude từ chối làm tiếp</w:t>
            </w:r>
          </w:p>
        </w:tc>
        <w:tc>
          <w:tcPr>
            <w:tcW w:type="dxa" w:w="24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Phải giải quyết ngay mới tiếp tục</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A78BFA"/>
                <w:sz w:val="18"/>
                <w:szCs w:val="18"/>
              </w:rPr>
              <w:t xml:space="preserve">❓ CLARIFY:</w:t>
            </w:r>
          </w:p>
        </w:tc>
        <w:tc>
          <w:tcPr>
            <w:tcW w:type="dxa" w:w="2000"/>
            <w:tcBorders>
              <w:top w:val="single" w:color="E5E7EB" w:sz="1"/>
              <w:left w:val="single" w:color="E5E7EB" w:sz="1"/>
              <w:bottom w:val="single" w:color="E5E7EB" w:sz="1"/>
              <w:right w:val="single" w:color="E5E7EB" w:sz="1"/>
            </w:tcBorders>
            <w:shd w:fill="F5F3FF" w:val="clear"/>
            <w:tcMar>
              <w:top w:type="dxa" w:w="100"/>
              <w:left w:type="dxa" w:w="150"/>
              <w:bottom w:type="dxa" w:w="100"/>
              <w:right w:type="dxa" w:w="150"/>
            </w:tcMar>
            <w:vAlign w:val="center"/>
          </w:tcPr>
          <w:p>
            <w:pPr>
              <w:spacing w:after="60" w:before="60"/>
            </w:pPr>
            <w:r>
              <w:rPr>
                <w:rFonts w:ascii="Arial" w:cs="Arial" w:eastAsia="Arial" w:hAnsi="Arial"/>
                <w:b/>
                <w:bCs/>
                <w:color w:val="0A0F1E"/>
                <w:sz w:val="18"/>
                <w:szCs w:val="18"/>
              </w:rPr>
              <w:t xml:space="preserve">Question</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Cần thêm thông tin để proceed, spec không đủ rõ</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Trả lời để Claude unblock</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14B8A6"/>
                <w:sz w:val="18"/>
                <w:szCs w:val="18"/>
              </w:rPr>
              <w:t xml:space="preserve">🔄 REDIRECT:</w:t>
            </w:r>
          </w:p>
        </w:tc>
        <w:tc>
          <w:tcPr>
            <w:tcW w:type="dxa" w:w="2000"/>
            <w:tcBorders>
              <w:top w:val="single" w:color="E5E7EB" w:sz="1"/>
              <w:left w:val="single" w:color="E5E7EB" w:sz="1"/>
              <w:bottom w:val="single" w:color="E5E7EB" w:sz="1"/>
              <w:right w:val="single" w:color="E5E7EB" w:sz="1"/>
            </w:tcBorders>
            <w:shd w:fill="F0FDFC" w:val="clear"/>
            <w:tcMar>
              <w:top w:type="dxa" w:w="100"/>
              <w:left w:type="dxa" w:w="150"/>
              <w:bottom w:type="dxa" w:w="100"/>
              <w:right w:type="dxa" w:w="150"/>
            </w:tcMar>
            <w:vAlign w:val="center"/>
          </w:tcPr>
          <w:p>
            <w:pPr>
              <w:spacing w:after="60" w:before="60"/>
            </w:pPr>
            <w:r>
              <w:rPr>
                <w:rFonts w:ascii="Arial" w:cs="Arial" w:eastAsia="Arial" w:hAnsi="Arial"/>
                <w:b/>
                <w:bCs/>
                <w:color w:val="0A0F1E"/>
                <w:sz w:val="18"/>
                <w:szCs w:val="18"/>
              </w:rPr>
              <w:t xml:space="preserve">Change</w:t>
            </w:r>
          </w:p>
        </w:tc>
        <w:tc>
          <w:tcPr>
            <w:tcW w:type="dxa" w:w="316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Đang đi sai hướng — Claude đề xuất hướng khác tốt hơn</w:t>
            </w:r>
          </w:p>
        </w:tc>
        <w:tc>
          <w:tcPr>
            <w:tcW w:type="dxa" w:w="24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Evaluate và confirm hướng mới</w:t>
            </w:r>
          </w:p>
        </w:tc>
      </w:tr>
    </w:tbl>
    <w:p>
      <w:pPr>
        <w:spacing w:before="140"/>
      </w:pPr>
    </w:p>
    <w:p>
      <w:pPr>
        <w:pStyle w:val="Heading2"/>
        <w:spacing w:after="80" w:before="200"/>
      </w:pPr>
      <w:r>
        <w:rPr>
          <w:rFonts w:ascii="Arial" w:cs="Arial" w:eastAsia="Arial" w:hAnsi="Arial"/>
          <w:b/>
          <w:bCs/>
          <w:color w:val="0A0F1E"/>
          <w:sz w:val="26"/>
          <w:szCs w:val="26"/>
        </w:rPr>
        <w:t xml:space="preserve">📋  0.4 — Các Tình Huống Thường Gặp &amp; Cách Claude Xử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8"/>
                <w:szCs w:val="18"/>
              </w:rPr>
              <w:t xml:space="preserve">Tình Huống</w:t>
            </w:r>
          </w:p>
        </w:tc>
        <w:tc>
          <w:tcPr>
            <w:tcW w:type="dxa" w:w="316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FFFFFF"/>
                <w:sz w:val="18"/>
                <w:szCs w:val="18"/>
              </w:rPr>
              <w:t xml:space="preserve">Claude Làm</w:t>
            </w:r>
          </w:p>
        </w:tc>
        <w:tc>
          <w:tcPr>
            <w:tcW w:type="dxa" w:w="32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FFFFFF"/>
                <w:sz w:val="18"/>
                <w:szCs w:val="18"/>
              </w:rPr>
              <w:t xml:space="preserve">Claude KHÔNG Làm</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8"/>
                <w:szCs w:val="18"/>
              </w:rPr>
              <w:t xml:space="preserve">Spec thiếu edge case</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3DB870"/>
                <w:sz w:val="18"/>
                <w:szCs w:val="18"/>
              </w:rPr>
              <w:t xml:space="preserve">Hỏi: 'Edge case X thì handle thế nào?' trước khi code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FC8181"/>
                <w:sz w:val="18"/>
                <w:szCs w:val="18"/>
              </w:rPr>
              <w:t xml:space="preserve">Code rồi mới hỏi sau</w:t>
            </w:r>
          </w:p>
        </w:tc>
      </w:tr>
      <w:tr>
        <w:trPr>
          <w:tblHeader w:val="false"/>
        </w:trPr>
        <w:tc>
          <w:tcPr>
            <w:tcW w:type="dxa" w:w="30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8"/>
                <w:szCs w:val="18"/>
              </w:rPr>
              <w:t xml:space="preserve">Tìm thấy bug trong code cũ</w:t>
            </w:r>
          </w:p>
        </w:tc>
        <w:tc>
          <w:tcPr>
            <w:tcW w:type="dxa" w:w="316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bCs/>
                <w:color w:val="3DB870"/>
                <w:sz w:val="18"/>
                <w:szCs w:val="18"/>
              </w:rPr>
              <w:t xml:space="preserve">Flag 🚨 RISK ngay dù không trong scope task hiện tại</w:t>
            </w:r>
          </w:p>
        </w:tc>
        <w:tc>
          <w:tcPr>
            <w:tcW w:type="dxa" w:w="320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bCs/>
                <w:color w:val="FC8181"/>
                <w:sz w:val="18"/>
                <w:szCs w:val="18"/>
              </w:rPr>
              <w:t xml:space="preserve">Giả vờ không thấy, làm tiếp</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8"/>
                <w:szCs w:val="18"/>
              </w:rPr>
              <w:t xml:space="preserve">2 docs mâu thuẫn nhau</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3DB870"/>
                <w:sz w:val="18"/>
                <w:szCs w:val="18"/>
              </w:rPr>
              <w:t xml:space="preserve">Báo ⚠️ FLAG + hỏi doc nào là source of truth</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FC8181"/>
                <w:sz w:val="18"/>
                <w:szCs w:val="18"/>
              </w:rPr>
              <w:t xml:space="preserve">Tự chọn 1 doc để follow</w:t>
            </w:r>
          </w:p>
        </w:tc>
      </w:tr>
      <w:tr>
        <w:trPr>
          <w:tblHeader w:val="false"/>
        </w:trPr>
        <w:tc>
          <w:tcPr>
            <w:tcW w:type="dxa" w:w="30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8"/>
                <w:szCs w:val="18"/>
              </w:rPr>
              <w:t xml:space="preserve">Task quá lớn cho 1 session</w:t>
            </w:r>
          </w:p>
        </w:tc>
        <w:tc>
          <w:tcPr>
            <w:tcW w:type="dxa" w:w="316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bCs/>
                <w:color w:val="3DB870"/>
                <w:sz w:val="18"/>
                <w:szCs w:val="18"/>
              </w:rPr>
              <w:t xml:space="preserve">Break down + confirm scope trước khi bắt đầu</w:t>
            </w:r>
          </w:p>
        </w:tc>
        <w:tc>
          <w:tcPr>
            <w:tcW w:type="dxa" w:w="320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bCs/>
                <w:color w:val="FC8181"/>
                <w:sz w:val="18"/>
                <w:szCs w:val="18"/>
              </w:rPr>
              <w:t xml:space="preserve">Làm một nửa rồi stop giữa chừng</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8"/>
                <w:szCs w:val="18"/>
              </w:rPr>
              <w:t xml:space="preserve">Code đúng spec nhưng có risk</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3DB870"/>
                <w:sz w:val="18"/>
                <w:szCs w:val="18"/>
              </w:rPr>
              <w:t xml:space="preserve">Implement + flag 🚨 RISK rõ ràng, giải thích why</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FC8181"/>
                <w:sz w:val="18"/>
                <w:szCs w:val="18"/>
              </w:rPr>
              <w:t xml:space="preserve">Im lặng implement</w:t>
            </w:r>
          </w:p>
        </w:tc>
      </w:tr>
      <w:tr>
        <w:trPr>
          <w:tblHeader w:val="false"/>
        </w:trPr>
        <w:tc>
          <w:tcPr>
            <w:tcW w:type="dxa" w:w="30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8"/>
                <w:szCs w:val="18"/>
              </w:rPr>
              <w:t xml:space="preserve">Không hiểu requirement</w:t>
            </w:r>
          </w:p>
        </w:tc>
        <w:tc>
          <w:tcPr>
            <w:tcW w:type="dxa" w:w="316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bCs/>
                <w:color w:val="3DB870"/>
                <w:sz w:val="18"/>
                <w:szCs w:val="18"/>
              </w:rPr>
              <w:t xml:space="preserve">Hỏi ngay: 'Ý bạn là X hay Y?' (max 3 câu)</w:t>
            </w:r>
          </w:p>
        </w:tc>
        <w:tc>
          <w:tcPr>
            <w:tcW w:type="dxa" w:w="320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bCs/>
                <w:color w:val="FC8181"/>
                <w:sz w:val="18"/>
                <w:szCs w:val="18"/>
              </w:rPr>
              <w:t xml:space="preserve">Đoán mò rồi code</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8"/>
                <w:szCs w:val="18"/>
              </w:rPr>
              <w:t xml:space="preserve">Biết cách tốt hơn</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3DB870"/>
                <w:sz w:val="18"/>
                <w:szCs w:val="18"/>
              </w:rPr>
              <w:t xml:space="preserve">💡 SUGGESTION với trade-off rõ ràng, để bạn quyết</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FC8181"/>
                <w:sz w:val="18"/>
                <w:szCs w:val="18"/>
              </w:rPr>
              <w:t xml:space="preserve">Tự ý làm khác với spec</w:t>
            </w:r>
          </w:p>
        </w:tc>
      </w:tr>
      <w:tr>
        <w:trPr>
          <w:tblHeader w:val="false"/>
        </w:trPr>
        <w:tc>
          <w:tcPr>
            <w:tcW w:type="dxa" w:w="30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8"/>
                <w:szCs w:val="18"/>
              </w:rPr>
              <w:t xml:space="preserve">Review code của bạn</w:t>
            </w:r>
          </w:p>
        </w:tc>
        <w:tc>
          <w:tcPr>
            <w:tcW w:type="dxa" w:w="316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bCs/>
                <w:color w:val="3DB870"/>
                <w:sz w:val="18"/>
                <w:szCs w:val="18"/>
              </w:rPr>
              <w:t xml:space="preserve">Honest feedback — không chỉ khen, chỉ rõ risk + suggest fix</w:t>
            </w:r>
          </w:p>
        </w:tc>
        <w:tc>
          <w:tcPr>
            <w:tcW w:type="dxa" w:w="320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bCs/>
                <w:color w:val="FC8181"/>
                <w:sz w:val="18"/>
                <w:szCs w:val="18"/>
              </w:rPr>
              <w:t xml:space="preserve">Rubber stamp mọi thứ</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8"/>
                <w:szCs w:val="18"/>
              </w:rPr>
              <w:t xml:space="preserve">Deadline gấp</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3DB870"/>
                <w:sz w:val="18"/>
                <w:szCs w:val="18"/>
              </w:rPr>
              <w:t xml:space="preserve">Prioritize, flag ⚠️ những gì bỏ qua để fix sau</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FC8181"/>
                <w:sz w:val="18"/>
                <w:szCs w:val="18"/>
              </w:rPr>
              <w:t xml:space="preserve">Cut corners im lặng</w:t>
            </w:r>
          </w:p>
        </w:tc>
      </w:tr>
    </w:tbl>
    <w:p>
      <w:pPr>
        <w:spacing w:before="140"/>
      </w:pPr>
    </w:p>
    <w:p>
      <w:pPr>
        <w:pStyle w:val="Heading2"/>
        <w:spacing w:after="80" w:before="200"/>
      </w:pPr>
      <w:r>
        <w:rPr>
          <w:rFonts w:ascii="Arial" w:cs="Arial" w:eastAsia="Arial" w:hAnsi="Arial"/>
          <w:b/>
          <w:bCs/>
          <w:color w:val="0A0F1E"/>
          <w:sz w:val="26"/>
          <w:szCs w:val="26"/>
        </w:rPr>
        <w:t xml:space="preserve">💡  0.5 — Tips Để Làm Việc Hiệu Quả Nhất Với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rPr>
          <w:tblHeader/>
        </w:trPr>
        <w:tc>
          <w:tcPr>
            <w:tcW w:type="dxa" w:w="4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
            </w:r>
          </w:p>
        </w:tc>
        <w:tc>
          <w:tcPr>
            <w:tcW w:type="dxa" w:w="448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color w:val="FFFFFF"/>
                <w:sz w:val="18"/>
                <w:szCs w:val="18"/>
              </w:rPr>
              <w:t xml:space="preserve">✅  LÀM THẾ NÀY (Hiệu Quả)</w:t>
            </w:r>
          </w:p>
        </w:tc>
        <w:tc>
          <w:tcPr>
            <w:tcW w:type="dxa" w:w="448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color w:val="FFFFFF"/>
                <w:sz w:val="18"/>
                <w:szCs w:val="18"/>
              </w:rPr>
              <w:t xml:space="preserve">❌  TRÁNH (Kém Hiệu Quả)</w:t>
            </w:r>
          </w:p>
        </w:tc>
      </w:tr>
      <w:tr>
        <w:trPr>
          <w:tblHeader w:val="false"/>
        </w:trPr>
        <w:tc>
          <w:tcPr>
            <w:tcW w:type="dxa" w:w="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FF7A1A"/>
                <w:sz w:val="19"/>
                <w:szCs w:val="19"/>
              </w:rPr>
              <w:t xml:space="preserve">1</w:t>
            </w:r>
          </w:p>
        </w:tc>
        <w:tc>
          <w:tcPr>
            <w:tcW w:type="dxa" w:w="4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Dùng /start [feature] khi bắt đầu task mới — Claude đọc đúng context</w:t>
            </w:r>
          </w:p>
        </w:tc>
        <w:tc>
          <w:tcPr>
            <w:tcW w:type="dxa" w:w="4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Paste code và hỏi 'fix cái này đi' không có context</w:t>
            </w:r>
          </w:p>
        </w:tc>
      </w:tr>
      <w:tr>
        <w:trPr>
          <w:tblHeader w:val="false"/>
        </w:trPr>
        <w:tc>
          <w:tcPr>
            <w:tcW w:type="dxa" w:w="4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bCs/>
                <w:color w:val="FF7A1A"/>
                <w:sz w:val="19"/>
                <w:szCs w:val="19"/>
              </w:rPr>
              <w:t xml:space="preserve">2</w:t>
            </w:r>
          </w:p>
        </w:tc>
        <w:tc>
          <w:tcPr>
            <w:tcW w:type="dxa" w:w="44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Cung cấp spec + business rule khi hỏi về logic phức tạp</w:t>
            </w:r>
          </w:p>
        </w:tc>
        <w:tc>
          <w:tcPr>
            <w:tcW w:type="dxa" w:w="448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Hỏi Claude đoán business rule không có tài liệu</w:t>
            </w:r>
          </w:p>
        </w:tc>
      </w:tr>
      <w:tr>
        <w:trPr>
          <w:tblHeader w:val="false"/>
        </w:trPr>
        <w:tc>
          <w:tcPr>
            <w:tcW w:type="dxa" w:w="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FF7A1A"/>
                <w:sz w:val="19"/>
                <w:szCs w:val="19"/>
              </w:rPr>
              <w:t xml:space="preserve">3</w:t>
            </w:r>
          </w:p>
        </w:tc>
        <w:tc>
          <w:tcPr>
            <w:tcW w:type="dxa" w:w="4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Confirm DoD (Definition of Done) trước khi Claude code</w:t>
            </w:r>
          </w:p>
        </w:tc>
        <w:tc>
          <w:tcPr>
            <w:tcW w:type="dxa" w:w="4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Đợi Claude code xong mới nói 'thực ra tôi muốn...'</w:t>
            </w:r>
          </w:p>
        </w:tc>
      </w:tr>
      <w:tr>
        <w:trPr>
          <w:tblHeader w:val="false"/>
        </w:trPr>
        <w:tc>
          <w:tcPr>
            <w:tcW w:type="dxa" w:w="4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bCs/>
                <w:color w:val="FF7A1A"/>
                <w:sz w:val="19"/>
                <w:szCs w:val="19"/>
              </w:rPr>
              <w:t xml:space="preserve">4</w:t>
            </w:r>
          </w:p>
        </w:tc>
        <w:tc>
          <w:tcPr>
            <w:tcW w:type="dxa" w:w="44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Khi Claude flag ⚠️/🚨 — đọc kỹ trước khi override</w:t>
            </w:r>
          </w:p>
        </w:tc>
        <w:tc>
          <w:tcPr>
            <w:tcW w:type="dxa" w:w="448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Override flag mà không đọc reason</w:t>
            </w:r>
          </w:p>
        </w:tc>
      </w:tr>
      <w:tr>
        <w:trPr>
          <w:tblHeader w:val="false"/>
        </w:trPr>
        <w:tc>
          <w:tcPr>
            <w:tcW w:type="dxa" w:w="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FF7A1A"/>
                <w:sz w:val="19"/>
                <w:szCs w:val="19"/>
              </w:rPr>
              <w:t xml:space="preserve">5</w:t>
            </w:r>
          </w:p>
        </w:tc>
        <w:tc>
          <w:tcPr>
            <w:tcW w:type="dxa" w:w="4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Dùng /handoff cuối session — đừng để context bị mất</w:t>
            </w:r>
          </w:p>
        </w:tc>
        <w:tc>
          <w:tcPr>
            <w:tcW w:type="dxa" w:w="4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Đóng session mà không handoff — session sau mất context</w:t>
            </w:r>
          </w:p>
        </w:tc>
      </w:tr>
      <w:tr>
        <w:trPr>
          <w:tblHeader w:val="false"/>
        </w:trPr>
        <w:tc>
          <w:tcPr>
            <w:tcW w:type="dxa" w:w="4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bCs/>
                <w:color w:val="FF7A1A"/>
                <w:sz w:val="19"/>
                <w:szCs w:val="19"/>
              </w:rPr>
              <w:t xml:space="preserve">6</w:t>
            </w:r>
          </w:p>
        </w:tc>
        <w:tc>
          <w:tcPr>
            <w:tcW w:type="dxa" w:w="44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Feedback rõ ràng: 'Code này chạy được nhưng cần thêm X'</w:t>
            </w:r>
          </w:p>
        </w:tc>
        <w:tc>
          <w:tcPr>
            <w:tcW w:type="dxa" w:w="448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Feedback mơ hồ: 'Không đúng lắm'</w:t>
            </w:r>
          </w:p>
        </w:tc>
      </w:tr>
      <w:tr>
        <w:trPr>
          <w:tblHeader w:val="false"/>
        </w:trPr>
        <w:tc>
          <w:tcPr>
            <w:tcW w:type="dxa" w:w="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bCs/>
                <w:color w:val="FF7A1A"/>
                <w:sz w:val="19"/>
                <w:szCs w:val="19"/>
              </w:rPr>
              <w:t xml:space="preserve">7</w:t>
            </w:r>
          </w:p>
        </w:tc>
        <w:tc>
          <w:tcPr>
            <w:tcW w:type="dxa" w:w="4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Reference spec/doc cụ thể khi hỏi: 'theo spec NNN_orders.docx...'</w:t>
            </w:r>
          </w:p>
        </w:tc>
        <w:tc>
          <w:tcPr>
            <w:tcW w:type="dxa" w:w="4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color w:val="0A0F1E"/>
                <w:sz w:val="18"/>
                <w:szCs w:val="18"/>
              </w:rPr>
              <w:t xml:space="preserve">Hỏi chung chung không reference nguồn</w:t>
            </w:r>
          </w:p>
        </w:tc>
      </w:tr>
    </w:tbl>
    <w:p>
      <w:pPr>
        <w:pBdr>
          <w:bottom w:val="single" w:color="FF7A1A" w:sz="4"/>
        </w:pBdr>
        <w:spacing w:after="80" w:before="80"/>
      </w:pPr>
      <w:r>
        <w:rPr>
          <w:rFonts w:ascii="Arial" w:cs="Arial" w:eastAsia="Arial" w:hAnsi="Arial"/>
          <w:sz w:val="20"/>
          <w:szCs w:val="20"/>
        </w:rPr>
        <w:t xml:space="preserve"/>
      </w:r>
    </w:p>
    <w:p>
      <w:pPr>
        <w:pStyle w:val="Heading1"/>
        <w:spacing w:after="120" w:before="280"/>
      </w:pPr>
      <w:r>
        <w:rPr>
          <w:rFonts w:ascii="Arial" w:cs="Arial" w:eastAsia="Arial" w:hAnsi="Arial"/>
          <w:b/>
          <w:bCs/>
          <w:color w:val="FF7A1A"/>
          <w:sz w:val="32"/>
          <w:szCs w:val="32"/>
        </w:rPr>
        <w:t xml:space="preserve">🔴  Phần 1 — Những Gì Đã Xảy Ra (Root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1"/>
              <w:left w:val="single" w:color="FF7A1A" w:sz="1"/>
              <w:bottom w:val="single" w:color="FF7A1A" w:sz="1"/>
              <w:right w:val="single" w:color="FF7A1A" w:sz="1"/>
            </w:tcBorders>
            <w:shd w:fill="FFF0F0" w:val="clear"/>
            <w:tcMar>
              <w:top w:type="dxa" w:w="100"/>
              <w:left w:type="dxa" w:w="150"/>
              <w:bottom w:type="dxa" w:w="100"/>
              <w:right w:type="dxa" w:w="150"/>
            </w:tcMar>
            <w:vAlign w:val="center"/>
          </w:tcPr>
          <w:p>
            <w:pPr>
              <w:spacing w:after="60" w:before="60"/>
            </w:pPr>
            <w:r>
              <w:rPr>
                <w:rFonts w:ascii="Arial" w:cs="Arial" w:eastAsia="Arial" w:hAnsi="Arial"/>
                <w:i/>
                <w:iCs/>
                <w:color w:val="0A0F1E"/>
                <w:sz w:val="18"/>
                <w:szCs w:val="18"/>
              </w:rPr>
              <w:t xml:space="preserve">Vấn đề cốt lõi: Tài liệu phát triển theo feature, không theo kiến trúc. Mỗi spec mới copy những gì nó cần thay vì reference source gốc. Sau 32 files, cùng 1 fact tồn tại ở 6+ nơi khác nhau.</w:t>
            </w:r>
          </w:p>
        </w:tc>
      </w:tr>
    </w:tbl>
    <w:p>
      <w:pPr>
        <w:spacing w:before="120"/>
      </w:pPr>
    </w:p>
    <w:p>
      <w:pPr>
        <w:pStyle w:val="Heading2"/>
        <w:spacing w:after="80" w:before="200"/>
      </w:pPr>
      <w:r>
        <w:rPr>
          <w:rFonts w:ascii="Arial" w:cs="Arial" w:eastAsia="Arial" w:hAnsi="Arial"/>
          <w:b/>
          <w:bCs/>
          <w:color w:val="0A0F1E"/>
          <w:sz w:val="26"/>
          <w:szCs w:val="26"/>
        </w:rPr>
        <w:t xml:space="preserve">📅  1.1 — Timeline Của Vấn Đề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60"/>
        <w:gridCol w:w="3100"/>
      </w:tblGrid>
      <w:tr>
        <w:trPr>
          <w:tblHeader/>
        </w:trPr>
        <w:tc>
          <w:tcPr>
            <w:tcW w:type="dxa" w:w="25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Giai Đoạn</w:t>
            </w:r>
          </w:p>
        </w:tc>
        <w:tc>
          <w:tcPr>
            <w:tcW w:type="dxa" w:w="376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Quyết Định</w:t>
            </w:r>
          </w:p>
        </w:tc>
        <w:tc>
          <w:tcPr>
            <w:tcW w:type="dxa" w:w="31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Hậu Quả</w:t>
            </w:r>
          </w:p>
        </w:tc>
      </w:tr>
      <w:tr>
        <w:trPr>
          <w:tblHeader w:val="false"/>
        </w:trPr>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Khởi đầu dự án</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Tạo CLAUDE.md với đầy đủ tech stack, roles, business rules, design tokens</w:t>
            </w:r>
          </w:p>
        </w:tc>
        <w:tc>
          <w:tcPr>
            <w:tcW w:type="dxa" w:w="31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OK lúc đầu — 1 file, dễ quản lý</w:t>
            </w:r>
          </w:p>
        </w:tc>
      </w:tr>
      <w:tr>
        <w:trPr>
          <w:tblHeader w:val="false"/>
        </w:trPr>
        <w:tc>
          <w:tcPr>
            <w:tcW w:type="dxa" w:w="250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Viết spec 1–5</w:t>
            </w:r>
          </w:p>
        </w:tc>
        <w:tc>
          <w:tcPr>
            <w:tcW w:type="dxa" w:w="376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Mỗi spec tự khai báo lại DB schema, roles, error codes để 'đầy đủ context'</w:t>
            </w:r>
          </w:p>
        </w:tc>
        <w:tc>
          <w:tcPr>
            <w:tcW w:type="dxa" w:w="310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Bắt đầu drift — spec 3 và spec 5 có khác nhau nhỏ về role hierarchy</w:t>
            </w:r>
          </w:p>
        </w:tc>
      </w:tr>
      <w:tr>
        <w:trPr>
          <w:tblHeader w:val="false"/>
        </w:trPr>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Thêm Phase 2 vào CLAUDE_BE</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Copy business rules từ CLAUDE.md vào CLAUDE_BE 'để tiện'</w:t>
            </w:r>
          </w:p>
        </w:tc>
        <w:tc>
          <w:tcPr>
            <w:tcW w:type="dxa" w:w="31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Giờ có 2 sources — khi update 1 chỗ, chỗ kia stale</w:t>
            </w:r>
          </w:p>
        </w:tc>
      </w:tr>
      <w:tr>
        <w:trPr>
          <w:tblHeader w:val="false"/>
        </w:trPr>
        <w:tc>
          <w:tcPr>
            <w:tcW w:type="dxa" w:w="250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Tạo docs/specs/ riêng</w:t>
            </w:r>
          </w:p>
        </w:tc>
        <w:tc>
          <w:tcPr>
            <w:tcW w:type="dxa" w:w="376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inventory.docx, dashboard.docx, staff.docx viết lại schema + rules + API</w:t>
            </w:r>
          </w:p>
        </w:tc>
        <w:tc>
          <w:tcPr>
            <w:tcW w:type="dxa" w:w="310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3 layers cho cùng 1 domain: CLAUDE_BE + API_CONTRACT + spec file</w:t>
            </w:r>
          </w:p>
        </w:tc>
      </w:tr>
      <w:tr>
        <w:trPr>
          <w:tblHeader w:val="false"/>
        </w:trPr>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Phase 2 specs (17, 18)</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FE spec và BE spec viết riêng, cả 2 lại có ROI formula, DB schema, color tokens</w:t>
            </w:r>
          </w:p>
        </w:tc>
        <w:tc>
          <w:tcPr>
            <w:tcW w:type="dxa" w:w="31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32 files, ~60% nội dung là duplicate của nhau</w:t>
            </w:r>
          </w:p>
        </w:tc>
      </w:tr>
      <w:tr>
        <w:trPr>
          <w:tblHeader w:val="false"/>
        </w:trPr>
        <w:tc>
          <w:tcPr>
            <w:tcW w:type="dxa" w:w="250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Refactor session</w:t>
            </w:r>
          </w:p>
        </w:tc>
        <w:tc>
          <w:tcPr>
            <w:tcW w:type="dxa" w:w="376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Phát hiện vấn đề, tạo MASTER.docx + restructure toàn bộ</w:t>
            </w:r>
          </w:p>
        </w:tc>
        <w:tc>
          <w:tcPr>
            <w:tcW w:type="dxa" w:w="310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Mất nhiều thời gian hơn nếu làm đúng từ đầu</w:t>
            </w:r>
          </w:p>
        </w:tc>
      </w:tr>
    </w:tbl>
    <w:p>
      <w:pPr>
        <w:spacing w:before="140"/>
      </w:pPr>
    </w:p>
    <w:p>
      <w:pPr>
        <w:pStyle w:val="Heading2"/>
        <w:spacing w:after="80" w:before="200"/>
      </w:pPr>
      <w:r>
        <w:rPr>
          <w:rFonts w:ascii="Arial" w:cs="Arial" w:eastAsia="Arial" w:hAnsi="Arial"/>
          <w:b/>
          <w:bCs/>
          <w:color w:val="0A0F1E"/>
          <w:sz w:val="26"/>
          <w:szCs w:val="26"/>
        </w:rPr>
        <w:t xml:space="preserve">⚠️  1.2 — Pattern Nguy Hiểm Đã Lặp Lại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Anti-Pattern</w:t>
            </w:r>
          </w:p>
        </w:tc>
        <w:tc>
          <w:tcPr>
            <w:tcW w:type="dxa" w:w="316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Ví Dụ Cụ Thể</w:t>
            </w:r>
          </w:p>
        </w:tc>
        <w:tc>
          <w:tcPr>
            <w:tcW w:type="dxa" w:w="34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Tại Sao Nguy Hiểm</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Copy để đầy đủ context</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Mỗi spec copy lại Order State Machine, color tokens, JWT config</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Khi rule thay đổi, phải update N chỗ. Dễ quên 1 chỗ → silent inconsistency</w:t>
            </w:r>
          </w:p>
        </w:tc>
      </w:tr>
      <w:tr>
        <w:trPr>
          <w:tblHeader w:val="false"/>
        </w:trPr>
        <w:tc>
          <w:tcPr>
            <w:tcW w:type="dxa" w:w="280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1 doc per layer</w:t>
            </w:r>
          </w:p>
        </w:tc>
        <w:tc>
          <w:tcPr>
            <w:tcW w:type="dxa" w:w="316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dashboard.docx (FE) và Spec_12 (BE) là 2 file riêng cho cùng 1 feature</w:t>
            </w:r>
          </w:p>
        </w:tc>
        <w:tc>
          <w:tcPr>
            <w:tcW w:type="dxa" w:w="340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Developer phải đọc 2 file, ROI formula khác nhau giữa 2 file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CLAUDE.md là nơi chứa mọi thứ</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CLAUDE.md phình lên 300+ dòng với cả spec detail lẫn business rules</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Claude đọc toàn bộ mỗi session → tốn token, attention bị loãng</w:t>
            </w:r>
          </w:p>
        </w:tc>
      </w:tr>
      <w:tr>
        <w:trPr>
          <w:tblHeader w:val="false"/>
        </w:trPr>
        <w:tc>
          <w:tcPr>
            <w:tcW w:type="dxa" w:w="280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Spec = implementation guide</w:t>
            </w:r>
          </w:p>
        </w:tc>
        <w:tc>
          <w:tcPr>
            <w:tcW w:type="dxa" w:w="316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Spec files chứa cả color hex, JWT expiry, error codes — không liên quan domain</w:t>
            </w:r>
          </w:p>
        </w:tc>
        <w:tc>
          <w:tcPr>
            <w:tcW w:type="dxa" w:w="3400"/>
            <w:tcBorders>
              <w:top w:val="single" w:color="E5E7EB" w:sz="1"/>
              <w:left w:val="single" w:color="E5E7EB" w:sz="1"/>
              <w:bottom w:val="single" w:color="E5E7EB" w:sz="1"/>
              <w:right w:val="single" w:color="E5E7EB" w:sz="1"/>
            </w:tcBorders>
            <w:shd w:fill="FFF0F0"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Spec phải đọc thêm 5 files khác để verify consistency</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Schema ở khắp nơi</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DB table columns khai báo trong spec, trong CLAUDE_BE, trong migration SQL</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SQL file là DDL thật — 2 chỗ còn lại luôn lỗi thời sau migration thay đổi</w:t>
            </w:r>
          </w:p>
        </w:tc>
      </w:tr>
    </w:tbl>
    <w:p>
      <w:pPr>
        <w:pBdr>
          <w:bottom w:val="single" w:color="FF7A1A" w:sz="4"/>
        </w:pBdr>
        <w:spacing w:after="80" w:before="80"/>
      </w:pPr>
      <w:r>
        <w:rPr>
          <w:rFonts w:ascii="Arial" w:cs="Arial" w:eastAsia="Arial" w:hAnsi="Arial"/>
          <w:sz w:val="20"/>
          <w:szCs w:val="20"/>
        </w:rPr>
        <w:t xml:space="preserve"/>
      </w:r>
    </w:p>
    <w:p>
      <w:pPr>
        <w:pStyle w:val="Heading1"/>
        <w:spacing w:after="120" w:before="280"/>
      </w:pPr>
      <w:r>
        <w:rPr>
          <w:rFonts w:ascii="Arial" w:cs="Arial" w:eastAsia="Arial" w:hAnsi="Arial"/>
          <w:b/>
          <w:bCs/>
          <w:color w:val="FF7A1A"/>
          <w:sz w:val="32"/>
          <w:szCs w:val="32"/>
        </w:rPr>
        <w:t xml:space="preserve">✅  Phần 2 — Kiến Trúc Đúng Từ Đầu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1"/>
              <w:left w:val="single" w:color="FF7A1A" w:sz="1"/>
              <w:bottom w:val="single" w:color="FF7A1A" w:sz="1"/>
              <w:right w:val="single" w:color="FF7A1A" w:sz="1"/>
            </w:tcBorders>
            <w:shd w:fill="FFF3E8" w:val="clear"/>
            <w:tcMar>
              <w:top w:type="dxa" w:w="100"/>
              <w:left w:type="dxa" w:w="150"/>
              <w:bottom w:type="dxa" w:w="100"/>
              <w:right w:type="dxa" w:w="150"/>
            </w:tcMar>
            <w:vAlign w:val="center"/>
          </w:tcPr>
          <w:p>
            <w:pPr>
              <w:spacing w:after="60" w:before="60"/>
            </w:pPr>
            <w:r>
              <w:rPr>
                <w:rFonts w:ascii="Arial" w:cs="Arial" w:eastAsia="Arial" w:hAnsi="Arial"/>
                <w:i/>
                <w:iCs/>
                <w:color w:val="0A0F1E"/>
                <w:sz w:val="18"/>
                <w:szCs w:val="18"/>
              </w:rPr>
              <w:t xml:space="preserve">Nếu được làm lại từ đầu, đây là cấu trúc file tối ưu. Mỗi loại thông tin có đúng 1 nhà — không ở đâu khác.</w:t>
            </w:r>
          </w:p>
        </w:tc>
      </w:tr>
    </w:tbl>
    <w:p>
      <w:pPr>
        <w:spacing w:before="120"/>
      </w:pPr>
    </w:p>
    <w:p>
      <w:pPr>
        <w:pStyle w:val="Heading2"/>
        <w:spacing w:after="80" w:before="200"/>
      </w:pPr>
      <w:r>
        <w:rPr>
          <w:rFonts w:ascii="Arial" w:cs="Arial" w:eastAsia="Arial" w:hAnsi="Arial"/>
          <w:b/>
          <w:bCs/>
          <w:color w:val="0A0F1E"/>
          <w:sz w:val="26"/>
          <w:szCs w:val="26"/>
        </w:rPr>
        <w:t xml:space="preserve">🏗️  2.1 — File Hierarchy (3 Tầng Rõ Ràng)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1"/>
              <w:left w:val="single" w:color="FF7A1A" w:sz="1"/>
              <w:bottom w:val="single" w:color="FF7A1A" w:sz="1"/>
              <w:right w:val="single" w:color="FF7A1A" w:sz="1"/>
            </w:tcBorders>
            <w:shd w:fill="0A0F1E" w:val="clear"/>
            <w:tcMar>
              <w:top w:type="dxa" w:w="100"/>
              <w:left w:type="dxa" w:w="150"/>
              <w:bottom w:type="dxa" w:w="100"/>
              <w:right w:type="dxa" w:w="150"/>
            </w:tcMar>
            <w:vAlign w:val="center"/>
          </w:tcPr>
          <w:p>
            <w:pPr>
              <w:spacing w:after="20" w:before="80"/>
            </w:pPr>
            <w:r>
              <w:rPr>
                <w:rFonts w:ascii="Arial" w:cs="Arial" w:eastAsia="Arial" w:hAnsi="Arial"/>
                <w:b/>
                <w:bCs/>
                <w:color w:val="FF7A1A"/>
                <w:sz w:val="20"/>
                <w:szCs w:val="20"/>
              </w:rPr>
              <w:t xml:space="preserve">project/</w:t>
            </w:r>
          </w:p>
          <w:p>
            <w:pPr>
              <w:spacing w:after="4" w:before="0"/>
            </w:pPr>
            <w:r>
              <w:rPr>
                <w:rFonts w:ascii="Arial" w:cs="Arial" w:eastAsia="Arial" w:hAnsi="Arial"/>
                <w:color w:val="3DB870"/>
                <w:sz w:val="18"/>
                <w:szCs w:val="18"/>
              </w:rPr>
              <w:t xml:space="preserve">├── CLAUDE.md                  ← TẦNG 1: Rules + Pointers + Current Work ONLY</w:t>
            </w:r>
          </w:p>
          <w:p>
            <w:pPr>
              <w:spacing w:after="20" w:before="0"/>
            </w:pPr>
            <w:r>
              <w:rPr>
                <w:rFonts w:ascii="Arial" w:cs="Arial" w:eastAsia="Arial" w:hAnsi="Arial"/>
                <w:color w:val="9CA3AF"/>
                <w:sz w:val="17"/>
                <w:szCs w:val="17"/>
              </w:rPr>
              <w:t xml:space="preserve">│     Max 150 dòng. Claude đọc mỗi session. KHÔNG chứa: spec, schema, color hex</w:t>
            </w:r>
          </w:p>
          <w:p>
            <w:pPr>
              <w:spacing w:after="4" w:before="0"/>
            </w:pPr>
            <w:r>
              <w:rPr>
                <w:rFonts w:ascii="Arial" w:cs="Arial" w:eastAsia="Arial" w:hAnsi="Arial"/>
                <w:b/>
                <w:bCs/>
                <w:color w:val="FF7A1A"/>
                <w:sz w:val="20"/>
                <w:szCs w:val="20"/>
              </w:rPr>
              <w:t xml:space="preserve">├── docs/</w:t>
            </w:r>
          </w:p>
          <w:p>
            <w:pPr>
              <w:spacing w:after="4" w:before="0"/>
            </w:pPr>
            <w:r>
              <w:rPr>
                <w:rFonts w:ascii="Arial" w:cs="Arial" w:eastAsia="Arial" w:hAnsi="Arial"/>
                <w:color w:val="3B82F6"/>
                <w:sz w:val="18"/>
                <w:szCs w:val="18"/>
              </w:rPr>
              <w:t xml:space="preserve">│   ├── MASTER.docx           ← TẦNG 2A: Shared facts (đọc khi cần)</w:t>
            </w:r>
          </w:p>
          <w:p>
            <w:pPr>
              <w:spacing w:after="4" w:before="0"/>
            </w:pPr>
            <w:r>
              <w:rPr>
                <w:rFonts w:ascii="Arial" w:cs="Arial" w:eastAsia="Arial" w:hAnsi="Arial"/>
                <w:color w:val="3B82F6"/>
                <w:sz w:val="18"/>
                <w:szCs w:val="18"/>
              </w:rPr>
              <w:t xml:space="preserve">│   ├── API_CONTRACT.docx     ← TẦNG 2B: Endpoints only (bảng, không prose)</w:t>
            </w:r>
          </w:p>
          <w:p>
            <w:pPr>
              <w:spacing w:after="20" w:before="0"/>
            </w:pPr>
            <w:r>
              <w:rPr>
                <w:rFonts w:ascii="Arial" w:cs="Arial" w:eastAsia="Arial" w:hAnsi="Arial"/>
                <w:color w:val="3B82F6"/>
                <w:sz w:val="18"/>
                <w:szCs w:val="18"/>
              </w:rPr>
              <w:t xml:space="preserve">│   ├── DB_SCHEMA.docx        ← TẦNG 2C: Schema overview + Redis keys</w:t>
            </w:r>
          </w:p>
          <w:p>
            <w:pPr>
              <w:spacing w:after="4" w:before="0"/>
            </w:pPr>
            <w:r>
              <w:rPr>
                <w:rFonts w:ascii="Arial" w:cs="Arial" w:eastAsia="Arial" w:hAnsi="Arial"/>
                <w:b/>
                <w:bCs/>
                <w:color w:val="FF7A1A"/>
                <w:sz w:val="20"/>
                <w:szCs w:val="20"/>
              </w:rPr>
              <w:t xml:space="preserve">│   └── specs/</w:t>
            </w:r>
          </w:p>
          <w:p>
            <w:pPr>
              <w:spacing w:after="4" w:before="0"/>
            </w:pPr>
            <w:r>
              <w:rPr>
                <w:rFonts w:ascii="Arial" w:cs="Arial" w:eastAsia="Arial" w:hAnsi="Arial"/>
                <w:color w:val="A78BFA"/>
                <w:sz w:val="18"/>
                <w:szCs w:val="18"/>
              </w:rPr>
              <w:t xml:space="preserve">│       ├── 001_auth.docx     ← TẦNG 3: Domain specs (đọc khi làm domain đó)</w:t>
            </w:r>
          </w:p>
          <w:p>
            <w:pPr>
              <w:spacing w:after="4" w:before="0"/>
            </w:pPr>
            <w:r>
              <w:rPr>
                <w:rFonts w:ascii="Arial" w:cs="Arial" w:eastAsia="Arial" w:hAnsi="Arial"/>
                <w:color w:val="A78BFA"/>
                <w:sz w:val="18"/>
                <w:szCs w:val="18"/>
              </w:rPr>
              <w:t xml:space="preserve">│       ├── 002_products.docx     Mỗi spec = BE + FE trong 1 file</w:t>
            </w:r>
          </w:p>
          <w:p>
            <w:pPr>
              <w:spacing w:after="20" w:before="0"/>
            </w:pPr>
            <w:r>
              <w:rPr>
                <w:rFonts w:ascii="Arial" w:cs="Arial" w:eastAsia="Arial" w:hAnsi="Arial"/>
                <w:color w:val="A78BFA"/>
                <w:sz w:val="18"/>
                <w:szCs w:val="18"/>
              </w:rPr>
              <w:t xml:space="preserve">│       └── ...                   KHÔNG chứa: shared facts từ MASTER</w:t>
            </w:r>
          </w:p>
          <w:p>
            <w:pPr>
              <w:spacing w:after="4" w:before="0"/>
            </w:pPr>
            <w:r>
              <w:rPr>
                <w:rFonts w:ascii="Arial" w:cs="Arial" w:eastAsia="Arial" w:hAnsi="Arial"/>
                <w:b/>
                <w:bCs/>
                <w:color w:val="FF7A1A"/>
                <w:sz w:val="20"/>
                <w:szCs w:val="20"/>
              </w:rPr>
              <w:t xml:space="preserve">└── migrations/</w:t>
            </w:r>
          </w:p>
          <w:p>
            <w:pPr>
              <w:spacing w:after="4" w:before="0"/>
            </w:pPr>
            <w:r>
              <w:rPr>
                <w:rFonts w:ascii="Arial" w:cs="Arial" w:eastAsia="Arial" w:hAnsi="Arial"/>
                <w:color w:val="3DB870"/>
                <w:sz w:val="18"/>
                <w:szCs w:val="18"/>
              </w:rPr>
              <w:t xml:space="preserve">    ├── 001_auth.sql          ← SINGLE SOURCE: DDL thực tế</w:t>
            </w:r>
          </w:p>
          <w:p>
            <w:pPr>
              <w:spacing w:after="80" w:before="0"/>
            </w:pPr>
            <w:r>
              <w:rPr>
                <w:rFonts w:ascii="Arial" w:cs="Arial" w:eastAsia="Arial" w:hAnsi="Arial"/>
                <w:color w:val="3DB870"/>
                <w:sz w:val="18"/>
                <w:szCs w:val="18"/>
              </w:rPr>
              <w:t xml:space="preserve">    └── ...                       Specs chỉ reference, không repeat DDL</w:t>
            </w:r>
          </w:p>
        </w:tc>
      </w:tr>
    </w:tbl>
    <w:p>
      <w:pPr>
        <w:spacing w:before="140"/>
      </w:pPr>
    </w:p>
    <w:p>
      <w:pPr>
        <w:pStyle w:val="Heading2"/>
        <w:spacing w:after="80" w:before="200"/>
      </w:pPr>
      <w:r>
        <w:rPr>
          <w:rFonts w:ascii="Arial" w:cs="Arial" w:eastAsia="Arial" w:hAnsi="Arial"/>
          <w:b/>
          <w:bCs/>
          <w:color w:val="0A0F1E"/>
          <w:sz w:val="26"/>
          <w:szCs w:val="26"/>
        </w:rPr>
        <w:t xml:space="preserve">🏠  2.2 — Quy Tắc "Nhà Của Từng Loại Thông 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160"/>
        <w:gridCol w:w="2400"/>
      </w:tblGrid>
      <w:tr>
        <w:trPr>
          <w:tblHeader/>
        </w:trPr>
        <w:tc>
          <w:tcPr>
            <w:tcW w:type="dxa" w:w="38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Loại Thông Tin</w:t>
            </w:r>
          </w:p>
        </w:tc>
        <w:tc>
          <w:tcPr>
            <w:tcW w:type="dxa" w:w="316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Nhà Duy Nhất</w:t>
            </w:r>
          </w:p>
        </w:tc>
        <w:tc>
          <w:tcPr>
            <w:tcW w:type="dxa" w:w="24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Mọi Nơi Khác</w:t>
            </w:r>
          </w:p>
        </w:tc>
      </w:tr>
      <w:tr>
        <w:trPr>
          <w:tblHeader w:val="false"/>
        </w:trPr>
        <w:tc>
          <w:tcPr>
            <w:tcW w:type="dxa" w:w="3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DB column definitions (DDL)</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migrations/*.sql</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Reference: '→ xem 003_orders.sql'</w:t>
            </w:r>
          </w:p>
        </w:tc>
      </w:tr>
      <w:tr>
        <w:trPr>
          <w:tblHeader w:val="false"/>
        </w:trPr>
        <w:tc>
          <w:tcPr>
            <w:tcW w:type="dxa" w:w="38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Design tokens (màu HEX, spacing)</w:t>
            </w:r>
          </w:p>
        </w:tc>
        <w:tc>
          <w:tcPr>
            <w:tcW w:type="dxa" w:w="316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MASTER.docx §2</w:t>
            </w:r>
          </w:p>
        </w:tc>
        <w:tc>
          <w:tcPr>
            <w:tcW w:type="dxa" w:w="24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Reference: '→ MASTER.docx §2'</w:t>
            </w:r>
          </w:p>
        </w:tc>
      </w:tr>
      <w:tr>
        <w:trPr>
          <w:tblHeader w:val="false"/>
        </w:trPr>
        <w:tc>
          <w:tcPr>
            <w:tcW w:type="dxa" w:w="3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RBAC roles, hierarchy</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MASTER.docx §3</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Reference không copy</w:t>
            </w:r>
          </w:p>
        </w:tc>
      </w:tr>
      <w:tr>
        <w:trPr>
          <w:tblHeader w:val="false"/>
        </w:trPr>
        <w:tc>
          <w:tcPr>
            <w:tcW w:type="dxa" w:w="38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Business rules (order, payment)</w:t>
            </w:r>
          </w:p>
        </w:tc>
        <w:tc>
          <w:tcPr>
            <w:tcW w:type="dxa" w:w="316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MASTER.docx §4</w:t>
            </w:r>
          </w:p>
        </w:tc>
        <w:tc>
          <w:tcPr>
            <w:tcW w:type="dxa" w:w="24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Reference không copy</w:t>
            </w:r>
          </w:p>
        </w:tc>
      </w:tr>
      <w:tr>
        <w:trPr>
          <w:tblHeader w:val="false"/>
        </w:trPr>
        <w:tc>
          <w:tcPr>
            <w:tcW w:type="dxa" w:w="3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WS/SSE reconnect config</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MASTER.docx §5 + src/config/realtime.ts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Import module, không hardcode</w:t>
            </w:r>
          </w:p>
        </w:tc>
      </w:tr>
      <w:tr>
        <w:trPr>
          <w:tblHeader w:val="false"/>
        </w:trPr>
        <w:tc>
          <w:tcPr>
            <w:tcW w:type="dxa" w:w="38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JWT expiry, interceptor pattern</w:t>
            </w:r>
          </w:p>
        </w:tc>
        <w:tc>
          <w:tcPr>
            <w:tcW w:type="dxa" w:w="316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MASTER.docx §6</w:t>
            </w:r>
          </w:p>
        </w:tc>
        <w:tc>
          <w:tcPr>
            <w:tcW w:type="dxa" w:w="24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Reference không copy</w:t>
            </w:r>
          </w:p>
        </w:tc>
      </w:tr>
      <w:tr>
        <w:trPr>
          <w:tblHeader w:val="false"/>
        </w:trPr>
        <w:tc>
          <w:tcPr>
            <w:tcW w:type="dxa" w:w="3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Error codes</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MASTER.docx §7</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Reference không copy</w:t>
            </w:r>
          </w:p>
        </w:tc>
      </w:tr>
      <w:tr>
        <w:trPr>
          <w:tblHeader w:val="false"/>
        </w:trPr>
        <w:tc>
          <w:tcPr>
            <w:tcW w:type="dxa" w:w="38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API endpoints (bảng)</w:t>
            </w:r>
          </w:p>
        </w:tc>
        <w:tc>
          <w:tcPr>
            <w:tcW w:type="dxa" w:w="316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API_CONTRACT.docx</w:t>
            </w:r>
          </w:p>
        </w:tc>
        <w:tc>
          <w:tcPr>
            <w:tcW w:type="dxa" w:w="24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Specs reference section số</w:t>
            </w:r>
          </w:p>
        </w:tc>
      </w:tr>
      <w:tr>
        <w:trPr>
          <w:tblHeader w:val="false"/>
        </w:trPr>
        <w:tc>
          <w:tcPr>
            <w:tcW w:type="dxa" w:w="3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Domain-specific sqlc queries</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docs/specs/NNN_domain.docx</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Không repeat ở nơi khác</w:t>
            </w:r>
          </w:p>
        </w:tc>
      </w:tr>
      <w:tr>
        <w:trPr>
          <w:tblHeader w:val="false"/>
        </w:trPr>
        <w:tc>
          <w:tcPr>
            <w:tcW w:type="dxa" w:w="38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Current work / branch</w:t>
            </w:r>
          </w:p>
        </w:tc>
        <w:tc>
          <w:tcPr>
            <w:tcW w:type="dxa" w:w="316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CLAUDE.md §Current Work</w:t>
            </w:r>
          </w:p>
        </w:tc>
        <w:tc>
          <w:tcPr>
            <w:tcW w:type="dxa" w:w="2400"/>
            <w:tcBorders>
              <w:top w:val="single" w:color="E5E7EB" w:sz="1"/>
              <w:left w:val="single" w:color="E5E7EB" w:sz="1"/>
              <w:bottom w:val="single" w:color="E5E7EB" w:sz="1"/>
              <w:right w:val="single" w:color="E5E7EB" w:sz="1"/>
            </w:tcBorders>
            <w:shd w:fill="FFF3E8"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Update sau mỗi /handoff</w:t>
            </w:r>
          </w:p>
        </w:tc>
      </w:tr>
    </w:tbl>
    <w:p>
      <w:pPr>
        <w:pBdr>
          <w:bottom w:val="single" w:color="FF7A1A" w:sz="4"/>
        </w:pBdr>
        <w:spacing w:after="80" w:before="80"/>
      </w:pPr>
      <w:r>
        <w:rPr>
          <w:rFonts w:ascii="Arial" w:cs="Arial" w:eastAsia="Arial" w:hAnsi="Arial"/>
          <w:sz w:val="20"/>
          <w:szCs w:val="20"/>
        </w:rPr>
        <w:t xml:space="preserve"/>
      </w:r>
    </w:p>
    <w:p>
      <w:pPr>
        <w:pStyle w:val="Heading1"/>
        <w:spacing w:after="120" w:before="280"/>
      </w:pPr>
      <w:r>
        <w:rPr>
          <w:rFonts w:ascii="Arial" w:cs="Arial" w:eastAsia="Arial" w:hAnsi="Arial"/>
          <w:b/>
          <w:bCs/>
          <w:color w:val="FF7A1A"/>
          <w:sz w:val="32"/>
          <w:szCs w:val="32"/>
        </w:rPr>
        <w:t xml:space="preserve">✅  Phần 3 — Checklist Trước Khi Viết Bất Kỳ Doc Nào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1"/>
              <w:left w:val="single" w:color="FF7A1A" w:sz="1"/>
              <w:bottom w:val="single" w:color="FF7A1A" w:sz="1"/>
              <w:right w:val="single" w:color="FF7A1A" w:sz="1"/>
            </w:tcBorders>
            <w:shd w:fill="FFF3E8" w:val="clear"/>
            <w:tcMar>
              <w:top w:type="dxa" w:w="100"/>
              <w:left w:type="dxa" w:w="150"/>
              <w:bottom w:type="dxa" w:w="100"/>
              <w:right w:type="dxa" w:w="150"/>
            </w:tcMar>
            <w:vAlign w:val="center"/>
          </w:tcPr>
          <w:p>
            <w:pPr>
              <w:spacing w:after="60" w:before="60"/>
            </w:pPr>
            <w:r>
              <w:rPr>
                <w:rFonts w:ascii="Arial" w:cs="Arial" w:eastAsia="Arial" w:hAnsi="Arial"/>
                <w:i/>
                <w:iCs/>
                <w:color w:val="0A0F1E"/>
                <w:sz w:val="18"/>
                <w:szCs w:val="18"/>
              </w:rPr>
              <w:t xml:space="preserve">⚠️  Dùng checklist này mỗi khi sắp tạo file mới hoặc thêm nội dung vào file hiện có.</w:t>
            </w:r>
          </w:p>
        </w:tc>
      </w:tr>
    </w:tbl>
    <w:p>
      <w:pPr>
        <w:spacing w:before="120"/>
      </w:pPr>
    </w:p>
    <w:p>
      <w:pPr>
        <w:pStyle w:val="Heading2"/>
        <w:spacing w:after="80" w:before="200"/>
      </w:pPr>
      <w:r>
        <w:rPr>
          <w:rFonts w:ascii="Arial" w:cs="Arial" w:eastAsia="Arial" w:hAnsi="Arial"/>
          <w:b/>
          <w:bCs/>
          <w:color w:val="0A0F1E"/>
          <w:sz w:val="26"/>
          <w:szCs w:val="26"/>
        </w:rPr>
        <w:t xml:space="preserve">📝  3.1 — Trước Khi Tạo File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Câu Hỏi</w:t>
            </w:r>
          </w:p>
        </w:tc>
        <w:tc>
          <w:tcPr>
            <w:tcW w:type="dxa" w:w="268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YES → Làm Gì</w:t>
            </w:r>
          </w:p>
        </w:tc>
        <w:tc>
          <w:tcPr>
            <w:tcW w:type="dxa" w:w="268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NO → Làm Gì</w:t>
            </w:r>
          </w:p>
        </w:tc>
      </w:tr>
      <w:tr>
        <w:trPr>
          <w:tblHeader w:val="false"/>
        </w:trPr>
        <w:tc>
          <w:tcPr>
            <w:tcW w:type="dxa" w:w="4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Thông tin này đã tồn tại ở đâu đó chưa?</w:t>
            </w:r>
          </w:p>
        </w:tc>
        <w:tc>
          <w:tcPr>
            <w:tcW w:type="dxa" w:w="26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Viết reference, không viết lại nội dung</w:t>
            </w:r>
          </w:p>
        </w:tc>
        <w:tc>
          <w:tcPr>
            <w:tcW w:type="dxa" w:w="26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Tìm đúng 'nhà' cho nó theo hierarchy</w:t>
            </w:r>
          </w:p>
        </w:tc>
      </w:tr>
      <w:tr>
        <w:trPr>
          <w:tblHeader w:val="false"/>
        </w:trPr>
        <w:tc>
          <w:tcPr>
            <w:tcW w:type="dxa" w:w="400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File này sẽ được đọc thường xuyên?</w:t>
            </w:r>
          </w:p>
        </w:tc>
        <w:tc>
          <w:tcPr>
            <w:tcW w:type="dxa" w:w="26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Thường xuyên → vào MASTER.docx</w:t>
            </w:r>
          </w:p>
        </w:tc>
        <w:tc>
          <w:tcPr>
            <w:tcW w:type="dxa" w:w="26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Chỉ 1 domain → vào specs/</w:t>
            </w:r>
          </w:p>
        </w:tc>
      </w:tr>
      <w:tr>
        <w:trPr>
          <w:tblHeader w:val="false"/>
        </w:trPr>
        <w:tc>
          <w:tcPr>
            <w:tcW w:type="dxa" w:w="4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File này có cả BE lẫn FE cho 1 feature?</w:t>
            </w:r>
          </w:p>
        </w:tc>
        <w:tc>
          <w:tcPr>
            <w:tcW w:type="dxa" w:w="26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Viết 1 file với 2 sections: ⚙️ BE và ⚛️ FE</w:t>
            </w:r>
          </w:p>
        </w:tc>
        <w:tc>
          <w:tcPr>
            <w:tcW w:type="dxa" w:w="26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OK — nhưng check có thể merge không</w:t>
            </w:r>
          </w:p>
        </w:tc>
      </w:tr>
      <w:tr>
        <w:trPr>
          <w:tblHeader w:val="false"/>
        </w:trPr>
        <w:tc>
          <w:tcPr>
            <w:tcW w:type="dxa" w:w="400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Nội dung thay đổi độc lập với domain?</w:t>
            </w:r>
          </w:p>
        </w:tc>
        <w:tc>
          <w:tcPr>
            <w:tcW w:type="dxa" w:w="26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YES + nhiều domain → vào MASTER.docx</w:t>
            </w:r>
          </w:p>
        </w:tc>
        <w:tc>
          <w:tcPr>
            <w:tcW w:type="dxa" w:w="26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Chỉ 1 domain → vào spec của domain đó</w:t>
            </w:r>
          </w:p>
        </w:tc>
      </w:tr>
    </w:tbl>
    <w:p>
      <w:pPr>
        <w:spacing w:before="120"/>
      </w:pPr>
    </w:p>
    <w:p>
      <w:pPr>
        <w:pStyle w:val="Heading2"/>
        <w:spacing w:after="80" w:before="200"/>
      </w:pPr>
      <w:r>
        <w:rPr>
          <w:rFonts w:ascii="Arial" w:cs="Arial" w:eastAsia="Arial" w:hAnsi="Arial"/>
          <w:b/>
          <w:bCs/>
          <w:color w:val="0A0F1E"/>
          <w:sz w:val="26"/>
          <w:szCs w:val="26"/>
        </w:rPr>
        <w:t xml:space="preserve">📝  3.2 — Trước Khi Thêm Nội Dung Vào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80"/>
        <w:gridCol w:w="3880"/>
      </w:tblGrid>
      <w:tr>
        <w:trPr>
          <w:tblHeader/>
        </w:trPr>
        <w:tc>
          <w:tcPr>
            <w:tcW w:type="dxa" w:w="548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Câu Hỏi</w:t>
            </w:r>
          </w:p>
        </w:tc>
        <w:tc>
          <w:tcPr>
            <w:tcW w:type="dxa" w:w="388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Nếu YES → Làm</w:t>
            </w:r>
          </w:p>
        </w:tc>
      </w:tr>
      <w:tr>
        <w:trPr>
          <w:tblHeader w:val="false"/>
        </w:trPr>
        <w:tc>
          <w:tcPr>
            <w:tcW w:type="dxa" w:w="5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Nội dung này đã có trong MASTER.docx không?</w:t>
            </w:r>
          </w:p>
        </w:tc>
        <w:tc>
          <w:tcPr>
            <w:tcW w:type="dxa" w:w="38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Xóa — viết reference thay</w:t>
            </w:r>
          </w:p>
        </w:tc>
      </w:tr>
      <w:tr>
        <w:trPr>
          <w:tblHeader w:val="false"/>
        </w:trPr>
        <w:tc>
          <w:tcPr>
            <w:tcW w:type="dxa" w:w="5480"/>
            <w:tcBorders>
              <w:top w:val="single" w:color="E5E7EB" w:sz="1"/>
              <w:left w:val="single" w:color="E5E7EB" w:sz="1"/>
              <w:bottom w:val="single" w:color="E5E7EB" w:sz="1"/>
              <w:right w:val="single" w:color="E5E7EB" w:sz="1"/>
            </w:tcBorders>
            <w:shd w:fill="FFFBEB"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Đây có phải là DDL (CREATE TABLE, column def)?</w:t>
            </w:r>
          </w:p>
        </w:tc>
        <w:tc>
          <w:tcPr>
            <w:tcW w:type="dxa" w:w="3880"/>
            <w:tcBorders>
              <w:top w:val="single" w:color="E5E7EB" w:sz="1"/>
              <w:left w:val="single" w:color="E5E7EB" w:sz="1"/>
              <w:bottom w:val="single" w:color="E5E7EB" w:sz="1"/>
              <w:right w:val="single" w:color="E5E7EB" w:sz="1"/>
            </w:tcBorders>
            <w:shd w:fill="FFFBEB"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Xóa — chỉ để trong migration SQL</w:t>
            </w:r>
          </w:p>
        </w:tc>
      </w:tr>
      <w:tr>
        <w:trPr>
          <w:tblHeader w:val="false"/>
        </w:trPr>
        <w:tc>
          <w:tcPr>
            <w:tcW w:type="dxa" w:w="5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Đây có phải design token (HEX color, spacing)?</w:t>
            </w:r>
          </w:p>
        </w:tc>
        <w:tc>
          <w:tcPr>
            <w:tcW w:type="dxa" w:w="38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Xóa khỏi spec — reference MASTER.docx §2</w:t>
            </w:r>
          </w:p>
        </w:tc>
      </w:tr>
      <w:tr>
        <w:trPr>
          <w:tblHeader w:val="false"/>
        </w:trPr>
        <w:tc>
          <w:tcPr>
            <w:tcW w:type="dxa" w:w="5480"/>
            <w:tcBorders>
              <w:top w:val="single" w:color="E5E7EB" w:sz="1"/>
              <w:left w:val="single" w:color="E5E7EB" w:sz="1"/>
              <w:bottom w:val="single" w:color="E5E7EB" w:sz="1"/>
              <w:right w:val="single" w:color="E5E7EB" w:sz="1"/>
            </w:tcBorders>
            <w:shd w:fill="FFFBEB"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Đây có phải business rule ảnh hưởng nhiều domain?</w:t>
            </w:r>
          </w:p>
        </w:tc>
        <w:tc>
          <w:tcPr>
            <w:tcW w:type="dxa" w:w="3880"/>
            <w:tcBorders>
              <w:top w:val="single" w:color="E5E7EB" w:sz="1"/>
              <w:left w:val="single" w:color="E5E7EB" w:sz="1"/>
              <w:bottom w:val="single" w:color="E5E7EB" w:sz="1"/>
              <w:right w:val="single" w:color="E5E7EB" w:sz="1"/>
            </w:tcBorders>
            <w:shd w:fill="FFFBEB"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Move sang MASTER.docx §4</w:t>
            </w:r>
          </w:p>
        </w:tc>
      </w:tr>
      <w:tr>
        <w:trPr>
          <w:tblHeader w:val="false"/>
        </w:trPr>
        <w:tc>
          <w:tcPr>
            <w:tcW w:type="dxa" w:w="5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File này đang vượt quá 8 sections?</w:t>
            </w:r>
          </w:p>
        </w:tc>
        <w:tc>
          <w:tcPr>
            <w:tcW w:type="dxa" w:w="38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Split hoặc review xem có duplicate không</w:t>
            </w:r>
          </w:p>
        </w:tc>
      </w:tr>
      <w:tr>
        <w:trPr>
          <w:tblHeader w:val="false"/>
        </w:trPr>
        <w:tc>
          <w:tcPr>
            <w:tcW w:type="dxa" w:w="5480"/>
            <w:tcBorders>
              <w:top w:val="single" w:color="E5E7EB" w:sz="1"/>
              <w:left w:val="single" w:color="E5E7EB" w:sz="1"/>
              <w:bottom w:val="single" w:color="E5E7EB" w:sz="1"/>
              <w:right w:val="single" w:color="E5E7EB" w:sz="1"/>
            </w:tcBorders>
            <w:shd w:fill="FFFBEB"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CLAUDE.md đang vượt quá 150 dòng?</w:t>
            </w:r>
          </w:p>
        </w:tc>
        <w:tc>
          <w:tcPr>
            <w:tcW w:type="dxa" w:w="3880"/>
            <w:tcBorders>
              <w:top w:val="single" w:color="E5E7EB" w:sz="1"/>
              <w:left w:val="single" w:color="E5E7EB" w:sz="1"/>
              <w:bottom w:val="single" w:color="E5E7EB" w:sz="1"/>
              <w:right w:val="single" w:color="E5E7EB" w:sz="1"/>
            </w:tcBorders>
            <w:shd w:fill="FFFBEB"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Extract content sang MASTER.docx hoặc spec tương ứng</w:t>
            </w:r>
          </w:p>
        </w:tc>
      </w:tr>
    </w:tbl>
    <w:p>
      <w:pPr>
        <w:spacing w:before="120"/>
      </w:pPr>
    </w:p>
    <w:p>
      <w:pPr>
        <w:pStyle w:val="Heading2"/>
        <w:spacing w:after="80" w:before="200"/>
      </w:pPr>
      <w:r>
        <w:rPr>
          <w:rFonts w:ascii="Arial" w:cs="Arial" w:eastAsia="Arial" w:hAnsi="Arial"/>
          <w:b/>
          <w:bCs/>
          <w:color w:val="0A0F1E"/>
          <w:sz w:val="26"/>
          <w:szCs w:val="26"/>
        </w:rPr>
        <w:t xml:space="preserve">⚙️  3.3 — Enforcement: Ai Đảm Bảo Rules Được Tuân Thủ?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Checkpoint</w:t>
            </w:r>
          </w:p>
        </w:tc>
        <w:tc>
          <w:tcPr>
            <w:tcW w:type="dxa" w:w="468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Tool / Command</w:t>
            </w:r>
          </w:p>
        </w:tc>
      </w:tr>
      <w:tr>
        <w:trPr>
          <w:tblHeader w:val="false"/>
        </w:trPr>
        <w:tc>
          <w:tcPr>
            <w:tcW w:type="dxa" w:w="46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/audit command</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Check: sec.sh patterns, go build, .env tracking + duplicate scan</w:t>
            </w:r>
          </w:p>
        </w:tc>
      </w:tr>
      <w:tr>
        <w:trPr>
          <w:tblHeader w:val="false"/>
        </w:trPr>
        <w:tc>
          <w:tcPr>
            <w:tcW w:type="dxa" w:w="468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CLAUDE.md line count check</w:t>
            </w:r>
          </w:p>
        </w:tc>
        <w:tc>
          <w:tcPr>
            <w:tcW w:type="dxa" w:w="468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scripts/audit.sh: wc -l CLAUDE.md → FAIL nếu &gt; 150 dòng</w:t>
            </w:r>
          </w:p>
        </w:tc>
      </w:tr>
      <w:tr>
        <w:trPr>
          <w:tblHeader w:val="false"/>
        </w:trPr>
        <w:tc>
          <w:tcPr>
            <w:tcW w:type="dxa" w:w="46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Duplicate scan tự động</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scripts/audit.sh: script detect content xuất hiện &gt; 1 lần</w:t>
            </w:r>
          </w:p>
        </w:tc>
      </w:tr>
      <w:tr>
        <w:trPr>
          <w:tblHeader w:val="false"/>
        </w:trPr>
        <w:tc>
          <w:tcPr>
            <w:tcW w:type="dxa" w:w="468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Pre-commit hook</w:t>
            </w:r>
          </w:p>
        </w:tc>
        <w:tc>
          <w:tcPr>
            <w:tcW w:type="dxa" w:w="468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git hook kiểm tra CLAUDE.md size trước mỗi commit</w:t>
            </w:r>
          </w:p>
        </w:tc>
      </w:tr>
      <w:tr>
        <w:trPr>
          <w:tblHeader w:val="false"/>
        </w:trPr>
        <w:tc>
          <w:tcPr>
            <w:tcW w:type="dxa" w:w="46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PR checklist</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Khi tạo PR: 'Có nội dung xuất hiện ở &gt; 1 file không? → duplicate, cần refactor'</w:t>
            </w:r>
          </w:p>
        </w:tc>
      </w:tr>
    </w:tbl>
    <w:p>
      <w:pPr>
        <w:pBdr>
          <w:bottom w:val="single" w:color="FF7A1A" w:sz="4"/>
        </w:pBdr>
        <w:spacing w:after="80" w:before="80"/>
      </w:pPr>
      <w:r>
        <w:rPr>
          <w:rFonts w:ascii="Arial" w:cs="Arial" w:eastAsia="Arial" w:hAnsi="Arial"/>
          <w:sz w:val="20"/>
          <w:szCs w:val="20"/>
        </w:rPr>
        <w:t xml:space="preserve"/>
      </w:r>
    </w:p>
    <w:p>
      <w:pPr>
        <w:pStyle w:val="Heading1"/>
        <w:spacing w:after="120" w:before="280"/>
      </w:pPr>
      <w:r>
        <w:rPr>
          <w:rFonts w:ascii="Arial" w:cs="Arial" w:eastAsia="Arial" w:hAnsi="Arial"/>
          <w:b/>
          <w:bCs/>
          <w:color w:val="FF7A1A"/>
          <w:sz w:val="32"/>
          <w:szCs w:val="32"/>
        </w:rPr>
        <w:t xml:space="preserve">🚀  Phần 4 — Workflow Khởi Động Dự Án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1"/>
              <w:left w:val="single" w:color="FF7A1A" w:sz="1"/>
              <w:bottom w:val="single" w:color="FF7A1A" w:sz="1"/>
              <w:right w:val="single" w:color="FF7A1A" w:sz="1"/>
            </w:tcBorders>
            <w:shd w:fill="FFF3E8" w:val="clear"/>
            <w:tcMar>
              <w:top w:type="dxa" w:w="100"/>
              <w:left w:type="dxa" w:w="150"/>
              <w:bottom w:type="dxa" w:w="100"/>
              <w:right w:type="dxa" w:w="150"/>
            </w:tcMar>
            <w:vAlign w:val="center"/>
          </w:tcPr>
          <w:p>
            <w:pPr>
              <w:spacing w:after="60" w:before="60"/>
            </w:pPr>
            <w:r>
              <w:rPr>
                <w:rFonts w:ascii="Arial" w:cs="Arial" w:eastAsia="Arial" w:hAnsi="Arial"/>
                <w:i/>
                <w:iCs/>
                <w:color w:val="0A0F1E"/>
                <w:sz w:val="18"/>
                <w:szCs w:val="18"/>
              </w:rPr>
              <w:t xml:space="preserve">Thứ tự này tránh được phần lớn vấn đề duplicate. Dành 1 ngày cho bước 1–3 trước khi viết bất kỳ dòng code nào.</w:t>
            </w:r>
          </w:p>
        </w:tc>
      </w:tr>
    </w:tbl>
    <w:p>
      <w:pPr>
        <w:spacing w:before="120"/>
      </w:pPr>
    </w:p>
    <w:p>
      <w:pPr>
        <w:pStyle w:val="Heading2"/>
        <w:spacing w:after="80" w:before="200"/>
      </w:pPr>
      <w:r>
        <w:rPr>
          <w:rFonts w:ascii="Arial" w:cs="Arial" w:eastAsia="Arial" w:hAnsi="Arial"/>
          <w:b/>
          <w:bCs/>
          <w:color w:val="0A0F1E"/>
          <w:sz w:val="26"/>
          <w:szCs w:val="26"/>
        </w:rPr>
        <w:t xml:space="preserve">📅  4.1 — Day 0: Setup Architecture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2800"/>
        <w:gridCol w:w="1800"/>
      </w:tblGrid>
      <w:tr>
        <w:trPr>
          <w:tblHeader/>
        </w:trPr>
        <w:tc>
          <w:tcPr>
            <w:tcW w:type="dxa" w:w="6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Bước</w:t>
            </w:r>
          </w:p>
        </w:tc>
        <w:tc>
          <w:tcPr>
            <w:tcW w:type="dxa" w:w="416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Làm Gì</w:t>
            </w:r>
          </w:p>
        </w:tc>
        <w:tc>
          <w:tcPr>
            <w:tcW w:type="dxa" w:w="28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Output</w:t>
            </w:r>
          </w:p>
        </w:tc>
        <w:tc>
          <w:tcPr>
            <w:tcW w:type="dxa" w:w="18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Thời Gian</w:t>
            </w:r>
          </w:p>
        </w:tc>
      </w:tr>
      <w:tr>
        <w:trPr>
          <w:tblHeader w:val="false"/>
        </w:trPr>
        <w:tc>
          <w:tcPr>
            <w:tcW w:type="dxa" w:w="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1</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Xác định tech stack, roles, business rules cốt lõi</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Nháp tay hoặc Notion</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2–3 giờ</w:t>
            </w:r>
          </w:p>
        </w:tc>
      </w:tr>
      <w:tr>
        <w:trPr>
          <w:tblHeader w:val="false"/>
        </w:trPr>
        <w:tc>
          <w:tcPr>
            <w:tcW w:type="dxa" w:w="6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2</w:t>
            </w:r>
          </w:p>
        </w:tc>
        <w:tc>
          <w:tcPr>
            <w:tcW w:type="dxa" w:w="416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Viết MASTER.docx từ nháp — 9 sections, đầy đủ ngay từ đầu</w:t>
            </w:r>
          </w:p>
        </w:tc>
        <w:tc>
          <w:tcPr>
            <w:tcW w:type="dxa" w:w="28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MASTER.docx hoàn chỉnh</w:t>
            </w:r>
          </w:p>
        </w:tc>
        <w:tc>
          <w:tcPr>
            <w:tcW w:type="dxa" w:w="18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3–4 giờ</w:t>
            </w:r>
          </w:p>
        </w:tc>
      </w:tr>
      <w:tr>
        <w:trPr>
          <w:tblHeader w:val="false"/>
        </w:trPr>
        <w:tc>
          <w:tcPr>
            <w:tcW w:type="dxa" w:w="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3</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Viết CLAUDE.md lean (&lt;150 dòng) — chỉ pointers + rules + Current Work</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CLAUDE.md v1</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30 phút</w:t>
            </w:r>
          </w:p>
        </w:tc>
      </w:tr>
      <w:tr>
        <w:trPr>
          <w:tblHeader w:val="false"/>
        </w:trPr>
        <w:tc>
          <w:tcPr>
            <w:tcW w:type="dxa" w:w="6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4</w:t>
            </w:r>
          </w:p>
        </w:tc>
        <w:tc>
          <w:tcPr>
            <w:tcW w:type="dxa" w:w="416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Viết API_CONTRACT.docx — list tất cả endpoints dự kiến</w:t>
            </w:r>
          </w:p>
        </w:tc>
        <w:tc>
          <w:tcPr>
            <w:tcW w:type="dxa" w:w="28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API_CONTRACT.docx draft</w:t>
            </w:r>
          </w:p>
        </w:tc>
        <w:tc>
          <w:tcPr>
            <w:tcW w:type="dxa" w:w="18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2–3 giờ</w:t>
            </w:r>
          </w:p>
        </w:tc>
      </w:tr>
      <w:tr>
        <w:trPr>
          <w:tblHeader w:val="false"/>
        </w:trPr>
        <w:tc>
          <w:tcPr>
            <w:tcW w:type="dxa" w:w="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5</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Viết migrations SQL (001–N) — đây là design DB thực sự</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migrations/*.sql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2–4 giờ</w:t>
            </w:r>
          </w:p>
        </w:tc>
      </w:tr>
      <w:tr>
        <w:trPr>
          <w:tblHeader w:val="false"/>
        </w:trPr>
        <w:tc>
          <w:tcPr>
            <w:tcW w:type="dxa" w:w="6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6</w:t>
            </w:r>
          </w:p>
        </w:tc>
        <w:tc>
          <w:tcPr>
            <w:tcW w:type="dxa" w:w="416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Viết DB_SCHEMA.docx — overview + key design decisions</w:t>
            </w:r>
          </w:p>
        </w:tc>
        <w:tc>
          <w:tcPr>
            <w:tcW w:type="dxa" w:w="28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DB_SCHEMA.docx</w:t>
            </w:r>
          </w:p>
        </w:tc>
        <w:tc>
          <w:tcPr>
            <w:tcW w:type="dxa" w:w="18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1 giờ</w:t>
            </w:r>
          </w:p>
        </w:tc>
      </w:tr>
    </w:tbl>
    <w:p>
      <w:pPr>
        <w:spacing w:before="120"/>
      </w:pPr>
    </w:p>
    <w:p>
      <w:pPr>
        <w:pStyle w:val="Heading2"/>
        <w:spacing w:after="80" w:before="200"/>
      </w:pPr>
      <w:r>
        <w:rPr>
          <w:rFonts w:ascii="Arial" w:cs="Arial" w:eastAsia="Arial" w:hAnsi="Arial"/>
          <w:b/>
          <w:bCs/>
          <w:color w:val="0A0F1E"/>
          <w:sz w:val="26"/>
          <w:szCs w:val="26"/>
        </w:rPr>
        <w:t xml:space="preserve">🔍  4.2 — Sau Mỗi Major Refactor hoặc Phase Kết Thúc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160"/>
        <w:gridCol w:w="2600"/>
      </w:tblGrid>
      <w:tr>
        <w:trPr>
          <w:tblHeader/>
        </w:trPr>
        <w:tc>
          <w:tcPr>
            <w:tcW w:type="dxa" w:w="36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Action</w:t>
            </w:r>
          </w:p>
        </w:tc>
        <w:tc>
          <w:tcPr>
            <w:tcW w:type="dxa" w:w="316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Tool / Command</w:t>
            </w:r>
          </w:p>
        </w:tc>
        <w:tc>
          <w:tcPr>
            <w:tcW w:type="dxa" w:w="26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Mục Đích</w:t>
            </w:r>
          </w:p>
        </w:tc>
      </w:tr>
      <w:tr>
        <w:trPr>
          <w:tblHeader w:val="false"/>
        </w:trPr>
        <w:tc>
          <w:tcPr>
            <w:tcW w:type="dxa" w:w="3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Chạy duplicate scan</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/audit (với checks mới từ §3.3)</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Tìm content xuất hiện &gt; 1 lần</w:t>
            </w:r>
          </w:p>
        </w:tc>
      </w:tr>
      <w:tr>
        <w:trPr>
          <w:tblHeader w:val="false"/>
        </w:trPr>
        <w:tc>
          <w:tcPr>
            <w:tcW w:type="dxa" w:w="360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Kiểm tra CLAUDE.md size</w:t>
            </w:r>
          </w:p>
        </w:tc>
        <w:tc>
          <w:tcPr>
            <w:tcW w:type="dxa" w:w="316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wc -l CLAUDE.md → phải &lt; 150</w:t>
            </w:r>
          </w:p>
        </w:tc>
        <w:tc>
          <w:tcPr>
            <w:tcW w:type="dxa" w:w="260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Đảm bảo không phình</w:t>
            </w:r>
          </w:p>
        </w:tc>
      </w:tr>
      <w:tr>
        <w:trPr>
          <w:tblHeader w:val="false"/>
        </w:trPr>
        <w:tc>
          <w:tcPr>
            <w:tcW w:type="dxa" w:w="3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Verify MASTER.docx coverage</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Đọc 1 spec → check mọi shared fact đều có reference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Không có orphan facts</w:t>
            </w:r>
          </w:p>
        </w:tc>
      </w:tr>
      <w:tr>
        <w:trPr>
          <w:tblHeader w:val="false"/>
        </w:trPr>
        <w:tc>
          <w:tcPr>
            <w:tcW w:type="dxa" w:w="360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Update API_CONTRACT.docx</w:t>
            </w:r>
          </w:p>
        </w:tc>
        <w:tc>
          <w:tcPr>
            <w:tcW w:type="dxa" w:w="316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Mỗi endpoint mới phải thêm vào ngay</w:t>
            </w:r>
          </w:p>
        </w:tc>
        <w:tc>
          <w:tcPr>
            <w:tcW w:type="dxa" w:w="260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Contract luôn sync với code</w:t>
            </w:r>
          </w:p>
        </w:tc>
      </w:tr>
      <w:tr>
        <w:trPr>
          <w:tblHeader w:val="false"/>
        </w:trPr>
        <w:tc>
          <w:tcPr>
            <w:tcW w:type="dxa" w:w="3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Tag migration với feature name</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goose: 003_orders_add_combo_ref.sql</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Dễ trace schema change</w:t>
            </w:r>
          </w:p>
        </w:tc>
      </w:tr>
    </w:tbl>
    <w:p>
      <w:pPr>
        <w:pBdr>
          <w:bottom w:val="single" w:color="FF7A1A" w:sz="4"/>
        </w:pBdr>
        <w:spacing w:after="80" w:before="80"/>
      </w:pPr>
      <w:r>
        <w:rPr>
          <w:rFonts w:ascii="Arial" w:cs="Arial" w:eastAsia="Arial" w:hAnsi="Arial"/>
          <w:sz w:val="20"/>
          <w:szCs w:val="20"/>
        </w:rPr>
        <w:t xml:space="preserve"/>
      </w:r>
    </w:p>
    <w:p>
      <w:pPr>
        <w:pStyle w:val="Heading1"/>
        <w:spacing w:after="120" w:before="280"/>
      </w:pPr>
      <w:r>
        <w:rPr>
          <w:rFonts w:ascii="Arial" w:cs="Arial" w:eastAsia="Arial" w:hAnsi="Arial"/>
          <w:b/>
          <w:bCs/>
          <w:color w:val="FF7A1A"/>
          <w:sz w:val="32"/>
          <w:szCs w:val="32"/>
        </w:rPr>
        <w:t xml:space="preserve">🏆  Phần 5 — Quy Tắc Vàng (3 Rules Để Nhớ)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1"/>
              <w:left w:val="single" w:color="FF7A1A" w:sz="1"/>
              <w:bottom w:val="single" w:color="FF7A1A" w:sz="1"/>
              <w:right w:val="single" w:color="FF7A1A" w:sz="1"/>
            </w:tcBorders>
            <w:shd w:fill="FFF3E8" w:val="clear"/>
            <w:tcMar>
              <w:top w:type="dxa" w:w="100"/>
              <w:left w:type="dxa" w:w="150"/>
              <w:bottom w:type="dxa" w:w="100"/>
              <w:right w:type="dxa" w:w="150"/>
            </w:tcMar>
            <w:vAlign w:val="center"/>
          </w:tcPr>
          <w:p>
            <w:pPr>
              <w:spacing w:after="60" w:before="60"/>
            </w:pPr>
            <w:r>
              <w:rPr>
                <w:rFonts w:ascii="Arial" w:cs="Arial" w:eastAsia="Arial" w:hAnsi="Arial"/>
                <w:i/>
                <w:iCs/>
                <w:color w:val="0A0F1E"/>
                <w:sz w:val="18"/>
                <w:szCs w:val="18"/>
              </w:rPr>
              <w:t xml:space="preserve">Nếu chỉ nhớ được 3 thứ từ tài liệu này, nhớ 3 điều này.</w:t>
            </w:r>
          </w:p>
        </w:tc>
      </w:tr>
    </w:tbl>
    <w:p>
      <w:pPr>
        <w:spacing w:before="120"/>
      </w:pPr>
    </w:p>
    <w:p>
      <w:pPr>
        <w:pStyle w:val="Heading2"/>
        <w:spacing w:after="80" w:before="200"/>
      </w:pPr>
      <w:r>
        <w:rPr>
          <w:rFonts w:ascii="Arial" w:cs="Arial" w:eastAsia="Arial" w:hAnsi="Arial"/>
          <w:b/>
          <w:bCs/>
          <w:color w:val="0A0F1E"/>
          <w:sz w:val="26"/>
          <w:szCs w:val="26"/>
        </w:rPr>
        <w:t xml:space="preserve">1️⃣  Rule 1 — "One Fact, One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0A0F1E" w:val="clear"/>
            <w:tcMar>
              <w:top w:type="dxa" w:w="100"/>
              <w:left w:type="dxa" w:w="150"/>
              <w:bottom w:type="dxa" w:w="100"/>
              <w:right w:type="dxa" w:w="150"/>
            </w:tcMar>
            <w:vAlign w:val="center"/>
          </w:tcPr>
          <w:p>
            <w:pPr>
              <w:spacing w:after="20" w:before="60"/>
            </w:pPr>
            <w:r>
              <w:rPr>
                <w:rFonts w:ascii="Arial" w:cs="Arial" w:eastAsia="Arial" w:hAnsi="Arial"/>
                <w:b/>
                <w:bCs/>
                <w:color w:val="FC8181"/>
                <w:sz w:val="20"/>
                <w:szCs w:val="20"/>
              </w:rPr>
              <w:t xml:space="preserve">❌  WRONG (Duplicate)</w:t>
            </w:r>
          </w:p>
          <w:p>
            <w:pPr>
              <w:spacing w:after="60" w:before="60"/>
            </w:pPr>
            <w:r>
              <w:rPr>
                <w:rFonts w:ascii="Arial" w:cs="Arial" w:eastAsia="Arial" w:hAnsi="Arial"/>
                <w:color w:val="FFFFFF"/>
                <w:sz w:val="17"/>
                <w:szCs w:val="17"/>
              </w:rPr>
              <w:t xml:space="preserve">MASTER.docx: 'Cancel chỉ khi progress &lt; 30%'</w:t>
            </w:r>
          </w:p>
          <w:p>
            <w:pPr>
              <w:spacing w:after="60" w:before="60"/>
            </w:pPr>
            <w:r>
              <w:rPr>
                <w:rFonts w:ascii="Arial" w:cs="Arial" w:eastAsia="Arial" w:hAnsi="Arial"/>
                <w:color w:val="FC8181"/>
                <w:sz w:val="17"/>
                <w:szCs w:val="17"/>
              </w:rPr>
              <w:t xml:space="preserve">spec_004:    'Cancel chỉ khi progress &lt; 30%' ← DUPLICATE</w:t>
            </w:r>
          </w:p>
          <w:p>
            <w:pPr>
              <w:spacing w:after="60" w:before="0"/>
            </w:pPr>
            <w:r>
              <w:rPr>
                <w:rFonts w:ascii="Arial" w:cs="Arial" w:eastAsia="Arial" w:hAnsi="Arial"/>
                <w:color w:val="FC8181"/>
                <w:sz w:val="17"/>
                <w:szCs w:val="17"/>
              </w:rPr>
              <w:t xml:space="preserve">API_CONTRACT: 'Cancel chỉ khi progress &lt; 30%' ← DUPLICATE</w:t>
            </w:r>
          </w:p>
        </w:tc>
        <w:tc>
          <w:tcPr>
            <w:tcW w:type="dxa" w:w="4680"/>
            <w:tcBorders>
              <w:top w:val="single" w:color="E5E7EB" w:sz="1"/>
              <w:left w:val="single" w:color="E5E7EB" w:sz="1"/>
              <w:bottom w:val="single" w:color="E5E7EB" w:sz="1"/>
              <w:right w:val="single" w:color="E5E7EB" w:sz="1"/>
            </w:tcBorders>
            <w:shd w:fill="1F2937" w:val="clear"/>
            <w:tcMar>
              <w:top w:type="dxa" w:w="100"/>
              <w:left w:type="dxa" w:w="150"/>
              <w:bottom w:type="dxa" w:w="100"/>
              <w:right w:type="dxa" w:w="150"/>
            </w:tcMar>
            <w:vAlign w:val="center"/>
          </w:tcPr>
          <w:p>
            <w:pPr>
              <w:spacing w:after="20" w:before="60"/>
            </w:pPr>
            <w:r>
              <w:rPr>
                <w:rFonts w:ascii="Arial" w:cs="Arial" w:eastAsia="Arial" w:hAnsi="Arial"/>
                <w:b/>
                <w:bCs/>
                <w:color w:val="3DB870"/>
                <w:sz w:val="20"/>
                <w:szCs w:val="20"/>
              </w:rPr>
              <w:t xml:space="preserve">✅  RIGHT (Single Source)</w:t>
            </w:r>
          </w:p>
          <w:p>
            <w:pPr>
              <w:spacing w:after="60" w:before="60"/>
            </w:pPr>
            <w:r>
              <w:rPr>
                <w:rFonts w:ascii="Arial" w:cs="Arial" w:eastAsia="Arial" w:hAnsi="Arial"/>
                <w:color w:val="3DB870"/>
                <w:sz w:val="17"/>
                <w:szCs w:val="17"/>
              </w:rPr>
              <w:t xml:space="preserve">MASTER.docx: 'Cancel chỉ khi progress &lt; 30%' ← SOURCE</w:t>
            </w:r>
          </w:p>
          <w:p>
            <w:pPr>
              <w:spacing w:after="60" w:before="60"/>
            </w:pPr>
            <w:r>
              <w:rPr>
                <w:rFonts w:ascii="Arial" w:cs="Arial" w:eastAsia="Arial" w:hAnsi="Arial"/>
                <w:color w:val="9CA3AF"/>
                <w:sz w:val="17"/>
                <w:szCs w:val="17"/>
              </w:rPr>
              <w:t xml:space="preserve">spec_004:    '→ Cancel rule: MASTER.docx §4' ← REFERENCE</w:t>
            </w:r>
          </w:p>
          <w:p>
            <w:pPr>
              <w:spacing w:after="60" w:before="0"/>
            </w:pPr>
            <w:r>
              <w:rPr>
                <w:rFonts w:ascii="Arial" w:cs="Arial" w:eastAsia="Arial" w:hAnsi="Arial"/>
                <w:color w:val="9CA3AF"/>
                <w:sz w:val="17"/>
                <w:szCs w:val="17"/>
              </w:rPr>
              <w:t xml:space="preserve">API_CONTRACT: '→ Business rules: MASTER.docx §4' ← REF</w:t>
            </w:r>
          </w:p>
        </w:tc>
      </w:tr>
    </w:tbl>
    <w:p>
      <w:pPr>
        <w:spacing w:before="120"/>
      </w:pPr>
    </w:p>
    <w:p>
      <w:pPr>
        <w:pStyle w:val="Heading2"/>
        <w:spacing w:after="80" w:before="200"/>
      </w:pPr>
      <w:r>
        <w:rPr>
          <w:rFonts w:ascii="Arial" w:cs="Arial" w:eastAsia="Arial" w:hAnsi="Arial"/>
          <w:b/>
          <w:bCs/>
          <w:color w:val="0A0F1E"/>
          <w:sz w:val="26"/>
          <w:szCs w:val="26"/>
        </w:rPr>
        <w:t xml:space="preserve">2️⃣  Rule 2 — "CLAUDE.md Is a Map, Not a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0A0F1E" w:val="clear"/>
            <w:tcMar>
              <w:top w:type="dxa" w:w="100"/>
              <w:left w:type="dxa" w:w="150"/>
              <w:bottom w:type="dxa" w:w="100"/>
              <w:right w:type="dxa" w:w="150"/>
            </w:tcMar>
            <w:vAlign w:val="center"/>
          </w:tcPr>
          <w:p>
            <w:pPr>
              <w:spacing w:after="20" w:before="60"/>
            </w:pPr>
            <w:r>
              <w:rPr>
                <w:rFonts w:ascii="Arial" w:cs="Arial" w:eastAsia="Arial" w:hAnsi="Arial"/>
                <w:b/>
                <w:bCs/>
                <w:color w:val="FC8181"/>
                <w:sz w:val="20"/>
                <w:szCs w:val="20"/>
              </w:rPr>
              <w:t xml:space="preserve">❌  WRONG (CLAUDE.md phình)</w:t>
            </w:r>
          </w:p>
          <w:p>
            <w:pPr>
              <w:spacing w:after="60" w:before="60"/>
            </w:pPr>
            <w:r>
              <w:rPr>
                <w:rFonts w:ascii="Arial" w:cs="Arial" w:eastAsia="Arial" w:hAnsi="Arial"/>
                <w:color w:val="FC8181"/>
                <w:sz w:val="17"/>
                <w:szCs w:val="17"/>
              </w:rPr>
              <w:t xml:space="preserve">## Business Rules</w:t>
            </w:r>
          </w:p>
          <w:p>
            <w:pPr>
              <w:spacing w:after="60" w:before="60"/>
            </w:pPr>
            <w:r>
              <w:rPr>
                <w:rFonts w:ascii="Arial" w:cs="Arial" w:eastAsia="Arial" w:hAnsi="Arial"/>
                <w:color w:val="FFFFFF"/>
                <w:sz w:val="17"/>
                <w:szCs w:val="17"/>
              </w:rPr>
              <w:t xml:space="preserve">- Cancel order chỉ khi progress &lt; 30%</w:t>
            </w:r>
          </w:p>
          <w:p>
            <w:pPr>
              <w:spacing w:after="60" w:before="60"/>
            </w:pPr>
            <w:r>
              <w:rPr>
                <w:rFonts w:ascii="Arial" w:cs="Arial" w:eastAsia="Arial" w:hAnsi="Arial"/>
                <w:color w:val="FFFFFF"/>
                <w:sz w:val="17"/>
                <w:szCs w:val="17"/>
              </w:rPr>
              <w:t xml:space="preserve">- Payment chỉ tạo khi status = ready</w:t>
            </w:r>
          </w:p>
          <w:p>
            <w:pPr>
              <w:spacing w:after="60" w:before="60"/>
            </w:pPr>
            <w:r>
              <w:rPr>
                <w:rFonts w:ascii="Arial" w:cs="Arial" w:eastAsia="Arial" w:hAnsi="Arial"/>
                <w:color w:val="FFFFFF"/>
                <w:sz w:val="17"/>
                <w:szCs w:val="17"/>
              </w:rPr>
              <w:t xml:space="preserve">- Inventory deduct khi item done</w:t>
            </w:r>
          </w:p>
          <w:p>
            <w:pPr>
              <w:spacing w:after="60" w:before="0"/>
            </w:pPr>
            <w:r>
              <w:rPr>
                <w:rFonts w:ascii="Arial" w:cs="Arial" w:eastAsia="Arial" w:hAnsi="Arial"/>
                <w:color w:val="9CA3AF"/>
                <w:sz w:val="17"/>
                <w:szCs w:val="17"/>
              </w:rPr>
              <w:t xml:space="preserve">... 20 dòng nữa ...</w:t>
            </w:r>
          </w:p>
        </w:tc>
        <w:tc>
          <w:tcPr>
            <w:tcW w:type="dxa" w:w="4680"/>
            <w:tcBorders>
              <w:top w:val="single" w:color="E5E7EB" w:sz="1"/>
              <w:left w:val="single" w:color="E5E7EB" w:sz="1"/>
              <w:bottom w:val="single" w:color="E5E7EB" w:sz="1"/>
              <w:right w:val="single" w:color="E5E7EB" w:sz="1"/>
            </w:tcBorders>
            <w:shd w:fill="1F2937" w:val="clear"/>
            <w:tcMar>
              <w:top w:type="dxa" w:w="100"/>
              <w:left w:type="dxa" w:w="150"/>
              <w:bottom w:type="dxa" w:w="100"/>
              <w:right w:type="dxa" w:w="150"/>
            </w:tcMar>
            <w:vAlign w:val="center"/>
          </w:tcPr>
          <w:p>
            <w:pPr>
              <w:spacing w:after="20" w:before="60"/>
            </w:pPr>
            <w:r>
              <w:rPr>
                <w:rFonts w:ascii="Arial" w:cs="Arial" w:eastAsia="Arial" w:hAnsi="Arial"/>
                <w:b/>
                <w:bCs/>
                <w:color w:val="3DB870"/>
                <w:sz w:val="20"/>
                <w:szCs w:val="20"/>
              </w:rPr>
              <w:t xml:space="preserve">✅  RIGHT (CLAUDE.md gọn)</w:t>
            </w:r>
          </w:p>
          <w:p>
            <w:pPr>
              <w:spacing w:after="60" w:before="60"/>
            </w:pPr>
            <w:r>
              <w:rPr>
                <w:rFonts w:ascii="Arial" w:cs="Arial" w:eastAsia="Arial" w:hAnsi="Arial"/>
                <w:color w:val="3DB870"/>
                <w:sz w:val="17"/>
                <w:szCs w:val="17"/>
              </w:rPr>
              <w:t xml:space="preserve">## Business Rules</w:t>
            </w:r>
          </w:p>
          <w:p>
            <w:pPr>
              <w:spacing w:after="60" w:before="60"/>
            </w:pPr>
            <w:r>
              <w:rPr>
                <w:rFonts w:ascii="Arial" w:cs="Arial" w:eastAsia="Arial" w:hAnsi="Arial"/>
                <w:color w:val="FFFFFF"/>
                <w:sz w:val="17"/>
                <w:szCs w:val="17"/>
              </w:rPr>
              <w:t xml:space="preserve">→ MASTER.docx §4 — LUÔN đọc trước khi code</w:t>
            </w:r>
          </w:p>
          <w:p>
            <w:pPr>
              <w:spacing w:after="60" w:before="60"/>
            </w:pPr>
            <w:r>
              <w:rPr>
                <w:rFonts w:ascii="Arial" w:cs="Arial" w:eastAsia="Arial" w:hAnsi="Arial"/>
                <w:color w:val="9CA3AF"/>
                <w:sz w:val="17"/>
                <w:szCs w:val="17"/>
              </w:rPr>
              <w:t xml:space="preserve">order/payment/inventory</w:t>
            </w:r>
          </w:p>
          <w:p>
            <w:pPr>
              <w:spacing w:after="60" w:before="60"/>
            </w:pPr>
            <w:r>
              <w:rPr>
                <w:rFonts w:ascii="Arial" w:cs="Arial" w:eastAsia="Arial" w:hAnsi="Arial"/>
                <w:sz w:val="17"/>
                <w:szCs w:val="17"/>
              </w:rPr>
              <w:t xml:space="preserve"/>
            </w:r>
          </w:p>
          <w:p>
            <w:pPr>
              <w:spacing w:after="60" w:before="0"/>
            </w:pPr>
            <w:r>
              <w:rPr>
                <w:rFonts w:ascii="Arial" w:cs="Arial" w:eastAsia="Arial" w:hAnsi="Arial"/>
                <w:b/>
                <w:bCs/>
                <w:color w:val="FCD34D"/>
                <w:sz w:val="17"/>
                <w:szCs w:val="17"/>
              </w:rPr>
              <w:t xml:space="preserve">Test: nếu CLAUDE.md &gt; 150 dòng → extract!</w:t>
            </w:r>
          </w:p>
        </w:tc>
      </w:tr>
    </w:tbl>
    <w:p>
      <w:pPr>
        <w:spacing w:before="120"/>
      </w:pPr>
    </w:p>
    <w:p>
      <w:pPr>
        <w:pStyle w:val="Heading2"/>
        <w:spacing w:after="80" w:before="200"/>
      </w:pPr>
      <w:r>
        <w:rPr>
          <w:rFonts w:ascii="Arial" w:cs="Arial" w:eastAsia="Arial" w:hAnsi="Arial"/>
          <w:b/>
          <w:bCs/>
          <w:color w:val="0A0F1E"/>
          <w:sz w:val="26"/>
          <w:szCs w:val="26"/>
        </w:rPr>
        <w:t xml:space="preserve">3️⃣  Rule 3 — "Spec Owns What Is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0A0F1E" w:val="clear"/>
            <w:tcMar>
              <w:top w:type="dxa" w:w="100"/>
              <w:left w:type="dxa" w:w="150"/>
              <w:bottom w:type="dxa" w:w="100"/>
              <w:right w:type="dxa" w:w="150"/>
            </w:tcMar>
            <w:vAlign w:val="center"/>
          </w:tcPr>
          <w:p>
            <w:pPr>
              <w:spacing w:after="20" w:before="60"/>
            </w:pPr>
            <w:r>
              <w:rPr>
                <w:rFonts w:ascii="Arial" w:cs="Arial" w:eastAsia="Arial" w:hAnsi="Arial"/>
                <w:b/>
                <w:bCs/>
                <w:color w:val="FC8181"/>
                <w:sz w:val="20"/>
                <w:szCs w:val="20"/>
              </w:rPr>
              <w:t xml:space="preserve">❌  WRONG (spec chứa shared facts)</w:t>
            </w:r>
          </w:p>
          <w:p>
            <w:pPr>
              <w:spacing w:after="60" w:before="60"/>
            </w:pPr>
            <w:r>
              <w:rPr>
                <w:rFonts w:ascii="Arial" w:cs="Arial" w:eastAsia="Arial" w:hAnsi="Arial"/>
                <w:color w:val="FC8181"/>
                <w:sz w:val="17"/>
                <w:szCs w:val="17"/>
              </w:rPr>
              <w:t xml:space="preserve"># Spec 4 — Orders</w:t>
            </w:r>
          </w:p>
          <w:p>
            <w:pPr>
              <w:spacing w:after="60" w:before="60"/>
            </w:pPr>
            <w:r>
              <w:rPr>
                <w:rFonts w:ascii="Arial" w:cs="Arial" w:eastAsia="Arial" w:hAnsi="Arial"/>
                <w:color w:val="FC8181"/>
                <w:sz w:val="17"/>
                <w:szCs w:val="17"/>
              </w:rPr>
              <w:t xml:space="preserve">## Design Tokens  ← đã có trong MASTER</w:t>
            </w:r>
          </w:p>
          <w:p>
            <w:pPr>
              <w:spacing w:after="60" w:before="60"/>
            </w:pPr>
            <w:r>
              <w:rPr>
                <w:rFonts w:ascii="Arial" w:cs="Arial" w:eastAsia="Arial" w:hAnsi="Arial"/>
                <w:color w:val="FFFFFF"/>
                <w:sz w:val="17"/>
                <w:szCs w:val="17"/>
              </w:rPr>
              <w:t xml:space="preserve">Primary: #FF7A1A</w:t>
            </w:r>
          </w:p>
          <w:p>
            <w:pPr>
              <w:spacing w:after="60" w:before="60"/>
            </w:pPr>
            <w:r>
              <w:rPr>
                <w:rFonts w:ascii="Arial" w:cs="Arial" w:eastAsia="Arial" w:hAnsi="Arial"/>
                <w:color w:val="FC8181"/>
                <w:sz w:val="17"/>
                <w:szCs w:val="17"/>
              </w:rPr>
              <w:t xml:space="preserve">## RBAC  ← đã có trong MASTER</w:t>
            </w:r>
          </w:p>
          <w:p>
            <w:pPr>
              <w:spacing w:after="60" w:before="0"/>
            </w:pPr>
            <w:r>
              <w:rPr>
                <w:rFonts w:ascii="Arial" w:cs="Arial" w:eastAsia="Arial" w:hAnsi="Arial"/>
                <w:color w:val="FC8181"/>
                <w:sz w:val="17"/>
                <w:szCs w:val="17"/>
              </w:rPr>
              <w:t xml:space="preserve">## DB Schema  ← đã có trong migration SQL</w:t>
            </w:r>
          </w:p>
        </w:tc>
        <w:tc>
          <w:tcPr>
            <w:tcW w:type="dxa" w:w="4680"/>
            <w:tcBorders>
              <w:top w:val="single" w:color="E5E7EB" w:sz="1"/>
              <w:left w:val="single" w:color="E5E7EB" w:sz="1"/>
              <w:bottom w:val="single" w:color="E5E7EB" w:sz="1"/>
              <w:right w:val="single" w:color="E5E7EB" w:sz="1"/>
            </w:tcBorders>
            <w:shd w:fill="1F2937" w:val="clear"/>
            <w:tcMar>
              <w:top w:type="dxa" w:w="100"/>
              <w:left w:type="dxa" w:w="150"/>
              <w:bottom w:type="dxa" w:w="100"/>
              <w:right w:type="dxa" w:w="150"/>
            </w:tcMar>
            <w:vAlign w:val="center"/>
          </w:tcPr>
          <w:p>
            <w:pPr>
              <w:spacing w:after="20" w:before="60"/>
            </w:pPr>
            <w:r>
              <w:rPr>
                <w:rFonts w:ascii="Arial" w:cs="Arial" w:eastAsia="Arial" w:hAnsi="Arial"/>
                <w:b/>
                <w:bCs/>
                <w:color w:val="3DB870"/>
                <w:sz w:val="20"/>
                <w:szCs w:val="20"/>
              </w:rPr>
              <w:t xml:space="preserve">✅  RIGHT (spec chứa unique content)</w:t>
            </w:r>
          </w:p>
          <w:p>
            <w:pPr>
              <w:spacing w:after="60" w:before="60"/>
            </w:pPr>
            <w:r>
              <w:rPr>
                <w:rFonts w:ascii="Arial" w:cs="Arial" w:eastAsia="Arial" w:hAnsi="Arial"/>
                <w:color w:val="3DB870"/>
                <w:sz w:val="17"/>
                <w:szCs w:val="17"/>
              </w:rPr>
              <w:t xml:space="preserve"># Spec 4 — Orders</w:t>
            </w:r>
          </w:p>
          <w:p>
            <w:pPr>
              <w:spacing w:after="60" w:before="60"/>
            </w:pPr>
            <w:r>
              <w:rPr>
                <w:rFonts w:ascii="Arial" w:cs="Arial" w:eastAsia="Arial" w:hAnsi="Arial"/>
                <w:color w:val="9CA3AF"/>
                <w:sz w:val="17"/>
                <w:szCs w:val="17"/>
              </w:rPr>
              <w:t xml:space="preserve">&gt; Shared facts → MASTER.docx. DDL → 003_orders.sql.</w:t>
            </w:r>
          </w:p>
          <w:p>
            <w:pPr>
              <w:spacing w:after="60" w:before="60"/>
            </w:pPr>
            <w:r>
              <w:rPr>
                <w:rFonts w:ascii="Arial" w:cs="Arial" w:eastAsia="Arial" w:hAnsi="Arial"/>
                <w:color w:val="FFFFFF"/>
                <w:sz w:val="17"/>
                <w:szCs w:val="17"/>
              </w:rPr>
              <w:t xml:space="preserve">## Combo Expand Logic  ← UNIQUE to Orders</w:t>
            </w:r>
          </w:p>
          <w:p>
            <w:pPr>
              <w:spacing w:after="60" w:before="60"/>
            </w:pPr>
            <w:r>
              <w:rPr>
                <w:rFonts w:ascii="Arial" w:cs="Arial" w:eastAsia="Arial" w:hAnsi="Arial"/>
                <w:color w:val="FFFFFF"/>
                <w:sz w:val="17"/>
                <w:szCs w:val="17"/>
              </w:rPr>
              <w:t xml:space="preserve">## sqlc Queries        ← UNIQUE to Orders</w:t>
            </w:r>
          </w:p>
          <w:p>
            <w:pPr>
              <w:spacing w:after="60" w:before="0"/>
            </w:pPr>
            <w:r>
              <w:rPr>
                <w:rFonts w:ascii="Arial" w:cs="Arial" w:eastAsia="Arial" w:hAnsi="Arial"/>
                <w:color w:val="FFFFFF"/>
                <w:sz w:val="17"/>
                <w:szCs w:val="17"/>
              </w:rPr>
              <w:t xml:space="preserve">## State Transitions   ← UNIQUE to Orders</w:t>
            </w:r>
          </w:p>
        </w:tc>
      </w:tr>
    </w:tbl>
    <w:p>
      <w:pPr>
        <w:pBdr>
          <w:bottom w:val="single" w:color="FF7A1A" w:sz="4"/>
        </w:pBdr>
        <w:spacing w:after="80" w:before="80"/>
      </w:pPr>
      <w:r>
        <w:rPr>
          <w:rFonts w:ascii="Arial" w:cs="Arial" w:eastAsia="Arial" w:hAnsi="Arial"/>
          <w:sz w:val="20"/>
          <w:szCs w:val="20"/>
        </w:rPr>
        <w:t xml:space="preserve"/>
      </w:r>
    </w:p>
    <w:p>
      <w:pPr>
        <w:pStyle w:val="Heading1"/>
        <w:spacing w:after="120" w:before="280"/>
      </w:pPr>
      <w:r>
        <w:rPr>
          <w:rFonts w:ascii="Arial" w:cs="Arial" w:eastAsia="Arial" w:hAnsi="Arial"/>
          <w:b/>
          <w:bCs/>
          <w:color w:val="FF7A1A"/>
          <w:sz w:val="32"/>
          <w:szCs w:val="32"/>
        </w:rPr>
        <w:t xml:space="preserve">📊  Phần 6 — Summary: 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Aspect</w:t>
            </w:r>
          </w:p>
        </w:tc>
        <w:tc>
          <w:tcPr>
            <w:tcW w:type="dxa" w:w="308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Before (32 files mess)</w:t>
            </w:r>
          </w:p>
        </w:tc>
        <w:tc>
          <w:tcPr>
            <w:tcW w:type="dxa" w:w="3080"/>
            <w:tcBorders>
              <w:top w:val="single" w:color="E5E7EB" w:sz="1"/>
              <w:left w:val="single" w:color="E5E7EB" w:sz="1"/>
              <w:bottom w:val="single" w:color="E5E7EB" w:sz="1"/>
              <w:right w:val="single" w:color="E5E7EB" w:sz="1"/>
            </w:tcBorders>
            <w:shd w:fill="FF7A1A" w:val="clear"/>
            <w:tcMar>
              <w:top w:type="dxa" w:w="100"/>
              <w:left w:type="dxa" w:w="150"/>
              <w:bottom w:type="dxa" w:w="100"/>
              <w:right w:type="dxa" w:w="150"/>
            </w:tcMar>
            <w:vAlign w:val="center"/>
          </w:tcPr>
          <w:p>
            <w:pPr>
              <w:spacing w:after="60" w:before="60"/>
            </w:pPr>
            <w:r>
              <w:rPr>
                <w:rFonts w:ascii="Arial" w:cs="Arial" w:eastAsia="Arial" w:hAnsi="Arial"/>
                <w:b/>
                <w:bCs/>
                <w:color w:val="FFFFFF"/>
                <w:sz w:val="19"/>
                <w:szCs w:val="19"/>
              </w:rPr>
              <w:t xml:space="preserve">After (structured)</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Số lần 1 rule xuất hiện</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6–8 lần (CLAUDE_BE, API, spec, FE, BE, overview…)</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1 lần (MASTER.docx) + N references</w:t>
            </w:r>
          </w:p>
        </w:tc>
      </w:tr>
      <w:tr>
        <w:trPr>
          <w:tblHeader w:val="false"/>
        </w:trPr>
        <w:tc>
          <w:tcPr>
            <w:tcW w:type="dxa" w:w="320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Khi thay đổi business rule</w:t>
            </w:r>
          </w:p>
        </w:tc>
        <w:tc>
          <w:tcPr>
            <w:tcW w:type="dxa" w:w="30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Update 6+ files, dễ quên 1 chỗ</w:t>
            </w:r>
          </w:p>
        </w:tc>
        <w:tc>
          <w:tcPr>
            <w:tcW w:type="dxa" w:w="30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Update 1 chỗ (MASTER.docx §4)</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CLAUDE.md size</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300+ dòng với spec content</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&lt;150 dòng, pointers only</w:t>
            </w:r>
          </w:p>
        </w:tc>
      </w:tr>
      <w:tr>
        <w:trPr>
          <w:tblHeader w:val="false"/>
        </w:trPr>
        <w:tc>
          <w:tcPr>
            <w:tcW w:type="dxa" w:w="320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1 feature = mấy files</w:t>
            </w:r>
          </w:p>
        </w:tc>
        <w:tc>
          <w:tcPr>
            <w:tcW w:type="dxa" w:w="30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2 files (FE spec + BE spec) + sections trong CLAUDE_BE</w:t>
            </w:r>
          </w:p>
        </w:tc>
        <w:tc>
          <w:tcPr>
            <w:tcW w:type="dxa" w:w="30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1 file (BE+FE merged spec)</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DB schema source</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3 sources: spec, CLAUDE_BE, migration SQL</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1 source: migration SQL (spec references)</w:t>
            </w:r>
          </w:p>
        </w:tc>
      </w:tr>
      <w:tr>
        <w:trPr>
          <w:tblHeader w:val="false"/>
        </w:trPr>
        <w:tc>
          <w:tcPr>
            <w:tcW w:type="dxa" w:w="320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New developer onboarding</w:t>
            </w:r>
          </w:p>
        </w:tc>
        <w:tc>
          <w:tcPr>
            <w:tcW w:type="dxa" w:w="30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Phải đọc 10+ files để hiểu system</w:t>
            </w:r>
          </w:p>
        </w:tc>
        <w:tc>
          <w:tcPr>
            <w:tcW w:type="dxa" w:w="30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Đọc MASTER.docx + spec của domain cần làm</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Token usage (Claude)</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Claude đọc nhiều duplicate content mỗi session</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Claude đọc đúng content cần thiết</w:t>
            </w:r>
          </w:p>
        </w:tc>
      </w:tr>
      <w:tr>
        <w:trPr>
          <w:tblHeader w:val="false"/>
        </w:trPr>
        <w:tc>
          <w:tcPr>
            <w:tcW w:type="dxa" w:w="320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Maintenance overhead</w:t>
            </w:r>
          </w:p>
        </w:tc>
        <w:tc>
          <w:tcPr>
            <w:tcW w:type="dxa" w:w="30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Cao — mỗi thay đổi nhỏ cần update nhiều files</w:t>
            </w:r>
          </w:p>
        </w:tc>
        <w:tc>
          <w:tcPr>
            <w:tcW w:type="dxa" w:w="30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Thấp — 1 fact, 1 update</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Enforcement</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Chỉ dựa vào ý thức — dễ bị phá vỡ khi deadline</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Tự động qua /audit + pre-commit + PR checklist</w:t>
            </w:r>
          </w:p>
        </w:tc>
      </w:tr>
      <w:tr>
        <w:trPr>
          <w:tblHeader w:val="false"/>
        </w:trPr>
        <w:tc>
          <w:tcPr>
            <w:tcW w:type="dxa" w:w="320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Claude workflow clarity</w:t>
            </w:r>
          </w:p>
        </w:tc>
        <w:tc>
          <w:tcPr>
            <w:tcW w:type="dxa" w:w="30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Không rõ Claude làm gì mỗi bước</w:t>
            </w:r>
          </w:p>
        </w:tc>
        <w:tc>
          <w:tcPr>
            <w:tcW w:type="dxa" w:w="3080"/>
            <w:tcBorders>
              <w:top w:val="single" w:color="E5E7EB" w:sz="1"/>
              <w:left w:val="single" w:color="E5E7EB" w:sz="1"/>
              <w:bottom w:val="single" w:color="E5E7EB" w:sz="1"/>
              <w:right w:val="single" w:color="E5E7EB" w:sz="1"/>
            </w:tcBorders>
            <w:shd w:fill="E8F8EF" w:val="clear"/>
            <w:tcMar>
              <w:top w:type="dxa" w:w="100"/>
              <w:left w:type="dxa" w:w="150"/>
              <w:bottom w:type="dxa" w:w="100"/>
              <w:right w:type="dxa" w:w="150"/>
            </w:tcMar>
            <w:vAlign w:val="center"/>
          </w:tcPr>
          <w:p>
            <w:pPr>
              <w:spacing w:after="60" w:before="60"/>
            </w:pPr>
            <w:r>
              <w:rPr>
                <w:rFonts w:ascii="Arial" w:cs="Arial" w:eastAsia="Arial" w:hAnsi="Arial"/>
                <w:b w:val="false"/>
                <w:bCs w:val="false"/>
                <w:color w:val="0A0F1E"/>
                <w:sz w:val="19"/>
                <w:szCs w:val="19"/>
              </w:rPr>
              <w:t xml:space="preserve">Prefix hệ thống + Standard Session Loop rõ ràng</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A0F1E" w:val="clear"/>
            <w:tcMar>
              <w:top w:type="dxa" w:w="100"/>
              <w:left w:type="dxa" w:w="150"/>
              <w:bottom w:type="dxa" w:w="100"/>
              <w:right w:type="dxa" w:w="150"/>
            </w:tcMar>
            <w:vAlign w:val="center"/>
          </w:tcPr>
          <w:p>
            <w:pPr>
              <w:spacing w:after="60" w:before="60"/>
            </w:pPr>
            <w:r>
              <w:rPr>
                <w:rFonts w:ascii="Arial" w:cs="Arial" w:eastAsia="Arial" w:hAnsi="Arial"/>
                <w:color w:val="9CA3AF"/>
                <w:sz w:val="17"/>
                <w:szCs w:val="17"/>
              </w:rPr>
              <w:t xml:space="preserve">🍜  BanhCuon System · LESSONS_LEARNED.docx · v3.0 · Updated with Claude Workflow Guide · Tháng 4/2026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2"/>
      <w:szCs w:val="32"/>
    </w:rPr>
  </w:style>
  <w:style w:type="paragraph" w:styleId="Heading2">
    <w:name w:val="Heading 2"/>
    <w:basedOn w:val="Normal"/>
    <w:next w:val="Normal"/>
    <w:qFormat/>
    <w:pPr>
      <w:spacing w:after="8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2026-04-17T05:00:37.248Z</dcterms:created>
  <dcterms:modified xsi:type="dcterms:W3CDTF">2026-04-17T05:00:37.249Z</dcterms:modified>
</cp:coreProperties>
</file>

<file path=docProps/custom.xml><?xml version="1.0" encoding="utf-8"?>
<Properties xmlns="http://schemas.openxmlformats.org/officeDocument/2006/custom-properties" xmlns:vt="http://schemas.openxmlformats.org/officeDocument/2006/docPropsVTypes"/>
</file>