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8"/>
              <w:left w:val="single" w:color="FF7A1A" w:sz="8"/>
              <w:bottom w:val="single" w:color="FF7A1A" w:sz="8"/>
              <w:right w:val="single" w:color="FF7A1A" w:sz="8"/>
            </w:tcBorders>
            <w:shd w:fill="0A0F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36"/>
                <w:szCs w:val="36"/>
              </w:rPr>
              <w:t xml:space="preserve">📋  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API CONTRACT — Tài Liệu Giao Tiếp Frontend ↔ 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v1.1  ·  Go Gin · REST · WebSocket · SSE · JWT · RBAC  ·  Tháng 4/2026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Thay đổi từ v1.0: UUID string IDs, bỏ "success" field, Section 11 → pointer sang ERROR_CONTRACT.docx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Tài liệu này định nghĩa toàn bộ API contract giữa Frontend (Next.js 14) và Backend (Go Gin). Bao gồm: Base URL, Auth flow, Request/Response schema, và tất cả endpoints theo từng domain. Áp dụng cho Phase 1, Phase 2, và Phase 3.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Tổng Quan &amp; Quy Ước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Base URL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Backend API  :  http://localhost:8002/api/v1      (dev)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Frontend     :  http://localhost:3000             (dev)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Production   :  https://your-domain.com/api/v1   (via Caddy)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Request Format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• Content-Type: application/json  cho tất cả JSON requests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• Content-Type: multipart/form-data  cho file upload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• Authorization: Bearer &lt;access_token&gt;  cho authenticated endpoints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6"/>
              <w:bottom w:val="single" w:color="F59E0B" w:sz="3"/>
              <w:right w:val="single" w:color="F59E0B" w:sz="3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v1.1 CHANGE: Bỏ field "success" khỏi response. Success response chỉ có "data". Error response theo ERROR_CONTRACT.docx: { "error", "message", "details" 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Success — chỉ có "data", không có "success" field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{ ...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"message": "optional"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Error — theo ERROR_CONTRACT.docx (SINGLE SOURCE)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"error":   "SCREAMING_SNAKE_CODE",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"message": "Thông báo tiếng Việt cho user",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"details": {}    ← optional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1.4 ID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6"/>
              <w:bottom w:val="single" w:color="F59E0B" w:sz="3"/>
              <w:right w:val="single" w:color="F59E0B" w:sz="3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v1.1 CHANGE: Tất cả IDs là UUID string (CHAR(36)) — không phải integer. Ví dụ: "id": "550e8400-e29b-41d4-a716-446655440000"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1.5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thành công, có data trả về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mới resource thành công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Thành công, không có data trả về (DELETE)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validation lỗi — kiểm tra request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thiếu hoặc hết hạn — gọi /auth/refresh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hợp lệ nhưng không đủ quyền (RBAC)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Resource không tồn tại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rule violation (inventory rollback, duplicate active order)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type/size không hợp lệ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429 Too Many Req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Rate limit exceeded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 Internal Err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Server error — không expose chi tiết ra client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1.6 RBAC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Customer &lt; Chef &lt; Cashier &lt; Staff &lt; Manager &lt; Admin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   = Không cần token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Any auth  = Bất kỳ role nào có token hợp lệ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Chef+     = Chef, Cashier, Staff, Manager, Admin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Cashier+  = Cashier, Staff, Manager, Admin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Staff+    = Staff, Manager, Admin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Manager+  = Manager, Admin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Admin     = Admin only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Owner     = Customer chủ đơn hoặc Staff+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CV Svc    = CV Service (X-CV-Secret header)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1.7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Access Token hết hạn sau 24h. Refresh Token lưu httpOnly cookie, hết hạn sau 30d. Khi nhận 401, FE tự gọi /auth/refresh một lần, nếu thất bại → redirect /login.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Đăng nhập — trả access token + set refresh cookie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Làm mới access token dùng refresh cookie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Xóa refresh token khỏi Redis, clear cookie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Thông tin user đang đăng nhập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auth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/auth/login —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Username của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 (bcrypt so sánh server-side)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/auth/login — 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"access_token": "eyJhbGci...",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"user":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"id": "550e8400-e29b-41d4-a716-446655440000",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"username": "nguyen_van_a",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"full_name": "Nguyen Van 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"role": "manager",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"email": "nva@banhcuon.vn"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Set-Cookie: refresh_token=&lt;token&gt;; HttpOnly; Secure; SameSite=Strict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Products &amp;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tất cả sản phẩm active kèm toppings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 tiết một sản phẩm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sản phẩm mới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Cập nhật sản phẩm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Soft-delete — set is_active=false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tất cả categories active (đã sort)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/api/v1/toppings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tất cả toppings active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/api/v1/combos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combos kèm combo_items expanded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/products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Tên sản phẩm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Giá (VND)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của danh mục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 tả sản phẩm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object_path từ /files/upload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topping_ids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Mảng topping UUIDs được phép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Mặc định true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GET /products —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"id": "550e8400-e29b-41d4-a716-446655440000",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"name": "Bánh Cuốn Thịt",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"price": 45000,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"category":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"id": "7f3d2b1a-...",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"name": "Bánh Cuốn"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"image_url": "https://cdn.example.com/products/...",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"toppings":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 "id": "a1b2c3d4-...", "name": "Chả lụa", "price": 10000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"is_available":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Order State Machine: pending → confirmed → preparing → ready → delivered │ cancelled. Huỷ đơn chỉ được phép khi tổng qty_served / tổng quantity &lt; 30%. 1 bàn chỉ được phép 1 ACTIVE order cùng lúc.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đơn mới (online hoặc POS offline)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 tiết đơn — kiểm tra ownership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/ Staff+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/api/v1/orders/:id/status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Cập nhật status đơn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Chef+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/api/v1/orders/items/:id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qty_served — trigger deduct kho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Chef+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Huỷ đơn nếu &lt; 30% done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 / 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/api/v1/orders/live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tất cả đơn đang active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/orders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bàn (QR/POS) — null nếu online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"online" │ "qr" │ "pos"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Ghi chú đơn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Tên khách (cho online/delivery)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SĐT khách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món đặt (xem sub-schema bên dưới)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items[] sub-schema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sản phẩm (null nếu là combo header)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combo — BE tự expand thành sub-items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Số lượng (&gt; 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toppings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[{ topping_id: UUID, quantity: int }] — snapshot giá tại thời điểm đặt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Ghi chú riêng cho món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/orders — Response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"id": "a1b2c3d4-e5f6-7890-abcd-ef1234567890",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"order_number": "ORD-20260410-001",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"status": "pending",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"table_id": "7f3d2b1a-...",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"source": "qr",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"total_amount": 145000,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"items":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"id": "b2c3d4e5-...",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"product_id": "c3d4e5f6-...",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"name": "Bánh Cuốn Thịt",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"unit_price": 45000,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"quantity":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"qty_served":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"toppings_snapshot": [...],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"combo_ref_id": null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"created_at": "2026-04-10T08:00:00Z"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Payment chỉ được tạo khi order.status = "ready". Webhook endpoints được ký (signed) bởi gateway — BE verify signature trước khi xử lý.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payment cho order có status=ready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Cashier+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/api/v1/payments/webhook/vnpay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VNPay IPN webhook (signature verified)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(signed)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/api/v1/payments/webhook/momo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MoMo webhook (signature verified)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(signed)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/api/v1/payments/webhook/zalopay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ZaloPay webhook (signature verified)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(signed)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/payments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UUID order — phải có status = "ready"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"vnpay" │ "momo" │ "zalopay" │ "cash"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Số tiền (VND) — phải khớp order.total_amount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proof_image_path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object_path ảnh xác nhận chuyển khoản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Tables endpoint mới trong v1.1 — cần cho QR flow và POS. qr_token là CHAR(64) hex, unique per table.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tất cả bàn (kèm status)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bàn mới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/api/v1/tables/:id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Cập nhật bàn (name, capacity, status)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/api/v1/tables/qr/:token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Decode QR token → trả table info + active order (nếu có)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GET /tables/qr/:token — 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"table":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"id": "7f3d2b1a-...",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"name": "Bàn 01",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"capacity": 4,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"status": "available"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"active_order": null  ← hoặc order object nếu đang có đơn active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/api/v1/files/upload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ảnh/file — trả object_path để lưu vào record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/api/v1/files/:id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Đánh dấu is_orphan=true — cleanup job xóa sau 24h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POST /files/upload — Response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"id": "88f3a2b1-...",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"object_path": "products/2026/04/image_abc123.jpg",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"url": "https://cdn.example.com/products/2026/04/image_abc123.jpg"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Lưu object_path vào DB, không lưu full URL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// Full URL = STORAGE_BASE_URL + "/" + object_path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 — Inventory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6"/>
              <w:bottom w:val="single" w:color="3B82F6" w:sz="3"/>
              <w:right w:val="single" w:color="3B82F6" w:sz="3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Inventory tự động deduct khi Chef click item done trên KDS. Mọi deduct là transaction — lỗi bất kỳ → rollback toàn bộ → 409 INVENTORY_INSUFFICIENT.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3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tồn kho + threshold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Tạo nguyên liệu mới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Cập nhật qty / threshold / tên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/api/v1/inventory/:id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Xóa nguyên liệu (chưa có recipe dùng)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/api/v1/inventory/low-stock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nguyên liệu sắp hết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/api/v1/products/:id/recipe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Công thức nguyên liệu của một sản phẩm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/api/v1/products/:id/recipe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Upsert toàn bộ công thức (replace)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/api/v1/inventory/:id/adjust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Điều chỉnh thủ công + ghi log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/api/v1/inventory/:id/logs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Lịch sử thay đổi kho (có pagination)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9 — Dashboard &amp; Reports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1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/api/v1/dashboard/summary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KPI: revenue, orders, active, low-stock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/api/v1/dashboard/revenue-by-hour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Doanh thu theo 24 giờ hôm nay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/api/v1/dashboard/top-products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10 sản phẩm bán chạy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/api/v1/reports/revenue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Revenue report với granularity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/api/v1/reports/orders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Orders report có filter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/api/v1/reports/products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Products report theo kỳ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/api/v1/reports/revenue/export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export revenue (streaming)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/api/v1/reports/orders/export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export orders (streaming)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10 — Realtime: WebSocket &amp; SSE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10.1 WebSocket — Kitchen &amp; Live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WS Endpoint: ws://localhost:8002/ws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Auth: ?token=&lt;access_token&gt;  (query param)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Reconnect config (áp dụng cho mọi WS/SSE connection):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maxAttempts : 5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baseDelay   : 1000ms  (x2 mỗi lần — exponential backoff)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maxDelay    : 30000ms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showBanner  : sau 3 lần thất bại hiện "Mất kết nối"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WS Event Types — 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Gửi tới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Đơn mới vừa được tạo — KDS &amp; /orders/live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order_updated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status thay đổi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Staff+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qty_served của 1 item thay đổi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Tất cả items done → order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Nguyên liệu xuống dưới min_alert_level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10.2 SSE — Order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SSE Endpoint: GET /api/v1/orders/:id/events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Auth: Authorization: Bearer &lt;access_token&gt;  (header)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Content-Type: text/event-stream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SSE item_progress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data: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"type": "item_progress",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"order_id": "a1b2c3d4-...",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"item_id": "b2c3d4e5-...",   ← UUID string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"qty_served":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"quantity":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"progress_pct": 50,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"item_status": "preparing"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11 — CV Integration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/api/v1/cv/counts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Nhận dish counts từ cv-service (X-CV-Secret)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CV Svc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/api/v1/cv/counts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Lịch sử dish counts có pagination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/api/v1/cv/snapshot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 JPEG snapshot từ camera bếp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/api/v1/cv/health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CV service health check 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/api/v1/cv/cameras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cameras đã đăng ký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Manager+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12 —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7A1A" w:sz="3"/>
              <w:left w:val="single" w:color="FF7A1A" w:sz="8"/>
              <w:bottom w:val="single" w:color="FF7A1A" w:sz="3"/>
              <w:right w:val="single" w:color="FF7A1A" w:sz="3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→ SINGLE SOURCE: ERROR_CONTRACT.docx
Không định nghĩa error codes trong file này.
Mọi error code, HTTP mapping, Go handler pattern, FE interceptor pattern → xem ERROR_CONTRACT.docx.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6"/>
              <w:bottom w:val="single" w:color="F59E0B" w:sz="3"/>
              <w:right w:val="single" w:color="F59E0B" w:sz="3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8"/>
                <w:szCs w:val="18"/>
              </w:rPr>
              <w:t xml:space="preserve">v1.1 CHANGE: Section 11 (v1.0) chứa error code registry trùng với ERROR_CONTRACT.docx và MASTER.docx §7. Đã xoá để tránh 3 sources. ERROR_CONTRACT.docx là nguồn duy nhất.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9CA3AF"/>
          <w:sz w:val="18"/>
          <w:szCs w:val="18"/>
        </w:rPr>
        <w:t xml:space="preserve">📋  BanhCuon System  ·  API CONTRACT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2026-04-23T04:51:30.879Z</dcterms:created>
  <dcterms:modified xsi:type="dcterms:W3CDTF">2026-04-23T04:51:30.879Z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