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97730B">
      <w:pPr>
        <w:pStyle w:val="Heading"/>
      </w:pPr>
      <w:r>
        <w:t>Name : Asharani S B</w:t>
      </w:r>
      <w:r w:rsidR="00A1108D">
        <w:t xml:space="preserve">            </w:t>
      </w:r>
      <w:r w:rsidR="00001DA7">
        <w:t xml:space="preserve">                          </w:t>
      </w:r>
      <w:r w:rsidR="00A1108D">
        <w:t>Date:1-12-2018</w:t>
      </w:r>
    </w:p>
    <w:p w:rsidR="00D70212" w:rsidRDefault="0097730B">
      <w:pPr>
        <w:pStyle w:val="Heading"/>
      </w:pPr>
      <w:r>
        <w:t>USN: 01FM17MCA403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E44" w:rsidRDefault="003E2E44">
      <w:r>
        <w:separator/>
      </w:r>
    </w:p>
  </w:endnote>
  <w:endnote w:type="continuationSeparator" w:id="0">
    <w:p w:rsidR="003E2E44" w:rsidRDefault="003E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E44" w:rsidRDefault="003E2E44">
      <w:r>
        <w:rPr>
          <w:color w:val="000000"/>
        </w:rPr>
        <w:separator/>
      </w:r>
    </w:p>
  </w:footnote>
  <w:footnote w:type="continuationSeparator" w:id="0">
    <w:p w:rsidR="003E2E44" w:rsidRDefault="003E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3B4C11"/>
    <w:rsid w:val="003E2E44"/>
    <w:rsid w:val="004567BC"/>
    <w:rsid w:val="00757D65"/>
    <w:rsid w:val="0097730B"/>
    <w:rsid w:val="00A1108D"/>
    <w:rsid w:val="00A274CB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6</cp:revision>
  <dcterms:created xsi:type="dcterms:W3CDTF">2018-12-01T10:06:00Z</dcterms:created>
  <dcterms:modified xsi:type="dcterms:W3CDTF">2018-12-03T05:19:00Z</dcterms:modified>
</cp:coreProperties>
</file>