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Departmental DCA Confidence changes this quarter</w:t>
      </w:r>
    </w:p>
    <w:p/>
    <w:p>
      <w:r>
        <w:rPr>
          <w:b/>
        </w:rPr>
        <w:t>Improvement this quarter</w:t>
      </w:r>
    </w:p>
    <w:p>
      <w:r>
        <w:t>SoT Improved from Green to Amber/Green</w:t>
      </w:r>
    </w:p>
    <w:p>
      <w:r>
        <w:t>A13 Improved from Amber/Green to Amber</w:t>
      </w:r>
    </w:p>
    <w:p>
      <w:r>
        <w:t>F9 Improved from Amber/Green to Amber</w:t>
      </w:r>
    </w:p>
    <w:p>
      <w:r>
        <w:t>Columbia Improved from Green to Amber/Green</w:t>
      </w:r>
    </w:p>
    <w:p>
      <w:r>
        <w:t>4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Finance confidence Confidence changes this quarter</w:t>
      </w:r>
    </w:p>
    <w:p/>
    <w:p>
      <w:r>
        <w:rPr>
          <w:b/>
        </w:rPr>
        <w:t>Improvement this quarter</w:t>
      </w:r>
    </w:p>
    <w:p>
      <w:r>
        <w:t>Columbia Improved from Green to Amber</w:t>
      </w:r>
    </w:p>
    <w:p>
      <w:r>
        <w:t>1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Benefits RAG Confidence changes this quarter</w:t>
      </w:r>
    </w:p>
    <w:p/>
    <w:p>
      <w:r>
        <w:rPr>
          <w:b/>
        </w:rPr>
        <w:t>Improvement this quarter</w:t>
      </w:r>
    </w:p>
    <w:p>
      <w:r>
        <w:t>SoT Improved from Green to Amber</w:t>
      </w:r>
    </w:p>
    <w:p>
      <w:r>
        <w:t>A13 Improved from Green to Amber</w:t>
      </w:r>
    </w:p>
    <w:p>
      <w:r>
        <w:t>F9 Improved from Green to Amber</w:t>
      </w:r>
    </w:p>
    <w:p>
      <w:r>
        <w:t>Columbia Improved from Green to Amber</w:t>
      </w:r>
    </w:p>
    <w:p>
      <w:r>
        <w:t>4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Schedule Confidence Confidence changes this quarter</w:t>
      </w:r>
    </w:p>
    <w:p/>
    <w:p>
      <w:r>
        <w:rPr>
          <w:b/>
        </w:rPr>
        <w:t>Improvement this quarter</w:t>
      </w:r>
    </w:p>
    <w:p>
      <w:r>
        <w:t>0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