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E9" w:rsidRDefault="00E739E6">
      <w:r>
        <w:fldChar w:fldCharType="begin"/>
      </w:r>
      <w:r w:rsidR="00FA0B0F">
        <w:instrText xml:space="preserve"> MACROBUTTON MTEditEquationSection2 </w:instrText>
      </w:r>
      <w:r w:rsidR="00FA0B0F" w:rsidRPr="00FA0B0F">
        <w:rPr>
          <w:rStyle w:val="MTEquationSection"/>
        </w:rPr>
        <w:instrText>Equation Chapter 1 Section 1</w:instrText>
      </w:r>
      <w:r>
        <w:fldChar w:fldCharType="begin"/>
      </w:r>
      <w:r w:rsidR="00FA0B0F">
        <w:instrText xml:space="preserve"> SEQ MTEqn \r \h \* MERGEFORMAT </w:instrText>
      </w:r>
      <w:r>
        <w:fldChar w:fldCharType="end"/>
      </w:r>
      <w:r>
        <w:fldChar w:fldCharType="begin"/>
      </w:r>
      <w:r w:rsidR="00FA0B0F">
        <w:instrText xml:space="preserve"> SEQ MTSec \r 1 \h \* MERGEFORMAT </w:instrText>
      </w:r>
      <w:r>
        <w:fldChar w:fldCharType="end"/>
      </w:r>
      <w:r>
        <w:fldChar w:fldCharType="begin"/>
      </w:r>
      <w:r w:rsidR="00FA0B0F">
        <w:instrText xml:space="preserve"> SEQ MTChap \r 1 \h \* MERGEFORMAT </w:instrText>
      </w:r>
      <w:r>
        <w:fldChar w:fldCharType="end"/>
      </w:r>
      <w:r>
        <w:fldChar w:fldCharType="end"/>
      </w:r>
    </w:p>
    <w:p w:rsidR="000779E9" w:rsidRPr="000779E9" w:rsidRDefault="000779E9" w:rsidP="000779E9"/>
    <w:p w:rsidR="000779E9" w:rsidRPr="000779E9" w:rsidRDefault="000779E9" w:rsidP="000779E9"/>
    <w:p w:rsidR="000779E9" w:rsidRDefault="000779E9" w:rsidP="000779E9"/>
    <w:p w:rsidR="002C49E8" w:rsidRPr="000779E9" w:rsidRDefault="002C49E8" w:rsidP="000779E9"/>
    <w:p w:rsidR="000779E9" w:rsidRPr="000779E9" w:rsidRDefault="000779E9" w:rsidP="000779E9"/>
    <w:p w:rsidR="000779E9" w:rsidRPr="000779E9" w:rsidRDefault="000779E9" w:rsidP="000779E9"/>
    <w:p w:rsidR="000779E9" w:rsidRPr="000779E9" w:rsidRDefault="000779E9" w:rsidP="000779E9"/>
    <w:p w:rsidR="000779E9" w:rsidRPr="000779E9" w:rsidRDefault="000779E9" w:rsidP="000779E9"/>
    <w:p w:rsidR="000779E9" w:rsidRPr="000779E9" w:rsidRDefault="000779E9" w:rsidP="000779E9"/>
    <w:p w:rsidR="007E3267" w:rsidRDefault="000779E9" w:rsidP="000779E9">
      <w:pPr>
        <w:jc w:val="center"/>
        <w:rPr>
          <w:rFonts w:cs="Times New Roman"/>
          <w:caps/>
          <w:sz w:val="52"/>
          <w:szCs w:val="52"/>
        </w:rPr>
      </w:pPr>
      <w:r w:rsidRPr="000779E9">
        <w:rPr>
          <w:rFonts w:cs="Times New Roman"/>
          <w:caps/>
          <w:sz w:val="52"/>
          <w:szCs w:val="52"/>
        </w:rPr>
        <w:t>dokumentacja technicz</w:t>
      </w:r>
      <w:r w:rsidR="00AB55B3">
        <w:rPr>
          <w:rFonts w:cs="Times New Roman"/>
          <w:caps/>
          <w:sz w:val="52"/>
          <w:szCs w:val="52"/>
        </w:rPr>
        <w:t>N</w:t>
      </w:r>
      <w:r w:rsidRPr="000779E9">
        <w:rPr>
          <w:rFonts w:cs="Times New Roman"/>
          <w:caps/>
          <w:sz w:val="52"/>
          <w:szCs w:val="52"/>
        </w:rPr>
        <w:t>a</w:t>
      </w:r>
    </w:p>
    <w:p w:rsidR="000779E9" w:rsidRDefault="006665C3" w:rsidP="000779E9">
      <w:pPr>
        <w:jc w:val="center"/>
        <w:rPr>
          <w:rFonts w:cs="Times New Roman"/>
          <w:caps/>
          <w:sz w:val="36"/>
          <w:szCs w:val="36"/>
        </w:rPr>
      </w:pPr>
      <w:r>
        <w:rPr>
          <w:rFonts w:cs="Times New Roman"/>
          <w:caps/>
          <w:sz w:val="36"/>
          <w:szCs w:val="36"/>
        </w:rPr>
        <w:t xml:space="preserve">Integracja oprogramowania Aspen™ </w:t>
      </w:r>
      <w:r w:rsidR="002B609A">
        <w:rPr>
          <w:rFonts w:cs="Times New Roman"/>
          <w:caps/>
          <w:sz w:val="36"/>
          <w:szCs w:val="36"/>
        </w:rPr>
        <w:t>i</w:t>
      </w:r>
      <w:r>
        <w:rPr>
          <w:rFonts w:cs="Times New Roman"/>
          <w:caps/>
          <w:sz w:val="36"/>
          <w:szCs w:val="36"/>
        </w:rPr>
        <w:t xml:space="preserve"> fluent™ </w:t>
      </w:r>
    </w:p>
    <w:p w:rsidR="00D656C8" w:rsidRDefault="006665C3" w:rsidP="000779E9">
      <w:pPr>
        <w:jc w:val="center"/>
        <w:rPr>
          <w:rFonts w:cs="Times New Roman"/>
          <w:sz w:val="32"/>
          <w:szCs w:val="32"/>
        </w:rPr>
      </w:pPr>
      <w:r>
        <w:rPr>
          <w:rFonts w:cs="Times New Roman"/>
          <w:sz w:val="32"/>
          <w:szCs w:val="32"/>
        </w:rPr>
        <w:t xml:space="preserve">Piotr </w:t>
      </w:r>
      <w:proofErr w:type="spellStart"/>
      <w:r>
        <w:rPr>
          <w:rFonts w:cs="Times New Roman"/>
          <w:sz w:val="32"/>
          <w:szCs w:val="32"/>
        </w:rPr>
        <w:t>Baniukiewicz</w:t>
      </w:r>
      <w:proofErr w:type="spellEnd"/>
    </w:p>
    <w:p w:rsidR="002C49E8" w:rsidRDefault="006665C3" w:rsidP="000779E9">
      <w:pPr>
        <w:jc w:val="center"/>
        <w:rPr>
          <w:rFonts w:cs="Times New Roman"/>
          <w:sz w:val="24"/>
          <w:szCs w:val="24"/>
        </w:rPr>
      </w:pPr>
      <w:r>
        <w:rPr>
          <w:rFonts w:cs="Times New Roman"/>
          <w:sz w:val="24"/>
          <w:szCs w:val="24"/>
        </w:rPr>
        <w:t xml:space="preserve">wersja </w:t>
      </w:r>
      <w:r w:rsidR="00B3081A">
        <w:rPr>
          <w:rFonts w:cs="Times New Roman"/>
          <w:sz w:val="24"/>
          <w:szCs w:val="24"/>
        </w:rPr>
        <w:t>1.0</w:t>
      </w:r>
    </w:p>
    <w:p w:rsidR="00212D55" w:rsidRDefault="00212D55" w:rsidP="000779E9">
      <w:pPr>
        <w:jc w:val="center"/>
        <w:rPr>
          <w:rFonts w:cs="Times New Roman"/>
          <w:sz w:val="24"/>
          <w:szCs w:val="24"/>
        </w:rPr>
      </w:pPr>
      <w:r>
        <w:rPr>
          <w:rFonts w:cs="Times New Roman"/>
          <w:sz w:val="24"/>
          <w:szCs w:val="24"/>
        </w:rPr>
        <w:t xml:space="preserve">data: </w:t>
      </w:r>
      <w:r w:rsidR="00EC4746">
        <w:rPr>
          <w:rFonts w:cs="Times New Roman"/>
          <w:sz w:val="24"/>
          <w:szCs w:val="24"/>
        </w:rPr>
        <w:t>30</w:t>
      </w:r>
      <w:r>
        <w:rPr>
          <w:rFonts w:cs="Times New Roman"/>
          <w:sz w:val="24"/>
          <w:szCs w:val="24"/>
        </w:rPr>
        <w:t xml:space="preserve"> </w:t>
      </w:r>
      <w:r w:rsidR="00EC4746">
        <w:rPr>
          <w:rFonts w:cs="Times New Roman"/>
          <w:sz w:val="24"/>
          <w:szCs w:val="24"/>
        </w:rPr>
        <w:t>października</w:t>
      </w:r>
      <w:r w:rsidR="007A440E">
        <w:rPr>
          <w:rFonts w:cs="Times New Roman"/>
          <w:sz w:val="24"/>
          <w:szCs w:val="24"/>
        </w:rPr>
        <w:t xml:space="preserve"> </w:t>
      </w:r>
      <w:r>
        <w:rPr>
          <w:rFonts w:cs="Times New Roman"/>
          <w:sz w:val="24"/>
          <w:szCs w:val="24"/>
        </w:rPr>
        <w:t>20</w:t>
      </w:r>
      <w:r w:rsidR="007A440E">
        <w:rPr>
          <w:rFonts w:cs="Times New Roman"/>
          <w:sz w:val="24"/>
          <w:szCs w:val="24"/>
        </w:rPr>
        <w:t>10</w:t>
      </w:r>
    </w:p>
    <w:p w:rsidR="002C49E8" w:rsidRDefault="002C49E8" w:rsidP="000779E9">
      <w:pPr>
        <w:jc w:val="center"/>
        <w:rPr>
          <w:rFonts w:cs="Times New Roman"/>
          <w:sz w:val="24"/>
          <w:szCs w:val="24"/>
        </w:rPr>
      </w:pPr>
    </w:p>
    <w:p w:rsidR="00212D55" w:rsidRPr="002C49E8" w:rsidRDefault="00212D55" w:rsidP="000779E9">
      <w:pPr>
        <w:jc w:val="center"/>
        <w:rPr>
          <w:rFonts w:cs="Times New Roman"/>
          <w:sz w:val="24"/>
          <w:szCs w:val="24"/>
        </w:rPr>
        <w:sectPr w:rsidR="00212D55" w:rsidRPr="002C49E8" w:rsidSect="007E3267">
          <w:headerReference w:type="even" r:id="rId9"/>
          <w:headerReference w:type="default" r:id="rId10"/>
          <w:headerReference w:type="first" r:id="rId11"/>
          <w:footerReference w:type="first" r:id="rId12"/>
          <w:pgSz w:w="11906" w:h="16838"/>
          <w:pgMar w:top="1417" w:right="1417" w:bottom="1417" w:left="1417" w:header="708" w:footer="708" w:gutter="0"/>
          <w:cols w:space="708"/>
          <w:docGrid w:linePitch="360"/>
        </w:sectPr>
      </w:pPr>
    </w:p>
    <w:sdt>
      <w:sdtPr>
        <w:rPr>
          <w:rFonts w:asciiTheme="minorHAnsi" w:hAnsiTheme="minorHAnsi"/>
          <w:b w:val="0"/>
          <w:bCs/>
          <w:sz w:val="22"/>
        </w:rPr>
        <w:id w:val="208746188"/>
        <w:docPartObj>
          <w:docPartGallery w:val="Table of Contents"/>
          <w:docPartUnique/>
        </w:docPartObj>
      </w:sdtPr>
      <w:sdtEndPr>
        <w:rPr>
          <w:rFonts w:ascii="Times New Roman" w:hAnsi="Times New Roman"/>
          <w:bCs w:val="0"/>
        </w:rPr>
      </w:sdtEndPr>
      <w:sdtContent>
        <w:p w:rsidR="004E1957" w:rsidRDefault="004E1957">
          <w:pPr>
            <w:pStyle w:val="Nagwekspisutreci"/>
          </w:pPr>
          <w:r>
            <w:t>Spis treści</w:t>
          </w:r>
        </w:p>
        <w:p w:rsidR="00A259C6" w:rsidRDefault="00E739E6">
          <w:pPr>
            <w:pStyle w:val="Spistreci1"/>
            <w:tabs>
              <w:tab w:val="right" w:leader="dot" w:pos="9062"/>
            </w:tabs>
            <w:rPr>
              <w:rFonts w:asciiTheme="minorHAnsi" w:eastAsiaTheme="minorEastAsia" w:hAnsiTheme="minorHAnsi"/>
              <w:noProof/>
              <w:lang w:eastAsia="pl-PL"/>
            </w:rPr>
          </w:pPr>
          <w:r>
            <w:fldChar w:fldCharType="begin"/>
          </w:r>
          <w:r w:rsidR="004E1957">
            <w:instrText xml:space="preserve"> TOC \o "1-3" \h \z \u </w:instrText>
          </w:r>
          <w:r>
            <w:fldChar w:fldCharType="separate"/>
          </w:r>
          <w:hyperlink w:anchor="_Toc266032620" w:history="1">
            <w:r w:rsidR="00A259C6" w:rsidRPr="003310EB">
              <w:rPr>
                <w:rStyle w:val="Hipercze"/>
                <w:noProof/>
              </w:rPr>
              <w:t>Zmiany</w:t>
            </w:r>
            <w:r w:rsidR="00A259C6">
              <w:rPr>
                <w:noProof/>
                <w:webHidden/>
              </w:rPr>
              <w:tab/>
            </w:r>
            <w:r w:rsidR="00A259C6">
              <w:rPr>
                <w:noProof/>
                <w:webHidden/>
              </w:rPr>
              <w:fldChar w:fldCharType="begin"/>
            </w:r>
            <w:r w:rsidR="00A259C6">
              <w:rPr>
                <w:noProof/>
                <w:webHidden/>
              </w:rPr>
              <w:instrText xml:space="preserve"> PAGEREF _Toc266032620 \h </w:instrText>
            </w:r>
            <w:r w:rsidR="00A259C6">
              <w:rPr>
                <w:noProof/>
                <w:webHidden/>
              </w:rPr>
            </w:r>
            <w:r w:rsidR="00A259C6">
              <w:rPr>
                <w:noProof/>
                <w:webHidden/>
              </w:rPr>
              <w:fldChar w:fldCharType="separate"/>
            </w:r>
            <w:r w:rsidR="00A33A72">
              <w:rPr>
                <w:noProof/>
                <w:webHidden/>
              </w:rPr>
              <w:t>3</w:t>
            </w:r>
            <w:r w:rsidR="00A259C6">
              <w:rPr>
                <w:noProof/>
                <w:webHidden/>
              </w:rPr>
              <w:fldChar w:fldCharType="end"/>
            </w:r>
          </w:hyperlink>
        </w:p>
        <w:p w:rsidR="00A259C6" w:rsidRDefault="007F0328">
          <w:pPr>
            <w:pStyle w:val="Spistreci1"/>
            <w:tabs>
              <w:tab w:val="right" w:leader="dot" w:pos="9062"/>
            </w:tabs>
            <w:rPr>
              <w:rFonts w:asciiTheme="minorHAnsi" w:eastAsiaTheme="minorEastAsia" w:hAnsiTheme="minorHAnsi"/>
              <w:noProof/>
              <w:lang w:eastAsia="pl-PL"/>
            </w:rPr>
          </w:pPr>
          <w:hyperlink w:anchor="_Toc266032621" w:history="1">
            <w:r w:rsidR="00A259C6" w:rsidRPr="003310EB">
              <w:rPr>
                <w:rStyle w:val="Hipercze"/>
                <w:noProof/>
              </w:rPr>
              <w:t>Wstęp</w:t>
            </w:r>
            <w:r w:rsidR="00A259C6">
              <w:rPr>
                <w:noProof/>
                <w:webHidden/>
              </w:rPr>
              <w:tab/>
            </w:r>
            <w:r w:rsidR="00A259C6">
              <w:rPr>
                <w:noProof/>
                <w:webHidden/>
              </w:rPr>
              <w:fldChar w:fldCharType="begin"/>
            </w:r>
            <w:r w:rsidR="00A259C6">
              <w:rPr>
                <w:noProof/>
                <w:webHidden/>
              </w:rPr>
              <w:instrText xml:space="preserve"> PAGEREF _Toc266032621 \h </w:instrText>
            </w:r>
            <w:r w:rsidR="00A259C6">
              <w:rPr>
                <w:noProof/>
                <w:webHidden/>
              </w:rPr>
            </w:r>
            <w:r w:rsidR="00A259C6">
              <w:rPr>
                <w:noProof/>
                <w:webHidden/>
              </w:rPr>
              <w:fldChar w:fldCharType="separate"/>
            </w:r>
            <w:r w:rsidR="00A33A72">
              <w:rPr>
                <w:noProof/>
                <w:webHidden/>
              </w:rPr>
              <w:t>4</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22" w:history="1">
            <w:r w:rsidR="00A259C6" w:rsidRPr="003310EB">
              <w:rPr>
                <w:rStyle w:val="Hipercze"/>
                <w:noProof/>
              </w:rPr>
              <w:t>Omówienie problemu i wyników</w:t>
            </w:r>
            <w:r w:rsidR="00A259C6">
              <w:rPr>
                <w:noProof/>
                <w:webHidden/>
              </w:rPr>
              <w:tab/>
            </w:r>
            <w:r w:rsidR="00A259C6">
              <w:rPr>
                <w:noProof/>
                <w:webHidden/>
              </w:rPr>
              <w:fldChar w:fldCharType="begin"/>
            </w:r>
            <w:r w:rsidR="00A259C6">
              <w:rPr>
                <w:noProof/>
                <w:webHidden/>
              </w:rPr>
              <w:instrText xml:space="preserve"> PAGEREF _Toc266032622 \h </w:instrText>
            </w:r>
            <w:r w:rsidR="00A259C6">
              <w:rPr>
                <w:noProof/>
                <w:webHidden/>
              </w:rPr>
            </w:r>
            <w:r w:rsidR="00A259C6">
              <w:rPr>
                <w:noProof/>
                <w:webHidden/>
              </w:rPr>
              <w:fldChar w:fldCharType="separate"/>
            </w:r>
            <w:r w:rsidR="00A33A72">
              <w:rPr>
                <w:noProof/>
                <w:webHidden/>
              </w:rPr>
              <w:t>5</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23" w:history="1">
            <w:r w:rsidR="00A259C6" w:rsidRPr="003310EB">
              <w:rPr>
                <w:rStyle w:val="Hipercze"/>
                <w:noProof/>
              </w:rPr>
              <w:t>Kompatybilność z Fluentem</w:t>
            </w:r>
            <w:r w:rsidR="00A259C6">
              <w:rPr>
                <w:noProof/>
                <w:webHidden/>
              </w:rPr>
              <w:tab/>
            </w:r>
            <w:r w:rsidR="00A259C6">
              <w:rPr>
                <w:noProof/>
                <w:webHidden/>
              </w:rPr>
              <w:fldChar w:fldCharType="begin"/>
            </w:r>
            <w:r w:rsidR="00A259C6">
              <w:rPr>
                <w:noProof/>
                <w:webHidden/>
              </w:rPr>
              <w:instrText xml:space="preserve"> PAGEREF _Toc266032623 \h </w:instrText>
            </w:r>
            <w:r w:rsidR="00A259C6">
              <w:rPr>
                <w:noProof/>
                <w:webHidden/>
              </w:rPr>
            </w:r>
            <w:r w:rsidR="00A259C6">
              <w:rPr>
                <w:noProof/>
                <w:webHidden/>
              </w:rPr>
              <w:fldChar w:fldCharType="separate"/>
            </w:r>
            <w:r w:rsidR="00A33A72">
              <w:rPr>
                <w:noProof/>
                <w:webHidden/>
              </w:rPr>
              <w:t>5</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24" w:history="1">
            <w:r w:rsidR="00A259C6" w:rsidRPr="003310EB">
              <w:rPr>
                <w:rStyle w:val="Hipercze"/>
                <w:noProof/>
              </w:rPr>
              <w:t>Wynik pracy</w:t>
            </w:r>
            <w:r w:rsidR="00A259C6">
              <w:rPr>
                <w:noProof/>
                <w:webHidden/>
              </w:rPr>
              <w:tab/>
            </w:r>
            <w:r w:rsidR="00A259C6">
              <w:rPr>
                <w:noProof/>
                <w:webHidden/>
              </w:rPr>
              <w:fldChar w:fldCharType="begin"/>
            </w:r>
            <w:r w:rsidR="00A259C6">
              <w:rPr>
                <w:noProof/>
                <w:webHidden/>
              </w:rPr>
              <w:instrText xml:space="preserve"> PAGEREF _Toc266032624 \h </w:instrText>
            </w:r>
            <w:r w:rsidR="00A259C6">
              <w:rPr>
                <w:noProof/>
                <w:webHidden/>
              </w:rPr>
            </w:r>
            <w:r w:rsidR="00A259C6">
              <w:rPr>
                <w:noProof/>
                <w:webHidden/>
              </w:rPr>
              <w:fldChar w:fldCharType="separate"/>
            </w:r>
            <w:r w:rsidR="00A33A72">
              <w:rPr>
                <w:noProof/>
                <w:webHidden/>
              </w:rPr>
              <w:t>5</w:t>
            </w:r>
            <w:r w:rsidR="00A259C6">
              <w:rPr>
                <w:noProof/>
                <w:webHidden/>
              </w:rPr>
              <w:fldChar w:fldCharType="end"/>
            </w:r>
          </w:hyperlink>
        </w:p>
        <w:p w:rsidR="00A259C6" w:rsidRDefault="007F0328">
          <w:pPr>
            <w:pStyle w:val="Spistreci1"/>
            <w:tabs>
              <w:tab w:val="right" w:leader="dot" w:pos="9062"/>
            </w:tabs>
            <w:rPr>
              <w:rFonts w:asciiTheme="minorHAnsi" w:eastAsiaTheme="minorEastAsia" w:hAnsiTheme="minorHAnsi"/>
              <w:noProof/>
              <w:lang w:eastAsia="pl-PL"/>
            </w:rPr>
          </w:pPr>
          <w:hyperlink w:anchor="_Toc266032625" w:history="1">
            <w:r w:rsidR="00A259C6" w:rsidRPr="003310EB">
              <w:rPr>
                <w:rStyle w:val="Hipercze"/>
                <w:noProof/>
              </w:rPr>
              <w:t>Podstawy działania komponentu cape2fluent</w:t>
            </w:r>
            <w:r w:rsidR="00A259C6">
              <w:rPr>
                <w:noProof/>
                <w:webHidden/>
              </w:rPr>
              <w:tab/>
            </w:r>
            <w:r w:rsidR="00A259C6">
              <w:rPr>
                <w:noProof/>
                <w:webHidden/>
              </w:rPr>
              <w:fldChar w:fldCharType="begin"/>
            </w:r>
            <w:r w:rsidR="00A259C6">
              <w:rPr>
                <w:noProof/>
                <w:webHidden/>
              </w:rPr>
              <w:instrText xml:space="preserve"> PAGEREF _Toc266032625 \h </w:instrText>
            </w:r>
            <w:r w:rsidR="00A259C6">
              <w:rPr>
                <w:noProof/>
                <w:webHidden/>
              </w:rPr>
            </w:r>
            <w:r w:rsidR="00A259C6">
              <w:rPr>
                <w:noProof/>
                <w:webHidden/>
              </w:rPr>
              <w:fldChar w:fldCharType="separate"/>
            </w:r>
            <w:r w:rsidR="00A33A72">
              <w:rPr>
                <w:noProof/>
                <w:webHidden/>
              </w:rPr>
              <w:t>7</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26" w:history="1">
            <w:r w:rsidR="00A259C6" w:rsidRPr="003310EB">
              <w:rPr>
                <w:rStyle w:val="Hipercze"/>
                <w:noProof/>
              </w:rPr>
              <w:t>Model COM+ - programowanie komponentowe</w:t>
            </w:r>
            <w:r w:rsidR="00A259C6">
              <w:rPr>
                <w:noProof/>
                <w:webHidden/>
              </w:rPr>
              <w:tab/>
            </w:r>
            <w:r w:rsidR="00A259C6">
              <w:rPr>
                <w:noProof/>
                <w:webHidden/>
              </w:rPr>
              <w:fldChar w:fldCharType="begin"/>
            </w:r>
            <w:r w:rsidR="00A259C6">
              <w:rPr>
                <w:noProof/>
                <w:webHidden/>
              </w:rPr>
              <w:instrText xml:space="preserve"> PAGEREF _Toc266032626 \h </w:instrText>
            </w:r>
            <w:r w:rsidR="00A259C6">
              <w:rPr>
                <w:noProof/>
                <w:webHidden/>
              </w:rPr>
            </w:r>
            <w:r w:rsidR="00A259C6">
              <w:rPr>
                <w:noProof/>
                <w:webHidden/>
              </w:rPr>
              <w:fldChar w:fldCharType="separate"/>
            </w:r>
            <w:r w:rsidR="00A33A72">
              <w:rPr>
                <w:noProof/>
                <w:webHidden/>
              </w:rPr>
              <w:t>8</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27" w:history="1">
            <w:r w:rsidR="00A259C6" w:rsidRPr="003310EB">
              <w:rPr>
                <w:rStyle w:val="Hipercze"/>
                <w:noProof/>
              </w:rPr>
              <w:t>Standard Cape-Open</w:t>
            </w:r>
            <w:r w:rsidR="00A259C6">
              <w:rPr>
                <w:noProof/>
                <w:webHidden/>
              </w:rPr>
              <w:tab/>
            </w:r>
            <w:r w:rsidR="00A259C6">
              <w:rPr>
                <w:noProof/>
                <w:webHidden/>
              </w:rPr>
              <w:fldChar w:fldCharType="begin"/>
            </w:r>
            <w:r w:rsidR="00A259C6">
              <w:rPr>
                <w:noProof/>
                <w:webHidden/>
              </w:rPr>
              <w:instrText xml:space="preserve"> PAGEREF _Toc266032627 \h </w:instrText>
            </w:r>
            <w:r w:rsidR="00A259C6">
              <w:rPr>
                <w:noProof/>
                <w:webHidden/>
              </w:rPr>
            </w:r>
            <w:r w:rsidR="00A259C6">
              <w:rPr>
                <w:noProof/>
                <w:webHidden/>
              </w:rPr>
              <w:fldChar w:fldCharType="separate"/>
            </w:r>
            <w:r w:rsidR="00A33A72">
              <w:rPr>
                <w:noProof/>
                <w:webHidden/>
              </w:rPr>
              <w:t>9</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28" w:history="1">
            <w:r w:rsidR="00A259C6" w:rsidRPr="003310EB">
              <w:rPr>
                <w:rStyle w:val="Hipercze"/>
                <w:noProof/>
              </w:rPr>
              <w:t>Architektura komponentu Cape2Fluent</w:t>
            </w:r>
            <w:r w:rsidR="00A259C6">
              <w:rPr>
                <w:noProof/>
                <w:webHidden/>
              </w:rPr>
              <w:tab/>
            </w:r>
            <w:r w:rsidR="00A259C6">
              <w:rPr>
                <w:noProof/>
                <w:webHidden/>
              </w:rPr>
              <w:fldChar w:fldCharType="begin"/>
            </w:r>
            <w:r w:rsidR="00A259C6">
              <w:rPr>
                <w:noProof/>
                <w:webHidden/>
              </w:rPr>
              <w:instrText xml:space="preserve"> PAGEREF _Toc266032628 \h </w:instrText>
            </w:r>
            <w:r w:rsidR="00A259C6">
              <w:rPr>
                <w:noProof/>
                <w:webHidden/>
              </w:rPr>
            </w:r>
            <w:r w:rsidR="00A259C6">
              <w:rPr>
                <w:noProof/>
                <w:webHidden/>
              </w:rPr>
              <w:fldChar w:fldCharType="separate"/>
            </w:r>
            <w:r w:rsidR="00A33A72">
              <w:rPr>
                <w:noProof/>
                <w:webHidden/>
              </w:rPr>
              <w:t>10</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29" w:history="1">
            <w:r w:rsidR="00A259C6" w:rsidRPr="003310EB">
              <w:rPr>
                <w:rStyle w:val="Hipercze"/>
                <w:noProof/>
              </w:rPr>
              <w:t>Serwer</w:t>
            </w:r>
            <w:r w:rsidR="00A259C6">
              <w:rPr>
                <w:noProof/>
                <w:webHidden/>
              </w:rPr>
              <w:tab/>
            </w:r>
            <w:r w:rsidR="00A259C6">
              <w:rPr>
                <w:noProof/>
                <w:webHidden/>
              </w:rPr>
              <w:fldChar w:fldCharType="begin"/>
            </w:r>
            <w:r w:rsidR="00A259C6">
              <w:rPr>
                <w:noProof/>
                <w:webHidden/>
              </w:rPr>
              <w:instrText xml:space="preserve"> PAGEREF _Toc266032629 \h </w:instrText>
            </w:r>
            <w:r w:rsidR="00A259C6">
              <w:rPr>
                <w:noProof/>
                <w:webHidden/>
              </w:rPr>
            </w:r>
            <w:r w:rsidR="00A259C6">
              <w:rPr>
                <w:noProof/>
                <w:webHidden/>
              </w:rPr>
              <w:fldChar w:fldCharType="separate"/>
            </w:r>
            <w:r w:rsidR="00A33A72">
              <w:rPr>
                <w:noProof/>
                <w:webHidden/>
              </w:rPr>
              <w:t>10</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30" w:history="1">
            <w:r w:rsidR="00A259C6" w:rsidRPr="003310EB">
              <w:rPr>
                <w:rStyle w:val="Hipercze"/>
                <w:noProof/>
              </w:rPr>
              <w:t>Interfejs</w:t>
            </w:r>
            <w:r w:rsidR="00A259C6">
              <w:rPr>
                <w:noProof/>
                <w:webHidden/>
              </w:rPr>
              <w:tab/>
            </w:r>
            <w:r w:rsidR="00A259C6">
              <w:rPr>
                <w:noProof/>
                <w:webHidden/>
              </w:rPr>
              <w:fldChar w:fldCharType="begin"/>
            </w:r>
            <w:r w:rsidR="00A259C6">
              <w:rPr>
                <w:noProof/>
                <w:webHidden/>
              </w:rPr>
              <w:instrText xml:space="preserve"> PAGEREF _Toc266032630 \h </w:instrText>
            </w:r>
            <w:r w:rsidR="00A259C6">
              <w:rPr>
                <w:noProof/>
                <w:webHidden/>
              </w:rPr>
            </w:r>
            <w:r w:rsidR="00A259C6">
              <w:rPr>
                <w:noProof/>
                <w:webHidden/>
              </w:rPr>
              <w:fldChar w:fldCharType="separate"/>
            </w:r>
            <w:r w:rsidR="00A33A72">
              <w:rPr>
                <w:noProof/>
                <w:webHidden/>
              </w:rPr>
              <w:t>11</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31" w:history="1">
            <w:r w:rsidR="00A259C6" w:rsidRPr="003310EB">
              <w:rPr>
                <w:rStyle w:val="Hipercze"/>
                <w:noProof/>
              </w:rPr>
              <w:t>Błędy i ich obsługa</w:t>
            </w:r>
            <w:r w:rsidR="00A259C6">
              <w:rPr>
                <w:noProof/>
                <w:webHidden/>
              </w:rPr>
              <w:tab/>
            </w:r>
            <w:r w:rsidR="00A259C6">
              <w:rPr>
                <w:noProof/>
                <w:webHidden/>
              </w:rPr>
              <w:fldChar w:fldCharType="begin"/>
            </w:r>
            <w:r w:rsidR="00A259C6">
              <w:rPr>
                <w:noProof/>
                <w:webHidden/>
              </w:rPr>
              <w:instrText xml:space="preserve"> PAGEREF _Toc266032631 \h </w:instrText>
            </w:r>
            <w:r w:rsidR="00A259C6">
              <w:rPr>
                <w:noProof/>
                <w:webHidden/>
              </w:rPr>
            </w:r>
            <w:r w:rsidR="00A259C6">
              <w:rPr>
                <w:noProof/>
                <w:webHidden/>
              </w:rPr>
              <w:fldChar w:fldCharType="separate"/>
            </w:r>
            <w:r w:rsidR="00A33A72">
              <w:rPr>
                <w:noProof/>
                <w:webHidden/>
              </w:rPr>
              <w:t>13</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32" w:history="1">
            <w:r w:rsidR="00A259C6" w:rsidRPr="003310EB">
              <w:rPr>
                <w:rStyle w:val="Hipercze"/>
                <w:noProof/>
              </w:rPr>
              <w:t>Błędy i ich obsługa v wersji 1.0</w:t>
            </w:r>
            <w:r w:rsidR="00A259C6">
              <w:rPr>
                <w:noProof/>
                <w:webHidden/>
              </w:rPr>
              <w:tab/>
            </w:r>
            <w:r w:rsidR="00A259C6">
              <w:rPr>
                <w:noProof/>
                <w:webHidden/>
              </w:rPr>
              <w:fldChar w:fldCharType="begin"/>
            </w:r>
            <w:r w:rsidR="00A259C6">
              <w:rPr>
                <w:noProof/>
                <w:webHidden/>
              </w:rPr>
              <w:instrText xml:space="preserve"> PAGEREF _Toc266032632 \h </w:instrText>
            </w:r>
            <w:r w:rsidR="00A259C6">
              <w:rPr>
                <w:noProof/>
                <w:webHidden/>
              </w:rPr>
            </w:r>
            <w:r w:rsidR="00A259C6">
              <w:rPr>
                <w:noProof/>
                <w:webHidden/>
              </w:rPr>
              <w:fldChar w:fldCharType="separate"/>
            </w:r>
            <w:r w:rsidR="00A33A72">
              <w:rPr>
                <w:noProof/>
                <w:webHidden/>
              </w:rPr>
              <w:t>15</w:t>
            </w:r>
            <w:r w:rsidR="00A259C6">
              <w:rPr>
                <w:noProof/>
                <w:webHidden/>
              </w:rPr>
              <w:fldChar w:fldCharType="end"/>
            </w:r>
          </w:hyperlink>
        </w:p>
        <w:p w:rsidR="00A259C6" w:rsidRDefault="007F0328">
          <w:pPr>
            <w:pStyle w:val="Spistreci1"/>
            <w:tabs>
              <w:tab w:val="right" w:leader="dot" w:pos="9062"/>
            </w:tabs>
            <w:rPr>
              <w:rFonts w:asciiTheme="minorHAnsi" w:eastAsiaTheme="minorEastAsia" w:hAnsiTheme="minorHAnsi"/>
              <w:noProof/>
              <w:lang w:eastAsia="pl-PL"/>
            </w:rPr>
          </w:pPr>
          <w:hyperlink w:anchor="_Toc266032633" w:history="1">
            <w:r w:rsidR="00A259C6" w:rsidRPr="003310EB">
              <w:rPr>
                <w:rStyle w:val="Hipercze"/>
                <w:noProof/>
              </w:rPr>
              <w:t>Instrukcja użytkowania Cape2Fluent</w:t>
            </w:r>
            <w:r w:rsidR="00A259C6">
              <w:rPr>
                <w:noProof/>
                <w:webHidden/>
              </w:rPr>
              <w:tab/>
            </w:r>
            <w:r w:rsidR="00A259C6">
              <w:rPr>
                <w:noProof/>
                <w:webHidden/>
              </w:rPr>
              <w:fldChar w:fldCharType="begin"/>
            </w:r>
            <w:r w:rsidR="00A259C6">
              <w:rPr>
                <w:noProof/>
                <w:webHidden/>
              </w:rPr>
              <w:instrText xml:space="preserve"> PAGEREF _Toc266032633 \h </w:instrText>
            </w:r>
            <w:r w:rsidR="00A259C6">
              <w:rPr>
                <w:noProof/>
                <w:webHidden/>
              </w:rPr>
            </w:r>
            <w:r w:rsidR="00A259C6">
              <w:rPr>
                <w:noProof/>
                <w:webHidden/>
              </w:rPr>
              <w:fldChar w:fldCharType="separate"/>
            </w:r>
            <w:r w:rsidR="00A33A72">
              <w:rPr>
                <w:noProof/>
                <w:webHidden/>
              </w:rPr>
              <w:t>16</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34" w:history="1">
            <w:r w:rsidR="00A259C6" w:rsidRPr="003310EB">
              <w:rPr>
                <w:rStyle w:val="Hipercze"/>
                <w:noProof/>
              </w:rPr>
              <w:t>Instalacja</w:t>
            </w:r>
            <w:r w:rsidR="00A259C6">
              <w:rPr>
                <w:noProof/>
                <w:webHidden/>
              </w:rPr>
              <w:tab/>
            </w:r>
            <w:r w:rsidR="00A259C6">
              <w:rPr>
                <w:noProof/>
                <w:webHidden/>
              </w:rPr>
              <w:fldChar w:fldCharType="begin"/>
            </w:r>
            <w:r w:rsidR="00A259C6">
              <w:rPr>
                <w:noProof/>
                <w:webHidden/>
              </w:rPr>
              <w:instrText xml:space="preserve"> PAGEREF _Toc266032634 \h </w:instrText>
            </w:r>
            <w:r w:rsidR="00A259C6">
              <w:rPr>
                <w:noProof/>
                <w:webHidden/>
              </w:rPr>
            </w:r>
            <w:r w:rsidR="00A259C6">
              <w:rPr>
                <w:noProof/>
                <w:webHidden/>
              </w:rPr>
              <w:fldChar w:fldCharType="separate"/>
            </w:r>
            <w:r w:rsidR="00A33A72">
              <w:rPr>
                <w:noProof/>
                <w:webHidden/>
              </w:rPr>
              <w:t>17</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35" w:history="1">
            <w:r w:rsidR="00A259C6" w:rsidRPr="003310EB">
              <w:rPr>
                <w:rStyle w:val="Hipercze"/>
                <w:noProof/>
              </w:rPr>
              <w:t>Wymagania i filozofia pracy</w:t>
            </w:r>
            <w:r w:rsidR="00A259C6">
              <w:rPr>
                <w:noProof/>
                <w:webHidden/>
              </w:rPr>
              <w:tab/>
            </w:r>
            <w:r w:rsidR="00A259C6">
              <w:rPr>
                <w:noProof/>
                <w:webHidden/>
              </w:rPr>
              <w:fldChar w:fldCharType="begin"/>
            </w:r>
            <w:r w:rsidR="00A259C6">
              <w:rPr>
                <w:noProof/>
                <w:webHidden/>
              </w:rPr>
              <w:instrText xml:space="preserve"> PAGEREF _Toc266032635 \h </w:instrText>
            </w:r>
            <w:r w:rsidR="00A259C6">
              <w:rPr>
                <w:noProof/>
                <w:webHidden/>
              </w:rPr>
            </w:r>
            <w:r w:rsidR="00A259C6">
              <w:rPr>
                <w:noProof/>
                <w:webHidden/>
              </w:rPr>
              <w:fldChar w:fldCharType="separate"/>
            </w:r>
            <w:r w:rsidR="00A33A72">
              <w:rPr>
                <w:noProof/>
                <w:webHidden/>
              </w:rPr>
              <w:t>18</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36" w:history="1">
            <w:r w:rsidR="00A259C6" w:rsidRPr="003310EB">
              <w:rPr>
                <w:rStyle w:val="Hipercze"/>
                <w:noProof/>
              </w:rPr>
              <w:t>Współpraca z Fluentem</w:t>
            </w:r>
            <w:r w:rsidR="00A259C6">
              <w:rPr>
                <w:noProof/>
                <w:webHidden/>
              </w:rPr>
              <w:tab/>
            </w:r>
            <w:r w:rsidR="00A259C6">
              <w:rPr>
                <w:noProof/>
                <w:webHidden/>
              </w:rPr>
              <w:fldChar w:fldCharType="begin"/>
            </w:r>
            <w:r w:rsidR="00A259C6">
              <w:rPr>
                <w:noProof/>
                <w:webHidden/>
              </w:rPr>
              <w:instrText xml:space="preserve"> PAGEREF _Toc266032636 \h </w:instrText>
            </w:r>
            <w:r w:rsidR="00A259C6">
              <w:rPr>
                <w:noProof/>
                <w:webHidden/>
              </w:rPr>
            </w:r>
            <w:r w:rsidR="00A259C6">
              <w:rPr>
                <w:noProof/>
                <w:webHidden/>
              </w:rPr>
              <w:fldChar w:fldCharType="separate"/>
            </w:r>
            <w:r w:rsidR="00A33A72">
              <w:rPr>
                <w:noProof/>
                <w:webHidden/>
              </w:rPr>
              <w:t>18</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37" w:history="1">
            <w:r w:rsidR="00A259C6" w:rsidRPr="003310EB">
              <w:rPr>
                <w:rStyle w:val="Hipercze"/>
                <w:noProof/>
              </w:rPr>
              <w:t>Jednostki</w:t>
            </w:r>
            <w:r w:rsidR="00A259C6">
              <w:rPr>
                <w:noProof/>
                <w:webHidden/>
              </w:rPr>
              <w:tab/>
            </w:r>
            <w:r w:rsidR="00A259C6">
              <w:rPr>
                <w:noProof/>
                <w:webHidden/>
              </w:rPr>
              <w:fldChar w:fldCharType="begin"/>
            </w:r>
            <w:r w:rsidR="00A259C6">
              <w:rPr>
                <w:noProof/>
                <w:webHidden/>
              </w:rPr>
              <w:instrText xml:space="preserve"> PAGEREF _Toc266032637 \h </w:instrText>
            </w:r>
            <w:r w:rsidR="00A259C6">
              <w:rPr>
                <w:noProof/>
                <w:webHidden/>
              </w:rPr>
            </w:r>
            <w:r w:rsidR="00A259C6">
              <w:rPr>
                <w:noProof/>
                <w:webHidden/>
              </w:rPr>
              <w:fldChar w:fldCharType="separate"/>
            </w:r>
            <w:r w:rsidR="00A33A72">
              <w:rPr>
                <w:noProof/>
                <w:webHidden/>
              </w:rPr>
              <w:t>18</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38" w:history="1">
            <w:r w:rsidR="00A259C6" w:rsidRPr="003310EB">
              <w:rPr>
                <w:rStyle w:val="Hipercze"/>
                <w:noProof/>
              </w:rPr>
              <w:t>Błędy numeryczne</w:t>
            </w:r>
            <w:r w:rsidR="00A259C6">
              <w:rPr>
                <w:noProof/>
                <w:webHidden/>
              </w:rPr>
              <w:tab/>
            </w:r>
            <w:r w:rsidR="00A259C6">
              <w:rPr>
                <w:noProof/>
                <w:webHidden/>
              </w:rPr>
              <w:fldChar w:fldCharType="begin"/>
            </w:r>
            <w:r w:rsidR="00A259C6">
              <w:rPr>
                <w:noProof/>
                <w:webHidden/>
              </w:rPr>
              <w:instrText xml:space="preserve"> PAGEREF _Toc266032638 \h </w:instrText>
            </w:r>
            <w:r w:rsidR="00A259C6">
              <w:rPr>
                <w:noProof/>
                <w:webHidden/>
              </w:rPr>
            </w:r>
            <w:r w:rsidR="00A259C6">
              <w:rPr>
                <w:noProof/>
                <w:webHidden/>
              </w:rPr>
              <w:fldChar w:fldCharType="separate"/>
            </w:r>
            <w:r w:rsidR="00A33A72">
              <w:rPr>
                <w:noProof/>
                <w:webHidden/>
              </w:rPr>
              <w:t>19</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39" w:history="1">
            <w:r w:rsidR="00A259C6" w:rsidRPr="003310EB">
              <w:rPr>
                <w:rStyle w:val="Hipercze"/>
                <w:noProof/>
              </w:rPr>
              <w:t>Współpraca z ASPENEm</w:t>
            </w:r>
            <w:r w:rsidR="00A259C6">
              <w:rPr>
                <w:noProof/>
                <w:webHidden/>
              </w:rPr>
              <w:tab/>
            </w:r>
            <w:r w:rsidR="00A259C6">
              <w:rPr>
                <w:noProof/>
                <w:webHidden/>
              </w:rPr>
              <w:fldChar w:fldCharType="begin"/>
            </w:r>
            <w:r w:rsidR="00A259C6">
              <w:rPr>
                <w:noProof/>
                <w:webHidden/>
              </w:rPr>
              <w:instrText xml:space="preserve"> PAGEREF _Toc266032639 \h </w:instrText>
            </w:r>
            <w:r w:rsidR="00A259C6">
              <w:rPr>
                <w:noProof/>
                <w:webHidden/>
              </w:rPr>
            </w:r>
            <w:r w:rsidR="00A259C6">
              <w:rPr>
                <w:noProof/>
                <w:webHidden/>
              </w:rPr>
              <w:fldChar w:fldCharType="separate"/>
            </w:r>
            <w:r w:rsidR="00A33A72">
              <w:rPr>
                <w:noProof/>
                <w:webHidden/>
              </w:rPr>
              <w:t>19</w:t>
            </w:r>
            <w:r w:rsidR="00A259C6">
              <w:rPr>
                <w:noProof/>
                <w:webHidden/>
              </w:rPr>
              <w:fldChar w:fldCharType="end"/>
            </w:r>
          </w:hyperlink>
        </w:p>
        <w:p w:rsidR="00A259C6" w:rsidRDefault="007F0328">
          <w:pPr>
            <w:pStyle w:val="Spistreci2"/>
            <w:tabs>
              <w:tab w:val="right" w:leader="dot" w:pos="9062"/>
            </w:tabs>
            <w:rPr>
              <w:rFonts w:asciiTheme="minorHAnsi" w:eastAsiaTheme="minorEastAsia" w:hAnsiTheme="minorHAnsi"/>
              <w:noProof/>
              <w:lang w:eastAsia="pl-PL"/>
            </w:rPr>
          </w:pPr>
          <w:hyperlink w:anchor="_Toc266032640" w:history="1">
            <w:r w:rsidR="00A259C6" w:rsidRPr="003310EB">
              <w:rPr>
                <w:rStyle w:val="Hipercze"/>
                <w:noProof/>
              </w:rPr>
              <w:t>Konfiguracja komponentu</w:t>
            </w:r>
            <w:r w:rsidR="00A259C6">
              <w:rPr>
                <w:noProof/>
                <w:webHidden/>
              </w:rPr>
              <w:tab/>
            </w:r>
            <w:r w:rsidR="00A259C6">
              <w:rPr>
                <w:noProof/>
                <w:webHidden/>
              </w:rPr>
              <w:fldChar w:fldCharType="begin"/>
            </w:r>
            <w:r w:rsidR="00A259C6">
              <w:rPr>
                <w:noProof/>
                <w:webHidden/>
              </w:rPr>
              <w:instrText xml:space="preserve"> PAGEREF _Toc266032640 \h </w:instrText>
            </w:r>
            <w:r w:rsidR="00A259C6">
              <w:rPr>
                <w:noProof/>
                <w:webHidden/>
              </w:rPr>
            </w:r>
            <w:r w:rsidR="00A259C6">
              <w:rPr>
                <w:noProof/>
                <w:webHidden/>
              </w:rPr>
              <w:fldChar w:fldCharType="separate"/>
            </w:r>
            <w:r w:rsidR="00A33A72">
              <w:rPr>
                <w:noProof/>
                <w:webHidden/>
              </w:rPr>
              <w:t>20</w:t>
            </w:r>
            <w:r w:rsidR="00A259C6">
              <w:rPr>
                <w:noProof/>
                <w:webHidden/>
              </w:rPr>
              <w:fldChar w:fldCharType="end"/>
            </w:r>
          </w:hyperlink>
        </w:p>
        <w:p w:rsidR="00A259C6" w:rsidRDefault="007F0328">
          <w:pPr>
            <w:pStyle w:val="Spistreci3"/>
            <w:tabs>
              <w:tab w:val="right" w:leader="dot" w:pos="9062"/>
            </w:tabs>
            <w:rPr>
              <w:rFonts w:asciiTheme="minorHAnsi" w:eastAsiaTheme="minorEastAsia" w:hAnsiTheme="minorHAnsi"/>
              <w:noProof/>
              <w:lang w:eastAsia="pl-PL"/>
            </w:rPr>
          </w:pPr>
          <w:hyperlink w:anchor="_Toc266032641" w:history="1">
            <w:r w:rsidR="00A259C6" w:rsidRPr="003310EB">
              <w:rPr>
                <w:rStyle w:val="Hipercze"/>
                <w:noProof/>
              </w:rPr>
              <w:t>Instrukcje skryptu</w:t>
            </w:r>
            <w:r w:rsidR="00A259C6">
              <w:rPr>
                <w:noProof/>
                <w:webHidden/>
              </w:rPr>
              <w:tab/>
            </w:r>
            <w:r w:rsidR="00A259C6">
              <w:rPr>
                <w:noProof/>
                <w:webHidden/>
              </w:rPr>
              <w:fldChar w:fldCharType="begin"/>
            </w:r>
            <w:r w:rsidR="00A259C6">
              <w:rPr>
                <w:noProof/>
                <w:webHidden/>
              </w:rPr>
              <w:instrText xml:space="preserve"> PAGEREF _Toc266032641 \h </w:instrText>
            </w:r>
            <w:r w:rsidR="00A259C6">
              <w:rPr>
                <w:noProof/>
                <w:webHidden/>
              </w:rPr>
            </w:r>
            <w:r w:rsidR="00A259C6">
              <w:rPr>
                <w:noProof/>
                <w:webHidden/>
              </w:rPr>
              <w:fldChar w:fldCharType="separate"/>
            </w:r>
            <w:r w:rsidR="00A33A72">
              <w:rPr>
                <w:noProof/>
                <w:webHidden/>
              </w:rPr>
              <w:t>20</w:t>
            </w:r>
            <w:r w:rsidR="00A259C6">
              <w:rPr>
                <w:noProof/>
                <w:webHidden/>
              </w:rPr>
              <w:fldChar w:fldCharType="end"/>
            </w:r>
          </w:hyperlink>
        </w:p>
        <w:p w:rsidR="004E1957" w:rsidRDefault="00E739E6">
          <w:r>
            <w:fldChar w:fldCharType="end"/>
          </w:r>
        </w:p>
      </w:sdtContent>
    </w:sdt>
    <w:p w:rsidR="00D656C8" w:rsidRDefault="00D656C8" w:rsidP="00D656C8">
      <w:pPr>
        <w:rPr>
          <w:rFonts w:cs="Times New Roman"/>
          <w:sz w:val="32"/>
          <w:szCs w:val="32"/>
        </w:rPr>
      </w:pPr>
    </w:p>
    <w:p w:rsidR="004E1957" w:rsidRDefault="004E1957" w:rsidP="00D656C8">
      <w:pPr>
        <w:rPr>
          <w:rFonts w:cs="Times New Roman"/>
          <w:sz w:val="32"/>
          <w:szCs w:val="32"/>
        </w:rPr>
        <w:sectPr w:rsidR="004E1957" w:rsidSect="007E3267">
          <w:headerReference w:type="default" r:id="rId13"/>
          <w:pgSz w:w="11906" w:h="16838"/>
          <w:pgMar w:top="1417" w:right="1417" w:bottom="1417" w:left="1417" w:header="708" w:footer="708" w:gutter="0"/>
          <w:cols w:space="708"/>
          <w:docGrid w:linePitch="360"/>
        </w:sectPr>
      </w:pPr>
    </w:p>
    <w:p w:rsidR="004E1957" w:rsidRDefault="004E1957" w:rsidP="004E1957">
      <w:pPr>
        <w:pStyle w:val="Nagwek1"/>
      </w:pPr>
      <w:bookmarkStart w:id="0" w:name="_Toc266032620"/>
      <w:r>
        <w:lastRenderedPageBreak/>
        <w:t>Zmiany</w:t>
      </w:r>
      <w:bookmarkEnd w:id="0"/>
    </w:p>
    <w:p w:rsidR="00E003FE" w:rsidRDefault="00BB00D1" w:rsidP="00AB55B3">
      <w:pPr>
        <w:pStyle w:val="Normalnynapisy"/>
        <w:jc w:val="left"/>
      </w:pPr>
      <w:proofErr w:type="spellStart"/>
      <w:r>
        <w:t>ver</w:t>
      </w:r>
      <w:proofErr w:type="spellEnd"/>
      <w:r>
        <w:t xml:space="preserve">. </w:t>
      </w:r>
      <w:r w:rsidR="006C31AC">
        <w:t>0</w:t>
      </w:r>
      <w:r>
        <w:t>.</w:t>
      </w:r>
      <w:r w:rsidR="006C31AC">
        <w:t>9</w:t>
      </w:r>
      <w:r>
        <w:tab/>
      </w:r>
      <w:r>
        <w:tab/>
        <w:t>pierwsza wersja</w:t>
      </w:r>
      <w:r w:rsidR="006665C3">
        <w:t xml:space="preserve"> </w:t>
      </w:r>
      <w:proofErr w:type="spellStart"/>
      <w:r w:rsidR="006665C3">
        <w:t>Release</w:t>
      </w:r>
      <w:proofErr w:type="spellEnd"/>
    </w:p>
    <w:p w:rsidR="00AB55B3" w:rsidRDefault="00AB55B3" w:rsidP="00AB55B3">
      <w:pPr>
        <w:pStyle w:val="Normalnynapisy"/>
        <w:jc w:val="left"/>
      </w:pPr>
      <w:proofErr w:type="spellStart"/>
      <w:r>
        <w:t>ver</w:t>
      </w:r>
      <w:proofErr w:type="spellEnd"/>
      <w:r>
        <w:t>. 0.9.3</w:t>
      </w:r>
      <w:r>
        <w:tab/>
        <w:t>Dodano:</w:t>
      </w:r>
    </w:p>
    <w:p w:rsidR="00AB55B3" w:rsidRDefault="00AB55B3" w:rsidP="00AB55B3">
      <w:pPr>
        <w:pStyle w:val="Normalnynapisy"/>
        <w:jc w:val="left"/>
      </w:pPr>
      <w:r>
        <w:tab/>
      </w:r>
      <w:r>
        <w:tab/>
      </w:r>
      <w:r>
        <w:tab/>
        <w:t xml:space="preserve">- rozdział </w:t>
      </w:r>
      <w:r w:rsidR="00BD7D5D">
        <w:t xml:space="preserve">w dokumentacji </w:t>
      </w:r>
      <w:r>
        <w:t>dotyczący błędów numerycznych</w:t>
      </w:r>
    </w:p>
    <w:p w:rsidR="00AB55B3" w:rsidRDefault="00AB55B3" w:rsidP="00AB55B3">
      <w:pPr>
        <w:pStyle w:val="Normalnynapisy"/>
        <w:jc w:val="left"/>
      </w:pPr>
      <w:r>
        <w:tab/>
      </w:r>
      <w:r>
        <w:tab/>
      </w:r>
      <w:r>
        <w:tab/>
        <w:t>- dyrektywę #PHASES</w:t>
      </w:r>
    </w:p>
    <w:p w:rsidR="00BD7D5D" w:rsidRDefault="00BD7D5D" w:rsidP="00BD7D5D">
      <w:pPr>
        <w:pStyle w:val="Normalnynapisy"/>
        <w:ind w:left="2268" w:hanging="144"/>
        <w:jc w:val="left"/>
      </w:pPr>
      <w:r>
        <w:t>- dodano obsługę „</w:t>
      </w:r>
      <w:proofErr w:type="spellStart"/>
      <w:r>
        <w:t>velocity</w:t>
      </w:r>
      <w:proofErr w:type="spellEnd"/>
      <w:r>
        <w:t>-inlet”</w:t>
      </w:r>
    </w:p>
    <w:p w:rsidR="00AB55B3" w:rsidRDefault="00AB55B3" w:rsidP="00AB55B3">
      <w:pPr>
        <w:pStyle w:val="Normalnynapisy"/>
        <w:ind w:left="2268" w:hanging="144"/>
        <w:jc w:val="left"/>
      </w:pPr>
      <w:r>
        <w:t>- zmieniono działanie paru instrukcji celem przygotowania do obsługi mieszanin</w:t>
      </w:r>
    </w:p>
    <w:p w:rsidR="00AB55B3" w:rsidRDefault="00AB55B3" w:rsidP="00AB55B3">
      <w:pPr>
        <w:pStyle w:val="Normalnynapisy"/>
        <w:ind w:left="2268" w:hanging="144"/>
        <w:jc w:val="left"/>
      </w:pPr>
      <w:r>
        <w:t xml:space="preserve">- poprawiono kompatybilność z </w:t>
      </w:r>
      <w:proofErr w:type="spellStart"/>
      <w:r>
        <w:t>Ansysem</w:t>
      </w:r>
      <w:proofErr w:type="spellEnd"/>
      <w:r>
        <w:t xml:space="preserve"> 12.xx</w:t>
      </w:r>
    </w:p>
    <w:p w:rsidR="00B3081A" w:rsidRDefault="00B3081A" w:rsidP="00B3081A">
      <w:pPr>
        <w:pStyle w:val="Normalnynapisy"/>
        <w:ind w:left="1418" w:hanging="1418"/>
        <w:jc w:val="left"/>
      </w:pPr>
      <w:proofErr w:type="spellStart"/>
      <w:r>
        <w:t>ver</w:t>
      </w:r>
      <w:proofErr w:type="spellEnd"/>
      <w:r>
        <w:t>. 1.0</w:t>
      </w:r>
      <w:r>
        <w:tab/>
        <w:t>wersja obsługująca dwa wejścia oraz mieszaniny - dwa wejścia i dwa składniki we Fluencie</w:t>
      </w:r>
      <w:r w:rsidR="00D40DA2">
        <w:t>. Zmieniono:</w:t>
      </w:r>
    </w:p>
    <w:p w:rsidR="00D40DA2" w:rsidRDefault="00D40DA2" w:rsidP="00B3081A">
      <w:pPr>
        <w:pStyle w:val="Normalnynapisy"/>
        <w:ind w:left="1418" w:hanging="1418"/>
        <w:jc w:val="left"/>
      </w:pPr>
      <w:r>
        <w:tab/>
      </w:r>
      <w:r>
        <w:tab/>
        <w:t>- usunięto niektóre instrukcje i dodano nowe</w:t>
      </w:r>
    </w:p>
    <w:p w:rsidR="004E1957" w:rsidRDefault="004E1957" w:rsidP="004E1957"/>
    <w:p w:rsidR="004E1957" w:rsidRDefault="006665C3" w:rsidP="00BB00D1">
      <w:pPr>
        <w:pStyle w:val="Nagwek1"/>
      </w:pPr>
      <w:bookmarkStart w:id="1" w:name="_Toc266032621"/>
      <w:r>
        <w:lastRenderedPageBreak/>
        <w:t>Wstęp</w:t>
      </w:r>
      <w:bookmarkEnd w:id="1"/>
    </w:p>
    <w:p w:rsidR="00BB00D1" w:rsidRDefault="006665C3" w:rsidP="006665C3">
      <w:r>
        <w:t>Celem projektu była integracja oprogramowania Aspen™ oraz Fluent™ przy wykorzystaniu otwartego interfejsu komunikacji międzyprogramowej CAPE-OPEN. Projekt został wykonany w ramach projektu badawczego nr 507-10-013-9900/7 na podstawie umowy o dzieło z prawami autorskimi.</w:t>
      </w:r>
    </w:p>
    <w:p w:rsidR="006665C3" w:rsidRDefault="006665C3" w:rsidP="006665C3">
      <w:pPr>
        <w:pStyle w:val="Akapitzlist"/>
        <w:numPr>
          <w:ilvl w:val="0"/>
          <w:numId w:val="14"/>
        </w:numPr>
      </w:pPr>
      <w:r>
        <w:t>Zamawiający: prof. dr hab. Zdzisław Jaworski</w:t>
      </w:r>
    </w:p>
    <w:p w:rsidR="006665C3" w:rsidRDefault="006665C3" w:rsidP="006665C3">
      <w:pPr>
        <w:pStyle w:val="Akapitzlist"/>
        <w:numPr>
          <w:ilvl w:val="0"/>
          <w:numId w:val="14"/>
        </w:numPr>
      </w:pPr>
      <w:r>
        <w:t xml:space="preserve">Wykonawca: dr inż. Piotr </w:t>
      </w:r>
      <w:proofErr w:type="spellStart"/>
      <w:r>
        <w:t>Baniukiewicz</w:t>
      </w:r>
      <w:proofErr w:type="spellEnd"/>
    </w:p>
    <w:p w:rsidR="006665C3" w:rsidRDefault="006665C3" w:rsidP="006665C3">
      <w:r>
        <w:t>Treść umowy: "</w:t>
      </w:r>
      <w:r w:rsidRPr="006665C3">
        <w:rPr>
          <w:b/>
        </w:rPr>
        <w:t>Przygotowanie i skuteczne uruchomienie oprogramowania pomostowego (interfejsu) do integracji programów do symulacji procesów oraz numerycznej dynamiki płynów w oparciu o programy Aspen Plus i Fluent</w:t>
      </w:r>
      <w:r>
        <w:t>"</w:t>
      </w:r>
    </w:p>
    <w:p w:rsidR="006665C3" w:rsidRDefault="006665C3" w:rsidP="006665C3">
      <w:r>
        <w:t xml:space="preserve">Niniejsza instrukcja została podzielona na dwie części, pierwszą zawierającą informacje teoretyczne mogące przyczynić się zrozumienia mechanizmów </w:t>
      </w:r>
      <w:r w:rsidR="005E3AD8">
        <w:t>działania narzędzi opartych o Cape-Open oraz drugą dotyczącą konkretnie realizowanego zadania.</w:t>
      </w:r>
      <w:r>
        <w:t xml:space="preserve"> </w:t>
      </w:r>
    </w:p>
    <w:p w:rsidR="00F2664A" w:rsidRDefault="00BD2AFF" w:rsidP="00CB4292">
      <w:pPr>
        <w:pStyle w:val="Nagwek2"/>
      </w:pPr>
      <w:bookmarkStart w:id="2" w:name="_Toc266032622"/>
      <w:r>
        <w:lastRenderedPageBreak/>
        <w:t>Omówienie problemu i wyników</w:t>
      </w:r>
      <w:bookmarkEnd w:id="2"/>
    </w:p>
    <w:p w:rsidR="00BD2AFF" w:rsidRDefault="00BD2AFF" w:rsidP="00BD2AFF">
      <w:r>
        <w:t xml:space="preserve">Głównym problemem, który należało przezwyciężyć było to, że Fluent™ nie wspiera standardu Cape-Open. W tym przypadku zaistniała potrzeba znalezienia innego sposobu przesyłania i odbierania danych z Fluenta. Powstały komponent </w:t>
      </w:r>
      <w:r w:rsidR="006D4B39">
        <w:t>jest więc</w:t>
      </w:r>
      <w:r>
        <w:t xml:space="preserve"> nie tylko interfejsem pomiędzy tymi dwoma programami ale także interfejsem pomiędzy samym standardem Cape-Open a innymi metodami importu i eksportu danych, które normalnie nie są wspierane przez Cape-Open. Skuteczność tego rozwiązania oraz jego uniwersalność została potwierdzona nie tylko poprzez współpracę z programem Aspen™ ale także z innymi programami do symulacji procesów chemicznych, </w:t>
      </w:r>
      <w:proofErr w:type="spellStart"/>
      <w:r>
        <w:t>n.p</w:t>
      </w:r>
      <w:proofErr w:type="spellEnd"/>
      <w:r>
        <w:t>. COFE (</w:t>
      </w:r>
      <w:r w:rsidRPr="00BD2AFF">
        <w:t>http://www.cocosimulator.org</w:t>
      </w:r>
      <w:r w:rsidR="00D15F7F" w:rsidRPr="00BD2AFF">
        <w:t>/</w:t>
      </w:r>
      <w:r w:rsidR="00D15F7F">
        <w:t>). Jakakolwiek</w:t>
      </w:r>
      <w:r w:rsidR="00E17BEF">
        <w:t xml:space="preserve"> wzmianka w niniejszej dokumentacji o programie Aspen w kontekście Cape-Open będzie miała także odniesienie do dowolnego innego programu pracującego w tym standardzie. </w:t>
      </w:r>
    </w:p>
    <w:p w:rsidR="00CB4292" w:rsidRDefault="00CB4292" w:rsidP="00CB4292">
      <w:pPr>
        <w:pStyle w:val="Nagwek3"/>
      </w:pPr>
      <w:bookmarkStart w:id="3" w:name="_Toc266032623"/>
      <w:r>
        <w:t>Kompatybilność z Fluentem</w:t>
      </w:r>
      <w:bookmarkEnd w:id="3"/>
    </w:p>
    <w:p w:rsidR="00CB4292" w:rsidRDefault="00CB4292" w:rsidP="00BD2AFF">
      <w:r>
        <w:t>Ze względu na różnice w adresowaniu pamięci oraz kontekście pracy programu w systemie Windows nie jest możliwe "mieszanie" programów przeznaczonych na architekturę 32bit z programami 64bit. Oznacza to, że jeśli Aspen pracuje w 32 bitach, to kontrolka też musi być 32 bitowa i Fluent także. Tak, więc opracowany komponent będzie współpracował</w:t>
      </w:r>
      <w:r w:rsidR="0008053E">
        <w:t xml:space="preserve"> jedynie z Fluentem w wersji 32</w:t>
      </w:r>
      <w:r>
        <w:t>bit.</w:t>
      </w:r>
    </w:p>
    <w:p w:rsidR="00CB4292" w:rsidRDefault="00CB4292" w:rsidP="00BD2AFF">
      <w:r>
        <w:t xml:space="preserve">Ze względu na różnice w nazwach procesów komponent będzie współpracował jedynie z określonymi wersjami Fluenta. Zmiana wersji Fluenta będzie wymagała dokonania odpowiednich wpisów w pliku konfiguracyjnym, co może być wykonane </w:t>
      </w:r>
      <w:r w:rsidR="0008053E">
        <w:t xml:space="preserve">samodzielnie </w:t>
      </w:r>
      <w:r>
        <w:t xml:space="preserve">przez użytkownika. W </w:t>
      </w:r>
      <w:r w:rsidR="006D4B39">
        <w:t>przypadku, gdy</w:t>
      </w:r>
      <w:r>
        <w:t xml:space="preserve"> zmienią się funkcje realizowane przez Fluenta, będzie to wymagało zmian w samym kodzie kontrolki. </w:t>
      </w:r>
    </w:p>
    <w:p w:rsidR="00AB55B3" w:rsidRDefault="00AB55B3" w:rsidP="00BD2AFF">
      <w:r>
        <w:t xml:space="preserve">Od wersji 0.9.3 docelową wersją </w:t>
      </w:r>
      <w:proofErr w:type="spellStart"/>
      <w:r>
        <w:t>Fluenta</w:t>
      </w:r>
      <w:proofErr w:type="spellEnd"/>
      <w:r>
        <w:t xml:space="preserve"> będzie </w:t>
      </w:r>
      <w:proofErr w:type="spellStart"/>
      <w:r>
        <w:t>Ansys</w:t>
      </w:r>
      <w:proofErr w:type="spellEnd"/>
      <w:r>
        <w:t xml:space="preserve"> </w:t>
      </w:r>
      <w:proofErr w:type="spellStart"/>
      <w:r>
        <w:t>Fluent</w:t>
      </w:r>
      <w:proofErr w:type="spellEnd"/>
      <w:r>
        <w:t xml:space="preserve"> 12.xx.xx. </w:t>
      </w:r>
    </w:p>
    <w:p w:rsidR="00CB4292" w:rsidRDefault="00CB4292" w:rsidP="00CB4292">
      <w:pPr>
        <w:pStyle w:val="Nagwek3"/>
      </w:pPr>
      <w:bookmarkStart w:id="4" w:name="_Toc266032624"/>
      <w:r>
        <w:t>Wynik pracy</w:t>
      </w:r>
      <w:bookmarkEnd w:id="4"/>
    </w:p>
    <w:p w:rsidR="00EE52C1" w:rsidRDefault="00BD2AFF" w:rsidP="00BD2AFF">
      <w:r>
        <w:t>Wynikiem pracy jest komponent o nazwie Cape2Fluent umożliwiający w</w:t>
      </w:r>
      <w:r w:rsidR="00CB4292">
        <w:t>spółpracę tych dwóch programów oraz dokumentacja do niego.</w:t>
      </w:r>
    </w:p>
    <w:p w:rsidR="00FD792E" w:rsidRDefault="00FD792E" w:rsidP="00E46D27">
      <w:pPr>
        <w:jc w:val="center"/>
      </w:pPr>
      <w:r w:rsidRPr="00FD792E">
        <w:rPr>
          <w:noProof/>
          <w:lang w:eastAsia="pl-PL"/>
        </w:rPr>
        <w:drawing>
          <wp:inline distT="0" distB="0" distL="0" distR="0">
            <wp:extent cx="5118075" cy="3441062"/>
            <wp:effectExtent l="19050" t="0" r="637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r="11193" b="20314"/>
                    <a:stretch>
                      <a:fillRect/>
                    </a:stretch>
                  </pic:blipFill>
                  <pic:spPr bwMode="auto">
                    <a:xfrm>
                      <a:off x="0" y="0"/>
                      <a:ext cx="5118075" cy="3441062"/>
                    </a:xfrm>
                    <a:prstGeom prst="rect">
                      <a:avLst/>
                    </a:prstGeom>
                    <a:noFill/>
                    <a:ln w="9525">
                      <a:noFill/>
                      <a:miter lim="800000"/>
                      <a:headEnd/>
                      <a:tailEnd/>
                    </a:ln>
                  </pic:spPr>
                </pic:pic>
              </a:graphicData>
            </a:graphic>
          </wp:inline>
        </w:drawing>
      </w:r>
    </w:p>
    <w:p w:rsidR="00EE52C1" w:rsidRDefault="00EE52C1" w:rsidP="00EE52C1">
      <w:pPr>
        <w:pStyle w:val="Legenda"/>
      </w:pPr>
      <w:r>
        <w:lastRenderedPageBreak/>
        <w:t xml:space="preserve">Rys.  </w:t>
      </w:r>
      <w:r w:rsidR="007F0328">
        <w:fldChar w:fldCharType="begin"/>
      </w:r>
      <w:r w:rsidR="007F0328">
        <w:instrText xml:space="preserve"> SEQ Rys._ \* ARABIC </w:instrText>
      </w:r>
      <w:r w:rsidR="007F0328">
        <w:fldChar w:fldCharType="separate"/>
      </w:r>
      <w:r w:rsidR="00A33A72">
        <w:rPr>
          <w:noProof/>
        </w:rPr>
        <w:t>1</w:t>
      </w:r>
      <w:r w:rsidR="007F0328">
        <w:rPr>
          <w:noProof/>
        </w:rPr>
        <w:fldChar w:fldCharType="end"/>
      </w:r>
      <w:r>
        <w:tab/>
        <w:t>Widok okna programu Aspen Plus z kontrolką Cape2Fluent oraz wynikami symulacji</w:t>
      </w:r>
    </w:p>
    <w:p w:rsidR="00FD792E" w:rsidRPr="00FD792E" w:rsidRDefault="00FD792E" w:rsidP="00FD792E"/>
    <w:p w:rsidR="00EE52C1" w:rsidRDefault="00EE52C1" w:rsidP="00EE52C1">
      <w:pPr>
        <w:jc w:val="center"/>
      </w:pPr>
      <w:r>
        <w:rPr>
          <w:noProof/>
          <w:lang w:eastAsia="pl-PL"/>
        </w:rPr>
        <w:drawing>
          <wp:inline distT="0" distB="0" distL="0" distR="0">
            <wp:extent cx="5264150" cy="3969454"/>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6615" t="5882" r="11797" b="12059"/>
                    <a:stretch>
                      <a:fillRect/>
                    </a:stretch>
                  </pic:blipFill>
                  <pic:spPr bwMode="auto">
                    <a:xfrm>
                      <a:off x="0" y="0"/>
                      <a:ext cx="5264150" cy="3969454"/>
                    </a:xfrm>
                    <a:prstGeom prst="rect">
                      <a:avLst/>
                    </a:prstGeom>
                    <a:noFill/>
                    <a:ln w="9525">
                      <a:noFill/>
                      <a:miter lim="800000"/>
                      <a:headEnd/>
                      <a:tailEnd/>
                    </a:ln>
                  </pic:spPr>
                </pic:pic>
              </a:graphicData>
            </a:graphic>
          </wp:inline>
        </w:drawing>
      </w:r>
    </w:p>
    <w:p w:rsidR="00EE52C1" w:rsidRDefault="00EE52C1" w:rsidP="00EE52C1">
      <w:pPr>
        <w:pStyle w:val="Legenda"/>
      </w:pPr>
      <w:r>
        <w:t xml:space="preserve">Rys.  </w:t>
      </w:r>
      <w:r w:rsidR="007F0328">
        <w:fldChar w:fldCharType="begin"/>
      </w:r>
      <w:r w:rsidR="007F0328">
        <w:instrText xml:space="preserve"> SEQ Rys._ \* ARABIC </w:instrText>
      </w:r>
      <w:r w:rsidR="007F0328">
        <w:fldChar w:fldCharType="separate"/>
      </w:r>
      <w:r w:rsidR="00A33A72">
        <w:rPr>
          <w:noProof/>
        </w:rPr>
        <w:t>2</w:t>
      </w:r>
      <w:r w:rsidR="007F0328">
        <w:rPr>
          <w:noProof/>
        </w:rPr>
        <w:fldChar w:fldCharType="end"/>
      </w:r>
      <w:r>
        <w:tab/>
        <w:t>Widok okna programu COFE z kontrolką Cape2Fluent oraz wynikami symulacji</w:t>
      </w:r>
    </w:p>
    <w:p w:rsidR="00EE52C1" w:rsidRPr="00EE52C1" w:rsidRDefault="00EE52C1" w:rsidP="00EE52C1">
      <w:pPr>
        <w:pStyle w:val="Legenda"/>
      </w:pPr>
    </w:p>
    <w:p w:rsidR="005E3AD8" w:rsidRDefault="005E3AD8" w:rsidP="005E3AD8">
      <w:pPr>
        <w:pStyle w:val="Nagwek1"/>
      </w:pPr>
      <w:bookmarkStart w:id="5" w:name="_Toc266032625"/>
      <w:r>
        <w:lastRenderedPageBreak/>
        <w:t xml:space="preserve">Podstawy działania </w:t>
      </w:r>
      <w:r w:rsidR="0008053E">
        <w:t>komponentu cape2fluent</w:t>
      </w:r>
      <w:bookmarkEnd w:id="5"/>
    </w:p>
    <w:p w:rsidR="005E3AD8" w:rsidRDefault="005E3AD8" w:rsidP="005E3AD8">
      <w:pPr>
        <w:pStyle w:val="Nagwek2"/>
      </w:pPr>
      <w:bookmarkStart w:id="6" w:name="_Toc266032626"/>
      <w:r>
        <w:lastRenderedPageBreak/>
        <w:t xml:space="preserve">Model COM+ - programowanie </w:t>
      </w:r>
      <w:r w:rsidR="000E45D5">
        <w:t>komponentowe</w:t>
      </w:r>
      <w:bookmarkEnd w:id="6"/>
    </w:p>
    <w:p w:rsidR="005E3AD8" w:rsidRDefault="005E3AD8" w:rsidP="005E3AD8">
      <w:r w:rsidRPr="005E3AD8">
        <w:t>COM (ang. Component Object Model) – standard definiowania i tworzenia interfejsów programistycznych na poziomie binarnym dla komponentów oprogramowania wprowadzony przez firmę Microsoft wraz z bibliotekami zapewniającymi podstawowe ramy i usługi dla współdziałania komponentów COM i aplikacji.</w:t>
      </w:r>
    </w:p>
    <w:p w:rsidR="006C31AC" w:rsidRDefault="006C31AC" w:rsidP="006C31AC">
      <w:r>
        <w:t xml:space="preserve">Podział projektu na logiczne komponenty jest podstawą analizy i projektowania obiektowego. Jest także podstawą oprogramowania komponentowego, tworzonego z dostarczanych w postaci binarnej (w przeciwieństwie do kodu źródłowego), wielokrotnie wykorzystywanych fragmentów, które mogą być stosunkowo łatwo łączone z komponentami pochodzą i od innych producentów. </w:t>
      </w:r>
      <w:r w:rsidRPr="006C31AC">
        <w:t>Co niezwykle ważne,</w:t>
      </w:r>
      <w:r>
        <w:t xml:space="preserve"> technika tworzenia oprogramowania opartego na komponentach nie narzuca struktury aplikacji. Jest raczej modelem umożliwiającym programowanie, wykorzystywanie i niezależną ewolucję binarnych komponentów programowych niezależnych od aplikacji, która je wykorzystuje, a także od języka programowania, który został użyty do ich utworzenia.</w:t>
      </w:r>
    </w:p>
    <w:p w:rsidR="006C31AC" w:rsidRDefault="006C31AC" w:rsidP="006C31AC">
      <w:r>
        <w:t xml:space="preserve"> </w:t>
      </w:r>
    </w:p>
    <w:p w:rsidR="005E3AD8" w:rsidRDefault="000E45D5" w:rsidP="005E3AD8">
      <w:pPr>
        <w:pStyle w:val="Nagwek2"/>
      </w:pPr>
      <w:bookmarkStart w:id="7" w:name="_Toc266032627"/>
      <w:r>
        <w:lastRenderedPageBreak/>
        <w:t xml:space="preserve">Standard </w:t>
      </w:r>
      <w:r w:rsidR="005E3AD8">
        <w:t>Cape-Open</w:t>
      </w:r>
      <w:bookmarkEnd w:id="7"/>
    </w:p>
    <w:p w:rsidR="000E45D5" w:rsidRDefault="000E45D5" w:rsidP="005E3AD8">
      <w:r>
        <w:t>Standard</w:t>
      </w:r>
      <w:r w:rsidR="008E12D9">
        <w:t xml:space="preserve"> Cape-Open jest zbiorem zunifikowanych standardów umożliwiających wymianę informacji pomiędzy programami do modelowania procesów chemicznych</w:t>
      </w:r>
      <w:r>
        <w:t xml:space="preserve">. Standardy te są oparte o technologię programistyczną COM+ lub CORBA. Cape-Open ma charakter otwarty i niekomercyjny. </w:t>
      </w:r>
    </w:p>
    <w:p w:rsidR="005E3AD8" w:rsidRPr="005E3AD8" w:rsidRDefault="005E3AD8" w:rsidP="005E3AD8">
      <w:r>
        <w:t>W świetle poprzedniego rozdziału wprowadzającego do technologii programowania komponentowego, standard Cape-Open jest niczym więcej jak zbiorem interfejsów mających zapewnić współdziałan</w:t>
      </w:r>
      <w:r w:rsidR="008E12D9">
        <w:t xml:space="preserve">ie aplikacji implementujących ten standard. W tym przypadku zbiór interfejsów oznacza istnienie abstrakcyjnych, to jest nie posiadających żadnych zaimplementowanych metod, klas. Interfejs Cape-Open wyznacza po prostu jakie funkcje powinny być zaimplementowane w komponencie oraz jakie funkcji są realizowane w programie aby te dwa moduły mogły ze sobą współpracować. Obowiązuje tu zasada wzajemnego zaufania - komponent "w ciemno" wywołuje pewne funkcje programu, gdyż ich istnienie wymusza właśnie standard i na odwrót, w komponencie muszą zostać zaimplementowane pewne funkcje o określonej nazwie i parametrach, które będą wywoływane przez program. Poszczególne funkcje są pogrupowane w Interfejsach, dzięki czemu możliwy jest dostęp do nich z poziomu innych programów (technologia COM+). Należy pamiętać, że mówimy tutaj o dostępie do już skompilowanych kodów. Nie jest to ta sama sytuacja jak w przypadku pisania programu gdzie mamy dostęp do funkcji na poziomie kodów źródłowych. </w:t>
      </w:r>
    </w:p>
    <w:p w:rsidR="005E3AD8" w:rsidRDefault="00F2664A" w:rsidP="00F2664A">
      <w:pPr>
        <w:pStyle w:val="Nagwek2"/>
      </w:pPr>
      <w:bookmarkStart w:id="8" w:name="_Toc266032628"/>
      <w:r>
        <w:lastRenderedPageBreak/>
        <w:t>Architektura komponentu Cape2Fluent</w:t>
      </w:r>
      <w:bookmarkEnd w:id="8"/>
    </w:p>
    <w:p w:rsidR="00F2664A" w:rsidRDefault="00F2664A" w:rsidP="00F2664A">
      <w:r>
        <w:t>Komponent Cape2Fluent ma za zadanie integrować programy Aspen™ i Fluent™ z wykorzystaniem standardu Cape-Open. Niestety jedynie Aspen™ oficjalnie wspiera ten standard</w:t>
      </w:r>
      <w:r w:rsidR="00BD2AFF">
        <w:t>, tak więc powstały komponent jest tak naprawdę interfejsem pomiędzy generalnie standardem C</w:t>
      </w:r>
      <w:r w:rsidR="00931303">
        <w:t>ape</w:t>
      </w:r>
      <w:r w:rsidR="00BD2AFF">
        <w:t>-O</w:t>
      </w:r>
      <w:r w:rsidR="00931303">
        <w:t>pen</w:t>
      </w:r>
      <w:r w:rsidR="00BD2AFF">
        <w:t xml:space="preserve"> a </w:t>
      </w:r>
      <w:proofErr w:type="spellStart"/>
      <w:r w:rsidR="00BD2AFF">
        <w:t>Fluentem</w:t>
      </w:r>
      <w:proofErr w:type="spellEnd"/>
      <w:r w:rsidR="00BD2AFF">
        <w:t xml:space="preserve">. Oznacza to że po jednej stronie komponentu może być dowolny program wspierający ten standard a po drugiej stronie musi być zawsze </w:t>
      </w:r>
      <w:proofErr w:type="spellStart"/>
      <w:r w:rsidR="00BD2AFF">
        <w:t>Fluent</w:t>
      </w:r>
      <w:proofErr w:type="spellEnd"/>
      <w:r w:rsidR="00BD2AFF">
        <w:t xml:space="preserve">™. </w:t>
      </w:r>
      <w:r w:rsidR="00931303">
        <w:t xml:space="preserve">Brak wsparcia Cape-Open przez </w:t>
      </w:r>
      <w:proofErr w:type="spellStart"/>
      <w:r w:rsidR="00931303">
        <w:t>Fluenta</w:t>
      </w:r>
      <w:proofErr w:type="spellEnd"/>
      <w:r w:rsidR="00931303">
        <w:t xml:space="preserve"> powoduje także szereg problemów, które zostaną omówione w dalszej części instrukcji. </w:t>
      </w:r>
      <w:r w:rsidR="00BD2AFF">
        <w:t xml:space="preserve">Sposób współpracy pomiędzy standardami został przedstawiony na </w:t>
      </w:r>
      <w:r w:rsidR="00E739E6">
        <w:fldChar w:fldCharType="begin"/>
      </w:r>
      <w:r w:rsidR="00E7697B">
        <w:instrText xml:space="preserve"> REF _Ref258747228 \h </w:instrText>
      </w:r>
      <w:r w:rsidR="00E739E6">
        <w:fldChar w:fldCharType="separate"/>
      </w:r>
      <w:r w:rsidR="00A33A72">
        <w:t xml:space="preserve">Rys.  </w:t>
      </w:r>
      <w:r w:rsidR="00A33A72">
        <w:rPr>
          <w:noProof/>
        </w:rPr>
        <w:t>3</w:t>
      </w:r>
      <w:r w:rsidR="00E739E6">
        <w:fldChar w:fldCharType="end"/>
      </w:r>
      <w:r w:rsidR="00E7697B">
        <w:t>.</w:t>
      </w:r>
    </w:p>
    <w:p w:rsidR="00E7697B" w:rsidRDefault="007F0328" w:rsidP="00F2664A">
      <w:r>
        <w:rPr>
          <w:rFonts w:cs="Times New Roman"/>
          <w:noProof/>
          <w:sz w:val="24"/>
          <w:szCs w:val="24"/>
          <w:lang w:eastAsia="pl-PL"/>
        </w:rPr>
        <w:pict>
          <v:shapetype id="_x0000_t32" coordsize="21600,21600" o:spt="32" o:oned="t" path="m,l21600,21600e" filled="f">
            <v:path arrowok="t" fillok="f" o:connecttype="none"/>
            <o:lock v:ext="edit" shapetype="t"/>
          </v:shapetype>
          <v:shape id="_x0000_s1073" type="#_x0000_t32" style="position:absolute;left:0;text-align:left;margin-left:175.85pt;margin-top:71.4pt;width:155.35pt;height:0;flip:x;z-index:251701248" o:connectortype="straight">
            <v:stroke endarrow="block"/>
          </v:shape>
        </w:pict>
      </w:r>
      <w:r>
        <w:rPr>
          <w:rFonts w:cs="Times New Roman"/>
          <w:noProof/>
          <w:sz w:val="24"/>
          <w:szCs w:val="24"/>
          <w:lang w:eastAsia="pl-PL"/>
        </w:rPr>
        <w:pict>
          <v:shape id="_x0000_s1072" type="#_x0000_t32" style="position:absolute;left:0;text-align:left;margin-left:331.2pt;margin-top:71.4pt;width:0;height:15.55pt;z-index:251700224" o:connectortype="straight"/>
        </w:pict>
      </w:r>
      <w:r>
        <w:rPr>
          <w:rFonts w:cs="Times New Roman"/>
          <w:noProof/>
          <w:sz w:val="24"/>
          <w:szCs w:val="24"/>
          <w:lang w:eastAsia="pl-PL"/>
        </w:rPr>
        <w:pict>
          <v:shape id="_x0000_s1069" type="#_x0000_t32" style="position:absolute;left:0;text-align:left;margin-left:267.35pt;margin-top:42.05pt;width:0;height:44.9pt;z-index:251698176" o:connectortype="straight">
            <v:stroke endarrow="block"/>
          </v:shape>
        </w:pict>
      </w:r>
      <w:r>
        <w:rPr>
          <w:rFonts w:cs="Times New Roman"/>
          <w:noProof/>
          <w:sz w:val="24"/>
          <w:szCs w:val="24"/>
          <w:lang w:eastAsia="pl-PL"/>
        </w:rPr>
        <w:pict>
          <v:shape id="_x0000_s1068" type="#_x0000_t32" style="position:absolute;left:0;text-align:left;margin-left:175.85pt;margin-top:42.05pt;width:91.5pt;height:0;z-index:251697152" o:connectortype="straight"/>
        </w:pict>
      </w:r>
      <w:r>
        <w:rPr>
          <w:noProof/>
          <w:lang w:eastAsia="pl-PL"/>
        </w:rPr>
        <w:pict>
          <v:shape id="_x0000_s1066" type="#_x0000_t32" style="position:absolute;left:0;text-align:left;margin-left:405.15pt;margin-top:123.35pt;width:0;height:112.8pt;flip:y;z-index:251694080" o:connectortype="straight">
            <v:stroke dashstyle="1 1" endarrow="block" endcap="round"/>
          </v:shape>
        </w:pict>
      </w:r>
      <w:r>
        <w:rPr>
          <w:noProof/>
          <w:lang w:eastAsia="pl-PL"/>
        </w:rPr>
        <w:pict>
          <v:shapetype id="_x0000_t202" coordsize="21600,21600" o:spt="202" path="m,l,21600r21600,l21600,xe">
            <v:stroke joinstyle="miter"/>
            <v:path gradientshapeok="t" o:connecttype="rect"/>
          </v:shapetype>
          <v:shape id="_x0000_s1065" type="#_x0000_t202" style="position:absolute;left:0;text-align:left;margin-left:371.4pt;margin-top:193.55pt;width:12.05pt;height:22.8pt;z-index:251693056;v-text-anchor:middle" fillcolor="white [3212]" stroked="f">
            <v:textbox style="layout-flow:vertical;mso-layout-flow-alt:bottom-to-top" inset="0,0,0,0">
              <w:txbxContent>
                <w:p w:rsidR="00057E07" w:rsidRPr="00E7697B" w:rsidRDefault="00057E07" w:rsidP="00E7697B">
                  <w:pPr>
                    <w:pStyle w:val="Normalnynapisy"/>
                    <w:rPr>
                      <w:sz w:val="14"/>
                      <w:szCs w:val="14"/>
                    </w:rPr>
                  </w:pPr>
                  <w:r>
                    <w:rPr>
                      <w:sz w:val="14"/>
                      <w:szCs w:val="14"/>
                    </w:rPr>
                    <w:t>Start</w:t>
                  </w:r>
                </w:p>
              </w:txbxContent>
            </v:textbox>
          </v:shape>
        </w:pict>
      </w:r>
      <w:r>
        <w:rPr>
          <w:noProof/>
          <w:lang w:eastAsia="pl-PL"/>
        </w:rPr>
        <w:pict>
          <v:shape id="_x0000_s1064" type="#_x0000_t32" style="position:absolute;left:0;text-align:left;margin-left:331.2pt;margin-top:224.3pt;width:0;height:11.85pt;flip:y;z-index:251692032" o:connectortype="straight">
            <v:stroke dashstyle="1 1" endarrow="block" endcap="round"/>
          </v:shape>
        </w:pict>
      </w:r>
      <w:r>
        <w:rPr>
          <w:noProof/>
          <w:lang w:eastAsia="pl-PL"/>
        </w:rPr>
        <w:pict>
          <v:shape id="_x0000_s1063" type="#_x0000_t32" style="position:absolute;left:0;text-align:left;margin-left:270.9pt;margin-top:269.8pt;width:55.85pt;height:0;z-index:251691008" o:connectortype="straight">
            <v:stroke dashstyle="1 1" endarrow="block" endcap="round"/>
          </v:shape>
        </w:pict>
      </w:r>
      <w:r>
        <w:rPr>
          <w:noProof/>
          <w:lang w:eastAsia="pl-PL"/>
        </w:rPr>
        <w:pict>
          <v:shape id="_x0000_s1062" type="#_x0000_t32" style="position:absolute;left:0;text-align:left;margin-left:270.9pt;margin-top:224.3pt;width:0;height:45.5pt;z-index:251689984" o:connectortype="straight">
            <v:stroke dashstyle="1 1" endcap="round"/>
          </v:shape>
        </w:pict>
      </w:r>
      <w:r>
        <w:rPr>
          <w:noProof/>
          <w:lang w:eastAsia="pl-PL"/>
        </w:rPr>
        <w:pict>
          <v:shape id="_x0000_s1061" type="#_x0000_t202" style="position:absolute;left:0;text-align:left;margin-left:72.8pt;margin-top:118.85pt;width:36.2pt;height:11.5pt;z-index:251688960" fillcolor="#e5b8b7 [1301]">
            <v:textbox inset="0,0,0,0">
              <w:txbxContent>
                <w:p w:rsidR="00057E07" w:rsidRPr="00B65774" w:rsidRDefault="00057E07" w:rsidP="00B65774">
                  <w:pPr>
                    <w:pStyle w:val="Normalnynapisy"/>
                    <w:rPr>
                      <w:sz w:val="18"/>
                      <w:szCs w:val="18"/>
                    </w:rPr>
                  </w:pPr>
                  <w:r w:rsidRPr="00B65774">
                    <w:rPr>
                      <w:sz w:val="18"/>
                      <w:szCs w:val="18"/>
                    </w:rPr>
                    <w:t>Błędy</w:t>
                  </w:r>
                </w:p>
              </w:txbxContent>
            </v:textbox>
          </v:shape>
        </w:pict>
      </w:r>
      <w:r>
        <w:rPr>
          <w:noProof/>
          <w:lang w:eastAsia="pl-PL"/>
        </w:rPr>
        <w:pict>
          <v:shape id="_x0000_s1060" type="#_x0000_t32" style="position:absolute;left:0;text-align:left;margin-left:56.15pt;margin-top:132.3pt;width:119.7pt;height:0;z-index:251687936" o:connectortype="straight" strokecolor="red" strokeweight="1pt"/>
        </w:pict>
      </w:r>
      <w:r>
        <w:rPr>
          <w:noProof/>
          <w:lang w:eastAsia="pl-PL"/>
        </w:rPr>
        <w:pict>
          <v:rect id="_x0000_s1058" style="position:absolute;left:0;text-align:left;margin-left:309.65pt;margin-top:197.8pt;width:41.95pt;height:26.5pt;z-index:251685888;v-text-anchor:middle" fillcolor="yellow">
            <v:textbox inset="0,0,0,0">
              <w:txbxContent>
                <w:p w:rsidR="00057E07" w:rsidRDefault="00057E07" w:rsidP="00B65774">
                  <w:pPr>
                    <w:pStyle w:val="Normalnynapisy"/>
                    <w:rPr>
                      <w:sz w:val="16"/>
                      <w:szCs w:val="16"/>
                    </w:rPr>
                  </w:pPr>
                  <w:r>
                    <w:rPr>
                      <w:sz w:val="16"/>
                      <w:szCs w:val="16"/>
                    </w:rPr>
                    <w:t>Wyniki</w:t>
                  </w:r>
                </w:p>
                <w:p w:rsidR="00057E07" w:rsidRPr="00B65774" w:rsidRDefault="00057E07" w:rsidP="00B65774">
                  <w:pPr>
                    <w:pStyle w:val="Normalnynapisy"/>
                    <w:rPr>
                      <w:sz w:val="16"/>
                      <w:szCs w:val="16"/>
                    </w:rPr>
                  </w:pPr>
                  <w:r>
                    <w:rPr>
                      <w:sz w:val="16"/>
                      <w:szCs w:val="16"/>
                    </w:rPr>
                    <w:t>_</w:t>
                  </w:r>
                  <w:proofErr w:type="spellStart"/>
                  <w:r>
                    <w:rPr>
                      <w:sz w:val="16"/>
                      <w:szCs w:val="16"/>
                    </w:rPr>
                    <w:t>out.prof</w:t>
                  </w:r>
                  <w:proofErr w:type="spellEnd"/>
                </w:p>
              </w:txbxContent>
            </v:textbox>
          </v:rect>
        </w:pict>
      </w:r>
      <w:r>
        <w:rPr>
          <w:noProof/>
          <w:lang w:eastAsia="pl-P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9" type="#_x0000_t13" style="position:absolute;left:0;text-align:left;margin-left:293.25pt;margin-top:156.85pt;width:74.45pt;height:7.5pt;rotation:-90;z-index:251686912" adj="19844,5040"/>
        </w:pict>
      </w:r>
      <w:r>
        <w:rPr>
          <w:noProof/>
          <w:lang w:eastAsia="pl-PL"/>
        </w:rPr>
        <w:pict>
          <v:shape id="_x0000_s1057" type="#_x0000_t13" style="position:absolute;left:0;text-align:left;margin-left:330.65pt;margin-top:176pt;width:112.8pt;height:7.5pt;rotation:90;z-index:251684864" adj="19844,5040"/>
        </w:pict>
      </w:r>
      <w:r>
        <w:rPr>
          <w:noProof/>
          <w:lang w:eastAsia="pl-PL"/>
        </w:rPr>
        <w:pict>
          <v:rect id="_x0000_s1039" style="position:absolute;left:0;text-align:left;margin-left:326.75pt;margin-top:236.15pt;width:91.4pt;height:66.4pt;z-index:251669504" fillcolor="#c2d69b [1942]" strokecolor="#c2d69b [1942]" strokeweight="1pt">
            <v:fill color2="#eaf1dd [662]" angle="-45" focus="-50%" type="gradient"/>
            <v:shadow on="t" type="perspective" color="#4e6128 [1606]" opacity=".5" offset="1pt" offset2="-3pt"/>
            <v:textbox>
              <w:txbxContent>
                <w:p w:rsidR="00057E07" w:rsidRDefault="00057E07" w:rsidP="00931303">
                  <w:pPr>
                    <w:pStyle w:val="Normalnynapisy"/>
                  </w:pPr>
                </w:p>
                <w:p w:rsidR="00057E07" w:rsidRDefault="00057E07" w:rsidP="00931303">
                  <w:pPr>
                    <w:pStyle w:val="Normalnynapisy"/>
                  </w:pPr>
                  <w:r>
                    <w:t>Fluent</w:t>
                  </w:r>
                </w:p>
                <w:p w:rsidR="00057E07" w:rsidRDefault="00057E07" w:rsidP="00931303">
                  <w:pPr>
                    <w:pStyle w:val="Normalnynapisy"/>
                  </w:pPr>
                  <w:r>
                    <w:t>(</w:t>
                  </w:r>
                  <w:r w:rsidRPr="00E17BEF">
                    <w:rPr>
                      <w:i/>
                    </w:rPr>
                    <w:t>klient</w:t>
                  </w:r>
                  <w:r>
                    <w:t>)</w:t>
                  </w:r>
                </w:p>
              </w:txbxContent>
            </v:textbox>
          </v:rect>
        </w:pict>
      </w:r>
      <w:r>
        <w:rPr>
          <w:rFonts w:cs="Times New Roman"/>
          <w:noProof/>
          <w:sz w:val="24"/>
          <w:szCs w:val="24"/>
          <w:lang w:eastAsia="pl-PL"/>
        </w:rPr>
        <w:pict>
          <v:rect id="_x0000_s1054" style="position:absolute;left:0;text-align:left;margin-left:250.1pt;margin-top:197.8pt;width:41.95pt;height:26.5pt;z-index:251682816;v-text-anchor:middle" fillcolor="yellow">
            <v:textbox inset="0,0,0,0">
              <w:txbxContent>
                <w:p w:rsidR="00057E07" w:rsidRDefault="00057E07" w:rsidP="00B65774">
                  <w:pPr>
                    <w:pStyle w:val="Normalnynapisy"/>
                    <w:rPr>
                      <w:sz w:val="16"/>
                      <w:szCs w:val="16"/>
                    </w:rPr>
                  </w:pPr>
                  <w:r>
                    <w:rPr>
                      <w:sz w:val="16"/>
                      <w:szCs w:val="16"/>
                    </w:rPr>
                    <w:t>Skrypt</w:t>
                  </w:r>
                  <w:r w:rsidRPr="00B65774">
                    <w:rPr>
                      <w:sz w:val="16"/>
                      <w:szCs w:val="16"/>
                    </w:rPr>
                    <w:t xml:space="preserve"> </w:t>
                  </w:r>
                </w:p>
                <w:p w:rsidR="00057E07" w:rsidRPr="00B65774" w:rsidRDefault="00057E07" w:rsidP="00B65774">
                  <w:pPr>
                    <w:pStyle w:val="Normalnynapisy"/>
                    <w:rPr>
                      <w:sz w:val="16"/>
                      <w:szCs w:val="16"/>
                    </w:rPr>
                  </w:pPr>
                  <w:r>
                    <w:rPr>
                      <w:sz w:val="16"/>
                      <w:szCs w:val="16"/>
                    </w:rPr>
                    <w:t>_</w:t>
                  </w:r>
                  <w:proofErr w:type="spellStart"/>
                  <w:r>
                    <w:rPr>
                      <w:sz w:val="16"/>
                      <w:szCs w:val="16"/>
                    </w:rPr>
                    <w:t>starter.scm</w:t>
                  </w:r>
                  <w:proofErr w:type="spellEnd"/>
                </w:p>
              </w:txbxContent>
            </v:textbox>
          </v:rect>
        </w:pict>
      </w:r>
      <w:r>
        <w:rPr>
          <w:rFonts w:cs="Times New Roman"/>
          <w:noProof/>
          <w:sz w:val="24"/>
          <w:szCs w:val="24"/>
          <w:lang w:eastAsia="pl-PL"/>
        </w:rPr>
        <w:pict>
          <v:shape id="_x0000_s1056" type="#_x0000_t13" style="position:absolute;left:0;text-align:left;margin-left:233.85pt;margin-top:156.85pt;width:74.45pt;height:7.5pt;rotation:90;z-index:251683840" adj="19844,5040"/>
        </w:pict>
      </w:r>
      <w:r>
        <w:rPr>
          <w:rFonts w:cs="Times New Roman"/>
          <w:sz w:val="24"/>
          <w:szCs w:val="24"/>
        </w:rPr>
        <w:pict>
          <v:roundrect id="_x0000_s1053" style="position:absolute;left:0;text-align:left;margin-left:360.1pt;margin-top:86.95pt;width:53.45pt;height:36.4pt;z-index:251681792;v-text-anchor:middle" arcsize="10923f">
            <v:textbox inset="0,0,0,0">
              <w:txbxContent>
                <w:p w:rsidR="00057E07" w:rsidRDefault="00057E07" w:rsidP="00B65774">
                  <w:pPr>
                    <w:pStyle w:val="Normalnynapisy"/>
                    <w:rPr>
                      <w:sz w:val="16"/>
                      <w:szCs w:val="16"/>
                    </w:rPr>
                  </w:pPr>
                  <w:r>
                    <w:rPr>
                      <w:sz w:val="16"/>
                      <w:szCs w:val="16"/>
                    </w:rPr>
                    <w:t>Kontroler</w:t>
                  </w:r>
                </w:p>
                <w:p w:rsidR="00057E07" w:rsidRDefault="00057E07" w:rsidP="00B65774">
                  <w:pPr>
                    <w:pStyle w:val="Normalnynapisy"/>
                    <w:rPr>
                      <w:sz w:val="16"/>
                      <w:szCs w:val="16"/>
                    </w:rPr>
                  </w:pPr>
                  <w:r>
                    <w:rPr>
                      <w:sz w:val="16"/>
                      <w:szCs w:val="16"/>
                    </w:rPr>
                    <w:t>Fluenta</w:t>
                  </w:r>
                </w:p>
              </w:txbxContent>
            </v:textbox>
          </v:roundrect>
        </w:pict>
      </w:r>
      <w:r>
        <w:rPr>
          <w:noProof/>
          <w:lang w:eastAsia="pl-PL"/>
        </w:rPr>
        <w:pict>
          <v:rect id="_x0000_s1036" style="position:absolute;left:0;text-align:left;margin-left:175.85pt;margin-top:25.95pt;width:260.85pt;height:150.65pt;z-index:251668480" fillcolor="#92cddc [1944]" strokecolor="#92cddc [1944]" strokeweight="1pt">
            <v:fill color2="#daeef3 [664]" angle="-45" focus="-50%" type="gradient"/>
            <v:shadow on="t" type="perspective" color="#205867 [1608]" opacity=".5" offset="1pt" offset2="-3pt"/>
            <v:textbox>
              <w:txbxContent>
                <w:p w:rsidR="00057E07" w:rsidRDefault="00057E07" w:rsidP="00931303">
                  <w:pPr>
                    <w:pStyle w:val="Normalnynapisy"/>
                  </w:pPr>
                  <w:r>
                    <w:t>Cape2Fluent</w:t>
                  </w:r>
                </w:p>
                <w:p w:rsidR="00057E07" w:rsidRDefault="00057E07" w:rsidP="00931303">
                  <w:pPr>
                    <w:pStyle w:val="Normalnynapisy"/>
                  </w:pPr>
                  <w:r>
                    <w:t>(</w:t>
                  </w:r>
                  <w:r w:rsidRPr="00E17BEF">
                    <w:rPr>
                      <w:i/>
                    </w:rPr>
                    <w:t>interfejs</w:t>
                  </w:r>
                  <w:r>
                    <w:t>)</w:t>
                  </w:r>
                </w:p>
              </w:txbxContent>
            </v:textbox>
          </v:rect>
        </w:pict>
      </w:r>
      <w:r>
        <w:rPr>
          <w:rFonts w:cs="Times New Roman"/>
          <w:sz w:val="24"/>
          <w:szCs w:val="24"/>
        </w:rPr>
        <w:pict>
          <v:roundrect id="_x0000_s1052" style="position:absolute;left:0;text-align:left;margin-left:302pt;margin-top:86.95pt;width:53.45pt;height:36.4pt;z-index:251679744;v-text-anchor:middle" arcsize="10923f">
            <v:textbox inset="0,0,0,0">
              <w:txbxContent>
                <w:p w:rsidR="00057E07" w:rsidRDefault="00057E07" w:rsidP="00B65774">
                  <w:pPr>
                    <w:pStyle w:val="Normalnynapisy"/>
                    <w:rPr>
                      <w:sz w:val="16"/>
                      <w:szCs w:val="16"/>
                    </w:rPr>
                  </w:pPr>
                  <w:r>
                    <w:rPr>
                      <w:sz w:val="16"/>
                      <w:szCs w:val="16"/>
                    </w:rPr>
                    <w:t>Interpreter</w:t>
                  </w:r>
                </w:p>
                <w:p w:rsidR="00057E07" w:rsidRDefault="00057E07" w:rsidP="00B65774">
                  <w:pPr>
                    <w:pStyle w:val="Normalnynapisy"/>
                    <w:rPr>
                      <w:sz w:val="16"/>
                      <w:szCs w:val="16"/>
                    </w:rPr>
                  </w:pPr>
                  <w:r>
                    <w:rPr>
                      <w:sz w:val="16"/>
                      <w:szCs w:val="16"/>
                    </w:rPr>
                    <w:t>wyników</w:t>
                  </w:r>
                </w:p>
              </w:txbxContent>
            </v:textbox>
          </v:roundrect>
        </w:pict>
      </w:r>
      <w:r>
        <w:rPr>
          <w:rFonts w:cs="Times New Roman"/>
          <w:sz w:val="24"/>
          <w:szCs w:val="24"/>
        </w:rPr>
        <w:pict>
          <v:roundrect id="_x0000_s1051" style="position:absolute;left:0;text-align:left;margin-left:243.85pt;margin-top:86.95pt;width:53.45pt;height:36.4pt;z-index:251677696;v-text-anchor:middle" arcsize="10923f">
            <v:textbox inset="0,0,0,0">
              <w:txbxContent>
                <w:p w:rsidR="00057E07" w:rsidRDefault="00057E07" w:rsidP="00B65774">
                  <w:pPr>
                    <w:pStyle w:val="Normalnynapisy"/>
                    <w:rPr>
                      <w:sz w:val="16"/>
                      <w:szCs w:val="16"/>
                    </w:rPr>
                  </w:pPr>
                  <w:r>
                    <w:rPr>
                      <w:sz w:val="16"/>
                      <w:szCs w:val="16"/>
                    </w:rPr>
                    <w:t>Generator środowiska</w:t>
                  </w:r>
                </w:p>
              </w:txbxContent>
            </v:textbox>
          </v:roundrect>
        </w:pict>
      </w:r>
      <w:r>
        <w:rPr>
          <w:noProof/>
          <w:lang w:eastAsia="pl-PL"/>
        </w:rPr>
        <w:pict>
          <v:roundrect id="_x0000_s1048" style="position:absolute;left:0;text-align:left;margin-left:186.25pt;margin-top:86.95pt;width:53.45pt;height:36.4pt;z-index:251673600;v-text-anchor:middle" arcsize="10923f">
            <v:textbox inset="0,0,0,0">
              <w:txbxContent>
                <w:p w:rsidR="00057E07" w:rsidRPr="00B65774" w:rsidRDefault="00057E07" w:rsidP="00B65774">
                  <w:pPr>
                    <w:pStyle w:val="Normalnynapisy"/>
                    <w:rPr>
                      <w:sz w:val="16"/>
                      <w:szCs w:val="16"/>
                    </w:rPr>
                  </w:pPr>
                  <w:r w:rsidRPr="00B65774">
                    <w:rPr>
                      <w:sz w:val="16"/>
                      <w:szCs w:val="16"/>
                    </w:rPr>
                    <w:t>Interpreter</w:t>
                  </w:r>
                </w:p>
                <w:p w:rsidR="00057E07" w:rsidRPr="00B65774" w:rsidRDefault="00057E07" w:rsidP="00B65774">
                  <w:pPr>
                    <w:pStyle w:val="Normalnynapisy"/>
                    <w:rPr>
                      <w:sz w:val="16"/>
                      <w:szCs w:val="16"/>
                    </w:rPr>
                  </w:pPr>
                  <w:r w:rsidRPr="00B65774">
                    <w:rPr>
                      <w:sz w:val="16"/>
                      <w:szCs w:val="16"/>
                    </w:rPr>
                    <w:t>konfiguracji</w:t>
                  </w:r>
                </w:p>
              </w:txbxContent>
            </v:textbox>
          </v:roundrect>
        </w:pict>
      </w:r>
      <w:r>
        <w:rPr>
          <w:noProof/>
          <w:lang w:eastAsia="pl-PL"/>
        </w:rPr>
        <w:pict>
          <v:shape id="_x0000_s1050" type="#_x0000_t13" style="position:absolute;left:0;text-align:left;margin-left:166.1pt;margin-top:101.45pt;width:20.15pt;height:7.5pt;z-index:251675648"/>
        </w:pict>
      </w:r>
      <w:r>
        <w:rPr>
          <w:noProof/>
          <w:lang w:eastAsia="pl-PL"/>
        </w:rPr>
        <w:pict>
          <v:rect id="_x0000_s1049" style="position:absolute;left:0;text-align:left;margin-left:124.15pt;margin-top:92.35pt;width:41.95pt;height:26.5pt;z-index:251674624;v-text-anchor:middle" fillcolor="yellow">
            <v:textbox inset="0,0,0,0">
              <w:txbxContent>
                <w:p w:rsidR="00057E07" w:rsidRPr="00B65774" w:rsidRDefault="00057E07" w:rsidP="00B65774">
                  <w:pPr>
                    <w:pStyle w:val="Normalnynapisy"/>
                    <w:rPr>
                      <w:sz w:val="16"/>
                      <w:szCs w:val="16"/>
                    </w:rPr>
                  </w:pPr>
                  <w:r w:rsidRPr="00B65774">
                    <w:rPr>
                      <w:sz w:val="16"/>
                      <w:szCs w:val="16"/>
                    </w:rPr>
                    <w:t>Plik konfiguracji</w:t>
                  </w:r>
                </w:p>
              </w:txbxContent>
            </v:textbox>
          </v:rect>
        </w:pict>
      </w:r>
      <w:r>
        <w:rPr>
          <w:noProof/>
          <w:lang w:eastAsia="pl-PL"/>
        </w:rPr>
        <w:pict>
          <v:shape id="_x0000_s1046" type="#_x0000_t32" style="position:absolute;left:0;text-align:left;margin-left:56.15pt;margin-top:92.35pt;width:0;height:39.95pt;flip:y;z-index:251672576" o:connectortype="straight" strokecolor="red" strokeweight="1pt">
            <v:stroke endarrow="block"/>
          </v:shape>
        </w:pict>
      </w:r>
      <w:r>
        <w:rPr>
          <w:noProof/>
          <w:lang w:eastAsia="pl-PL"/>
        </w:rPr>
        <w:pict>
          <v:shape id="_x0000_s1035" type="#_x0000_t13" style="position:absolute;left:0;text-align:left;margin-left:95.1pt;margin-top:60.25pt;width:80.75pt;height:24.1pt;rotation:180;z-index:251667456">
            <v:textbox style="mso-next-textbox:#_x0000_s1035">
              <w:txbxContent>
                <w:p w:rsidR="00057E07" w:rsidRPr="00931303" w:rsidRDefault="00057E07" w:rsidP="00931303">
                  <w:pPr>
                    <w:rPr>
                      <w:sz w:val="14"/>
                      <w:szCs w:val="14"/>
                    </w:rPr>
                  </w:pPr>
                  <w:r>
                    <w:rPr>
                      <w:sz w:val="14"/>
                      <w:szCs w:val="14"/>
                    </w:rPr>
                    <w:t>Cape-Open out</w:t>
                  </w:r>
                </w:p>
              </w:txbxContent>
            </v:textbox>
          </v:shape>
        </w:pict>
      </w:r>
      <w:r>
        <w:rPr>
          <w:noProof/>
          <w:lang w:eastAsia="pl-PL"/>
        </w:rPr>
        <w:pict>
          <v:shape id="_x0000_s1034" type="#_x0000_t13" style="position:absolute;left:0;text-align:left;margin-left:95.1pt;margin-top:31pt;width:80.75pt;height:24.1pt;z-index:251666432">
            <v:textbox style="mso-next-textbox:#_x0000_s1034">
              <w:txbxContent>
                <w:p w:rsidR="00057E07" w:rsidRPr="00931303" w:rsidRDefault="00057E07">
                  <w:pPr>
                    <w:rPr>
                      <w:sz w:val="14"/>
                      <w:szCs w:val="14"/>
                    </w:rPr>
                  </w:pPr>
                  <w:r w:rsidRPr="00931303">
                    <w:rPr>
                      <w:sz w:val="14"/>
                      <w:szCs w:val="14"/>
                    </w:rPr>
                    <w:t>Cape-Open in</w:t>
                  </w:r>
                </w:p>
              </w:txbxContent>
            </v:textbox>
          </v:shape>
        </w:pict>
      </w:r>
      <w:r>
        <w:rPr>
          <w:noProof/>
          <w:lang w:eastAsia="pl-PL"/>
        </w:rPr>
        <w:pict>
          <v:rect id="_x0000_s1033" style="position:absolute;left:0;text-align:left;margin-left:3.7pt;margin-top:25.95pt;width:91.4pt;height:66.4pt;z-index:251665408" fillcolor="#fabf8f [1945]" strokecolor="#fabf8f [1945]" strokeweight="1pt">
            <v:fill color2="#fde9d9 [665]" angle="-45" focus="-50%" type="gradient"/>
            <v:shadow type="perspective" color="#974706 [1609]" opacity=".5" offset="1pt" offset2="-3pt"/>
            <v:textbox>
              <w:txbxContent>
                <w:p w:rsidR="00057E07" w:rsidRDefault="00057E07" w:rsidP="00931303">
                  <w:pPr>
                    <w:pStyle w:val="Normalnynapisy"/>
                  </w:pPr>
                </w:p>
                <w:p w:rsidR="00057E07" w:rsidRDefault="00057E07" w:rsidP="00931303">
                  <w:pPr>
                    <w:pStyle w:val="Normalnynapisy"/>
                  </w:pPr>
                  <w:r>
                    <w:t>Aspen</w:t>
                  </w:r>
                </w:p>
                <w:p w:rsidR="00057E07" w:rsidRDefault="00057E07" w:rsidP="00931303">
                  <w:pPr>
                    <w:pStyle w:val="Normalnynapisy"/>
                  </w:pPr>
                  <w:r>
                    <w:t>Cape-Open</w:t>
                  </w:r>
                </w:p>
                <w:p w:rsidR="00057E07" w:rsidRDefault="00057E07" w:rsidP="00931303">
                  <w:pPr>
                    <w:pStyle w:val="Normalnynapisy"/>
                  </w:pPr>
                  <w:r>
                    <w:t>(</w:t>
                  </w:r>
                  <w:r w:rsidRPr="00E17BEF">
                    <w:rPr>
                      <w:i/>
                    </w:rPr>
                    <w:t>serwer</w:t>
                  </w:r>
                  <w:r>
                    <w:t>)</w:t>
                  </w:r>
                </w:p>
              </w:txbxContent>
            </v:textbox>
          </v:rect>
        </w:pict>
      </w:r>
    </w:p>
    <w:p w:rsidR="00E7697B" w:rsidRPr="00E7697B" w:rsidRDefault="00E7697B" w:rsidP="00E7697B"/>
    <w:p w:rsidR="00E7697B" w:rsidRPr="00E7697B" w:rsidRDefault="00E7697B" w:rsidP="00E7697B"/>
    <w:p w:rsidR="00E7697B" w:rsidRPr="00E7697B" w:rsidRDefault="00E7697B" w:rsidP="00E7697B"/>
    <w:p w:rsidR="00E7697B" w:rsidRPr="00E7697B" w:rsidRDefault="00E7697B" w:rsidP="00E7697B"/>
    <w:p w:rsidR="00E7697B" w:rsidRPr="00E7697B" w:rsidRDefault="00E7697B" w:rsidP="00E7697B"/>
    <w:p w:rsidR="00E7697B" w:rsidRPr="00E7697B" w:rsidRDefault="007F0328" w:rsidP="00E7697B">
      <w:r>
        <w:rPr>
          <w:noProof/>
          <w:lang w:eastAsia="pl-PL"/>
        </w:rPr>
        <w:pict>
          <v:shape id="_x0000_s1078" type="#_x0000_t32" style="position:absolute;left:0;text-align:left;margin-left:378.2pt;margin-top:.8pt;width:0;height:8.2pt;z-index:251706368" o:connectortype="straight" strokecolor="red" strokeweight="1pt">
            <v:stroke endarrow="block"/>
          </v:shape>
        </w:pict>
      </w:r>
      <w:r>
        <w:rPr>
          <w:noProof/>
          <w:lang w:eastAsia="pl-PL"/>
        </w:rPr>
        <w:pict>
          <v:shape id="_x0000_s1077" type="#_x0000_t32" style="position:absolute;left:0;text-align:left;margin-left:317.5pt;margin-top:.05pt;width:0;height:8.95pt;z-index:251705344" o:connectortype="straight" strokecolor="red" strokeweight="1pt">
            <v:stroke endarrow="block"/>
          </v:shape>
        </w:pict>
      </w:r>
      <w:r>
        <w:rPr>
          <w:noProof/>
          <w:lang w:eastAsia="pl-PL"/>
        </w:rPr>
        <w:pict>
          <v:shape id="_x0000_s1076" type="#_x0000_t32" style="position:absolute;left:0;text-align:left;margin-left:261.7pt;margin-top:.8pt;width:0;height:8.2pt;z-index:251704320" o:connectortype="straight" strokecolor="red" strokeweight="1pt">
            <v:stroke endarrow="block"/>
          </v:shape>
        </w:pict>
      </w:r>
      <w:r>
        <w:rPr>
          <w:noProof/>
          <w:lang w:eastAsia="pl-PL"/>
        </w:rPr>
        <w:pict>
          <v:shape id="_x0000_s1075" type="#_x0000_t32" style="position:absolute;left:0;text-align:left;margin-left:213pt;margin-top:.05pt;width:0;height:8.95pt;z-index:251703296" o:connectortype="straight" strokecolor="red" strokeweight="1pt">
            <v:stroke endarrow="block"/>
          </v:shape>
        </w:pict>
      </w:r>
      <w:r>
        <w:rPr>
          <w:noProof/>
          <w:lang w:eastAsia="pl-PL"/>
        </w:rPr>
        <w:pict>
          <v:shape id="_x0000_s1074" type="#_x0000_t32" style="position:absolute;left:0;text-align:left;margin-left:175.85pt;margin-top:9pt;width:202.35pt;height:0;z-index:251702272" o:connectortype="straight" strokecolor="red" strokeweight="1pt"/>
        </w:pict>
      </w:r>
    </w:p>
    <w:p w:rsidR="00E7697B" w:rsidRPr="00E7697B" w:rsidRDefault="00E7697B" w:rsidP="00E7697B"/>
    <w:p w:rsidR="00E7697B" w:rsidRPr="00E7697B" w:rsidRDefault="00E7697B" w:rsidP="00E7697B"/>
    <w:p w:rsidR="00E7697B" w:rsidRPr="00E7697B" w:rsidRDefault="007F0328" w:rsidP="00E7697B">
      <w:r>
        <w:rPr>
          <w:rFonts w:cs="Times New Roman"/>
          <w:sz w:val="24"/>
          <w:szCs w:val="24"/>
        </w:rPr>
        <w:pict>
          <v:shape id="_x0000_s1067" type="#_x0000_t202" style="position:absolute;left:0;text-align:left;margin-left:406.6pt;margin-top:8.8pt;width:12.05pt;height:22.8pt;z-index:251696128;v-text-anchor:middle" fillcolor="white [3212]" stroked="f">
            <v:textbox style="layout-flow:vertical;mso-layout-flow-alt:bottom-to-top" inset="0,0,0,0">
              <w:txbxContent>
                <w:p w:rsidR="00057E07" w:rsidRDefault="00057E07" w:rsidP="00E7697B">
                  <w:pPr>
                    <w:pStyle w:val="Normalnynapisy"/>
                    <w:rPr>
                      <w:sz w:val="14"/>
                      <w:szCs w:val="14"/>
                    </w:rPr>
                  </w:pPr>
                  <w:r>
                    <w:rPr>
                      <w:sz w:val="14"/>
                      <w:szCs w:val="14"/>
                    </w:rPr>
                    <w:t>Stop</w:t>
                  </w:r>
                </w:p>
              </w:txbxContent>
            </v:textbox>
          </v:shape>
        </w:pict>
      </w:r>
    </w:p>
    <w:p w:rsidR="00E7697B" w:rsidRPr="00E7697B" w:rsidRDefault="00E7697B" w:rsidP="00E7697B"/>
    <w:p w:rsidR="00E7697B" w:rsidRPr="00E7697B" w:rsidRDefault="00E7697B" w:rsidP="00E7697B"/>
    <w:p w:rsidR="00E7697B" w:rsidRPr="00E7697B" w:rsidRDefault="00E7697B" w:rsidP="00E7697B"/>
    <w:p w:rsidR="00E7697B" w:rsidRPr="00E7697B" w:rsidRDefault="00E7697B" w:rsidP="00E7697B"/>
    <w:p w:rsidR="00E7697B" w:rsidRDefault="00E7697B" w:rsidP="00E7697B"/>
    <w:p w:rsidR="00BD2AFF" w:rsidRDefault="00E7697B" w:rsidP="00E7697B">
      <w:pPr>
        <w:pStyle w:val="Legenda"/>
      </w:pPr>
      <w:bookmarkStart w:id="9" w:name="_Ref258747228"/>
      <w:r>
        <w:t xml:space="preserve">Rys.  </w:t>
      </w:r>
      <w:r w:rsidR="007F0328">
        <w:fldChar w:fldCharType="begin"/>
      </w:r>
      <w:r w:rsidR="007F0328">
        <w:instrText xml:space="preserve"> SEQ Rys._ \* ARABIC </w:instrText>
      </w:r>
      <w:r w:rsidR="007F0328">
        <w:fldChar w:fldCharType="separate"/>
      </w:r>
      <w:r w:rsidR="00A33A72">
        <w:rPr>
          <w:noProof/>
        </w:rPr>
        <w:t>3</w:t>
      </w:r>
      <w:r w:rsidR="007F0328">
        <w:rPr>
          <w:noProof/>
        </w:rPr>
        <w:fldChar w:fldCharType="end"/>
      </w:r>
      <w:bookmarkEnd w:id="9"/>
      <w:r>
        <w:tab/>
        <w:t xml:space="preserve">Schemat blokowy wymiany danych pomiędzy </w:t>
      </w:r>
      <w:proofErr w:type="spellStart"/>
      <w:r>
        <w:t>Aspenem</w:t>
      </w:r>
      <w:proofErr w:type="spellEnd"/>
      <w:r>
        <w:t xml:space="preserve"> a </w:t>
      </w:r>
      <w:proofErr w:type="spellStart"/>
      <w:r>
        <w:t>Fluentem</w:t>
      </w:r>
      <w:proofErr w:type="spellEnd"/>
      <w:r>
        <w:t xml:space="preserve"> za pośrednictwem kontrolki Cape2Fluent.</w:t>
      </w:r>
      <w:r w:rsidR="00FF7956">
        <w:t xml:space="preserve"> Strzałki grube - akcje główne podejmowane przez serwer lub interfejs, strzałki cienkie - akcje wewnętrzne, strzałki przerywane - akcje podejmowane przez klienta. Bloki żółte - zewnętrzne pliki tworzone przez użytkownika, interfejs lub klienta.</w:t>
      </w:r>
    </w:p>
    <w:p w:rsidR="001F6181" w:rsidRDefault="001F6181" w:rsidP="001F6181">
      <w:pPr>
        <w:pStyle w:val="Nagwek3"/>
      </w:pPr>
      <w:bookmarkStart w:id="10" w:name="_Toc266032629"/>
      <w:r>
        <w:t>Serwer</w:t>
      </w:r>
      <w:bookmarkEnd w:id="10"/>
    </w:p>
    <w:p w:rsidR="00E17BEF" w:rsidRDefault="00E17BEF" w:rsidP="00E7697B">
      <w:r>
        <w:t>Przepływ danych pomiędzy programami wygląda następująco: po wstawieniu kontrolki</w:t>
      </w:r>
      <w:r w:rsidR="00A5790D">
        <w:rPr>
          <w:rStyle w:val="Odwoanieprzypisudolnego"/>
        </w:rPr>
        <w:footnoteReference w:id="1"/>
      </w:r>
      <w:r>
        <w:t xml:space="preserve"> do schematu procesu technologicznego w Aspenie, </w:t>
      </w:r>
      <w:r w:rsidR="003C6F15">
        <w:t xml:space="preserve">kontrolka wczytuje plik konfiguracyjny. Czynność ta ma miejsce jednorazowo przy inicjalizacji kontrolki, tak więc jakiekolwiek zmiany w pliku konfiguracyjnym będą wymagały ponownego wstawienia kontrolki do schematu technologicznego. Podobnie jeśli w procesie analizy konfiguracji wystąpią błędy. Po ustawieniu konfiguracji symulacji w Aspenie i wykonaniu symulacji </w:t>
      </w:r>
      <w:r>
        <w:t xml:space="preserve">Aspen przekazuje cztery podstawowe parametry </w:t>
      </w:r>
      <w:r w:rsidR="00A5790D">
        <w:t xml:space="preserve">materiału </w:t>
      </w:r>
      <w:r>
        <w:t>do kontrolki. Tymi parametrami są:</w:t>
      </w:r>
    </w:p>
    <w:p w:rsidR="00E17BEF" w:rsidRDefault="00E17BEF" w:rsidP="00E17BEF">
      <w:pPr>
        <w:pStyle w:val="Akapitzlist"/>
        <w:numPr>
          <w:ilvl w:val="0"/>
          <w:numId w:val="16"/>
        </w:numPr>
      </w:pPr>
      <w:r>
        <w:t>Temperatura [-]</w:t>
      </w:r>
    </w:p>
    <w:p w:rsidR="00E17BEF" w:rsidRDefault="00E17BEF" w:rsidP="00E17BEF">
      <w:pPr>
        <w:pStyle w:val="Akapitzlist"/>
        <w:numPr>
          <w:ilvl w:val="0"/>
          <w:numId w:val="16"/>
        </w:numPr>
      </w:pPr>
      <w:r>
        <w:t>Ciśnienie [-]</w:t>
      </w:r>
    </w:p>
    <w:p w:rsidR="00E17BEF" w:rsidRDefault="00E17BEF" w:rsidP="00E17BEF">
      <w:pPr>
        <w:pStyle w:val="Akapitzlist"/>
        <w:numPr>
          <w:ilvl w:val="0"/>
          <w:numId w:val="16"/>
        </w:numPr>
      </w:pPr>
      <w:r>
        <w:lastRenderedPageBreak/>
        <w:t>Udział [-]</w:t>
      </w:r>
    </w:p>
    <w:p w:rsidR="00E17BEF" w:rsidRDefault="00E17BEF" w:rsidP="00E17BEF">
      <w:pPr>
        <w:pStyle w:val="Akapitzlist"/>
        <w:numPr>
          <w:ilvl w:val="0"/>
          <w:numId w:val="16"/>
        </w:numPr>
      </w:pPr>
      <w:r>
        <w:t>Strumień całkowity [mol/s]</w:t>
      </w:r>
    </w:p>
    <w:p w:rsidR="00E17BEF" w:rsidRDefault="00E17BEF" w:rsidP="00E17BEF">
      <w:r>
        <w:t xml:space="preserve">Brak jednostek przy pierwszych trzech parametrach oznacza, że przekazywane są one liczbowo, bez uwzględnienia ich jednostek tak jak zdefiniuje je użytkownik w Aspenie (na </w:t>
      </w:r>
      <w:r w:rsidR="00216355">
        <w:t>przykład, 300K</w:t>
      </w:r>
      <w:r>
        <w:t xml:space="preserve"> i 300 </w:t>
      </w:r>
      <w:r>
        <w:rPr>
          <w:rFonts w:cs="Times New Roman"/>
        </w:rPr>
        <w:t>˚</w:t>
      </w:r>
      <w:r>
        <w:t xml:space="preserve">C zawsze pojawi się w </w:t>
      </w:r>
      <w:r w:rsidR="00216355">
        <w:t>kontrolce, jako</w:t>
      </w:r>
      <w:r>
        <w:t xml:space="preserve"> bezwymiarowa liczba 300)</w:t>
      </w:r>
      <w:r>
        <w:rPr>
          <w:rStyle w:val="Odwoanieprzypisudolnego"/>
        </w:rPr>
        <w:footnoteReference w:id="2"/>
      </w:r>
      <w:r>
        <w:t>. Czwarty parametr zawsze jest przeliczany na mol/s. Po przekazaniu parametrów serwer</w:t>
      </w:r>
      <w:r>
        <w:rPr>
          <w:rStyle w:val="Odwoanieprzypisudolnego"/>
        </w:rPr>
        <w:footnoteReference w:id="3"/>
      </w:r>
      <w:r>
        <w:t xml:space="preserve"> będzie oczekiwał na informację zwrotną, którą może być błąd lub przeliczone wartości czterech parametrów uzyskane z klienta. Należy tu zwrócić uwagę na bardzo ważna sprawę wynikającą z zastosowanego podejścia do komunikacji interfejsu z klientem - nie ma tu możliwości przekazania informacji o błędzie, który wystąpi poza kontrolką (</w:t>
      </w:r>
      <w:proofErr w:type="spellStart"/>
      <w:r>
        <w:t>np</w:t>
      </w:r>
      <w:proofErr w:type="spellEnd"/>
      <w:r>
        <w:t xml:space="preserve"> we </w:t>
      </w:r>
      <w:proofErr w:type="spellStart"/>
      <w:r>
        <w:t>Fluencie</w:t>
      </w:r>
      <w:proofErr w:type="spellEnd"/>
      <w:r>
        <w:t xml:space="preserve"> podczas symulacji). Jest to duże ograniczenia, którego nie można ominąć</w:t>
      </w:r>
      <w:r w:rsidR="001F6181">
        <w:t>, tak więc należy zwracać szczególną uwagę na przygotowanie i przetestowanie modeli Fluenta przed ich użyciem</w:t>
      </w:r>
      <w:r w:rsidR="001F6181">
        <w:rPr>
          <w:rStyle w:val="Odwoanieprzypisudolnego"/>
        </w:rPr>
        <w:footnoteReference w:id="4"/>
      </w:r>
      <w:r w:rsidR="001F6181">
        <w:t>.</w:t>
      </w:r>
    </w:p>
    <w:p w:rsidR="001F6181" w:rsidRDefault="001F6181" w:rsidP="001F6181">
      <w:pPr>
        <w:pStyle w:val="Nagwek3"/>
      </w:pPr>
      <w:bookmarkStart w:id="11" w:name="_Toc266032630"/>
      <w:r>
        <w:t>Interfejs</w:t>
      </w:r>
      <w:bookmarkEnd w:id="11"/>
    </w:p>
    <w:p w:rsidR="00A5790D" w:rsidRDefault="00A5790D" w:rsidP="00E7697B">
      <w:r>
        <w:t xml:space="preserve">Koncepcja wymiany danych pomiędzy Fluentem a komponentem Cape2Fluent wykorzystuje pliki skryptów </w:t>
      </w:r>
      <w:proofErr w:type="spellStart"/>
      <w:r w:rsidRPr="00A5790D">
        <w:rPr>
          <w:i/>
        </w:rPr>
        <w:t>scm</w:t>
      </w:r>
      <w:proofErr w:type="spellEnd"/>
      <w:r>
        <w:t xml:space="preserve">, które mogą zawierać instrukcje, które z kolei zostaną wykonane przez Fluenta po wczytaniu skryptu. Z poziomu plików </w:t>
      </w:r>
      <w:proofErr w:type="spellStart"/>
      <w:r w:rsidRPr="00A5790D">
        <w:rPr>
          <w:i/>
        </w:rPr>
        <w:t>scm</w:t>
      </w:r>
      <w:proofErr w:type="spellEnd"/>
      <w:r>
        <w:t xml:space="preserve"> można wykonać wszystkie te same operacje co z poziomu graficznego interfejsu użytkownika. Po zdefiniowaniu parametrów procesu w Aspenie, są one przekazywane do kontrolki, która z kolei generuje odpowiedni skrypt </w:t>
      </w:r>
      <w:proofErr w:type="spellStart"/>
      <w:r w:rsidRPr="00A5790D">
        <w:rPr>
          <w:i/>
        </w:rPr>
        <w:t>scm</w:t>
      </w:r>
      <w:proofErr w:type="spellEnd"/>
      <w:r>
        <w:rPr>
          <w:i/>
        </w:rPr>
        <w:t xml:space="preserve">, </w:t>
      </w:r>
      <w:r>
        <w:t xml:space="preserve">następnie uruchamia </w:t>
      </w:r>
      <w:proofErr w:type="spellStart"/>
      <w:r>
        <w:t>Fluenta</w:t>
      </w:r>
      <w:proofErr w:type="spellEnd"/>
      <w:r>
        <w:t>, wczytuje do niego skrypt i odbiera wyniki. W skrypcie zapisane są operacje takie jak:</w:t>
      </w:r>
    </w:p>
    <w:p w:rsidR="001F6181" w:rsidRDefault="00A5790D" w:rsidP="00A5790D">
      <w:pPr>
        <w:pStyle w:val="Akapitzlist"/>
        <w:numPr>
          <w:ilvl w:val="0"/>
          <w:numId w:val="17"/>
        </w:numPr>
      </w:pPr>
      <w:r>
        <w:t xml:space="preserve">Definicja warunków brzegowych - służy przekazaniu wartości parametrów strumienia z </w:t>
      </w:r>
      <w:proofErr w:type="spellStart"/>
      <w:r>
        <w:t>Aspena</w:t>
      </w:r>
      <w:proofErr w:type="spellEnd"/>
      <w:r>
        <w:t xml:space="preserve"> do modelu </w:t>
      </w:r>
      <w:proofErr w:type="spellStart"/>
      <w:r>
        <w:t>Fluenta</w:t>
      </w:r>
      <w:proofErr w:type="spellEnd"/>
    </w:p>
    <w:p w:rsidR="00A5790D" w:rsidRDefault="00A5790D" w:rsidP="00A5790D">
      <w:pPr>
        <w:pStyle w:val="Akapitzlist"/>
        <w:numPr>
          <w:ilvl w:val="0"/>
          <w:numId w:val="17"/>
        </w:numPr>
      </w:pPr>
      <w:r>
        <w:t>Wykonanie symulacji</w:t>
      </w:r>
    </w:p>
    <w:p w:rsidR="00A5790D" w:rsidRDefault="00A5790D" w:rsidP="00A5790D">
      <w:pPr>
        <w:pStyle w:val="Akapitzlist"/>
        <w:numPr>
          <w:ilvl w:val="0"/>
          <w:numId w:val="17"/>
        </w:numPr>
      </w:pPr>
      <w:r>
        <w:t>Zapisanie określonych wyników na dysk</w:t>
      </w:r>
    </w:p>
    <w:p w:rsidR="00A5790D" w:rsidRDefault="00A5790D" w:rsidP="00A5790D">
      <w:pPr>
        <w:pStyle w:val="Akapitzlist"/>
        <w:numPr>
          <w:ilvl w:val="0"/>
          <w:numId w:val="17"/>
        </w:numPr>
      </w:pPr>
      <w:r>
        <w:t>Zamknięcie Fluenta</w:t>
      </w:r>
    </w:p>
    <w:p w:rsidR="00A5790D" w:rsidRDefault="00A5790D" w:rsidP="00A5790D">
      <w:r>
        <w:t xml:space="preserve">Po wykonaniu symulacji kontrolka oczekuje, że na dysku pojawi się plik </w:t>
      </w:r>
      <w:r w:rsidRPr="00A5790D">
        <w:rPr>
          <w:i/>
        </w:rPr>
        <w:t>_</w:t>
      </w:r>
      <w:proofErr w:type="spellStart"/>
      <w:r w:rsidRPr="00A5790D">
        <w:rPr>
          <w:i/>
        </w:rPr>
        <w:t>out.prof</w:t>
      </w:r>
      <w:proofErr w:type="spellEnd"/>
      <w:r>
        <w:t xml:space="preserve"> zawierający wyniki symulacji odpowiadające żądanym wartościom czterech wcześniej wspomnianych parametrów materiału.</w:t>
      </w:r>
      <w:r w:rsidR="00A57A68">
        <w:t xml:space="preserve"> Uruchomienie Fluenta związane jest z przekazaniem sterowania do Fluenta i tymczasowym "zawieszeniu" działania interfejsu i samego serwera.</w:t>
      </w:r>
    </w:p>
    <w:p w:rsidR="00E7697B" w:rsidRDefault="006D4B39" w:rsidP="00E7697B">
      <w:r>
        <w:t>Komponent</w:t>
      </w:r>
      <w:r w:rsidR="00E7697B">
        <w:t xml:space="preserve"> Cape2Fluent składa się z czterech podstawowych bloków:</w:t>
      </w:r>
    </w:p>
    <w:p w:rsidR="00E7697B" w:rsidRDefault="00E7697B" w:rsidP="00E7697B">
      <w:pPr>
        <w:pStyle w:val="Akapitzlist"/>
        <w:numPr>
          <w:ilvl w:val="0"/>
          <w:numId w:val="15"/>
        </w:numPr>
      </w:pPr>
      <w:r>
        <w:t>Interpretera konfiguracji</w:t>
      </w:r>
    </w:p>
    <w:p w:rsidR="00E7697B" w:rsidRDefault="00E7697B" w:rsidP="00E7697B">
      <w:pPr>
        <w:pStyle w:val="Akapitzlist"/>
        <w:numPr>
          <w:ilvl w:val="0"/>
          <w:numId w:val="15"/>
        </w:numPr>
      </w:pPr>
      <w:r>
        <w:t>Generatora środowiska dla programu Fluent</w:t>
      </w:r>
    </w:p>
    <w:p w:rsidR="00A5790D" w:rsidRDefault="00A5790D" w:rsidP="00A5790D">
      <w:pPr>
        <w:pStyle w:val="Akapitzlist"/>
        <w:numPr>
          <w:ilvl w:val="0"/>
          <w:numId w:val="15"/>
        </w:numPr>
      </w:pPr>
      <w:r>
        <w:t>Kontrolera Fluenta</w:t>
      </w:r>
    </w:p>
    <w:p w:rsidR="00E7697B" w:rsidRDefault="00E7697B" w:rsidP="00E7697B">
      <w:pPr>
        <w:pStyle w:val="Akapitzlist"/>
        <w:numPr>
          <w:ilvl w:val="0"/>
          <w:numId w:val="15"/>
        </w:numPr>
      </w:pPr>
      <w:r>
        <w:t>Interpretera wyników uzyskanych z Fluenta</w:t>
      </w:r>
    </w:p>
    <w:p w:rsidR="00E7697B" w:rsidRDefault="00E7697B" w:rsidP="00E7697B">
      <w:r>
        <w:t>Interpreter konfiguracji ma za zadanie wczytać plik konfiguracyjny stworzony przez użytkownika, zdekodować go oraz wprowadzić do systemu zapisane wartoś</w:t>
      </w:r>
      <w:r w:rsidR="001F6181">
        <w:t>ci parametrów konfiguracyjnych</w:t>
      </w:r>
      <w:r w:rsidR="001F6181">
        <w:rPr>
          <w:rStyle w:val="Odwoanieprzypisudolnego"/>
        </w:rPr>
        <w:footnoteReference w:id="5"/>
      </w:r>
      <w:r w:rsidR="001F6181">
        <w:t>.</w:t>
      </w:r>
    </w:p>
    <w:p w:rsidR="00A5790D" w:rsidRDefault="00A5790D" w:rsidP="00E7697B">
      <w:r>
        <w:t xml:space="preserve">Generator środowiska jest odpowiedzialny za wygenerowanie pliku </w:t>
      </w:r>
      <w:r w:rsidRPr="00A5790D">
        <w:rPr>
          <w:i/>
        </w:rPr>
        <w:t>_</w:t>
      </w:r>
      <w:proofErr w:type="spellStart"/>
      <w:r w:rsidRPr="00A5790D">
        <w:rPr>
          <w:i/>
        </w:rPr>
        <w:t>starter.scm</w:t>
      </w:r>
      <w:proofErr w:type="spellEnd"/>
      <w:r>
        <w:t xml:space="preserve"> przypisującego zadane z </w:t>
      </w:r>
      <w:proofErr w:type="spellStart"/>
      <w:r>
        <w:t>Aspena</w:t>
      </w:r>
      <w:proofErr w:type="spellEnd"/>
      <w:r>
        <w:t xml:space="preserve"> wartości parametrów materiału do określonej powierzchni wejściowej modelu Fluenta. </w:t>
      </w:r>
    </w:p>
    <w:p w:rsidR="00A5790D" w:rsidRDefault="00A5790D" w:rsidP="00E7697B">
      <w:r>
        <w:lastRenderedPageBreak/>
        <w:t xml:space="preserve">Kontroler Fluenta odpowiedzialny jest za uruchomienie programu Fluent i wczytanie do niego przygotowanego wcześniej skryptu. Moduł ten czeka także na zakończenie </w:t>
      </w:r>
      <w:r w:rsidR="00A57A68">
        <w:t xml:space="preserve">procesu obliczeń. W związku z brakiem sprzężenia zwrotnego pomiędzy Fluentem a interfejsem, jedynym sposobem na poinformowanie </w:t>
      </w:r>
      <w:r w:rsidR="00D15F7F">
        <w:t>kontrolera, że</w:t>
      </w:r>
      <w:r w:rsidR="00A57A68">
        <w:t xml:space="preserve"> proces obliczeń się zakończył jest zamknięcie procesu Fluenta. </w:t>
      </w:r>
      <w:r w:rsidR="00D15F7F">
        <w:t>Jest</w:t>
      </w:r>
      <w:r w:rsidR="00A57A68">
        <w:t xml:space="preserve"> to wykonywane w ostatniej linijce skryptu </w:t>
      </w:r>
      <w:r w:rsidR="00A57A68" w:rsidRPr="00A57A68">
        <w:rPr>
          <w:i/>
        </w:rPr>
        <w:t>_</w:t>
      </w:r>
      <w:proofErr w:type="spellStart"/>
      <w:r w:rsidR="00A57A68" w:rsidRPr="00A57A68">
        <w:rPr>
          <w:i/>
        </w:rPr>
        <w:t>starter.scm</w:t>
      </w:r>
      <w:proofErr w:type="spellEnd"/>
      <w:r w:rsidR="00A57A68">
        <w:t>, jednakże jeżeli wcześniej wystąpi jakiś błąd, ta linijka nie zostanie wykonana, Fluent nie zostanie zamknięty i tym samym sterowanie nie zostanie zwrócone do interfejsu i serwera. Sytuacja ta spowoduje zawieszenie całego systemu</w:t>
      </w:r>
      <w:r w:rsidR="00A57A68">
        <w:rPr>
          <w:rStyle w:val="Odwoanieprzypisudolnego"/>
        </w:rPr>
        <w:footnoteReference w:id="6"/>
      </w:r>
      <w:r w:rsidR="00A57A68">
        <w:t>.</w:t>
      </w:r>
    </w:p>
    <w:p w:rsidR="00A57A68" w:rsidRDefault="00A57A68" w:rsidP="00E7697B">
      <w:r>
        <w:t xml:space="preserve">Interpreter wyników wczytuje powstały plik z wynikami </w:t>
      </w:r>
      <w:r w:rsidRPr="00A57A68">
        <w:rPr>
          <w:i/>
        </w:rPr>
        <w:t>_</w:t>
      </w:r>
      <w:proofErr w:type="spellStart"/>
      <w:r w:rsidRPr="00A57A68">
        <w:rPr>
          <w:i/>
        </w:rPr>
        <w:t>out.prof</w:t>
      </w:r>
      <w:proofErr w:type="spellEnd"/>
      <w:r>
        <w:t xml:space="preserve">, dekoduje go i przekazuje obliczone parametry z powrotem do serwera, jako wyjście z interfejsu. Jeżeli któryś z czterech parametrów strumienia nie był obliczany we Fluencie, zostanie on przepisany bezpośrednio z wejścia kontrolki, tak jak pokazano na </w:t>
      </w:r>
      <w:r w:rsidR="00E739E6">
        <w:fldChar w:fldCharType="begin"/>
      </w:r>
      <w:r w:rsidR="00B60C78">
        <w:instrText xml:space="preserve"> REF _Ref258753337 \h </w:instrText>
      </w:r>
      <w:r w:rsidR="00E739E6">
        <w:fldChar w:fldCharType="separate"/>
      </w:r>
      <w:r w:rsidR="00A33A72">
        <w:t xml:space="preserve">Rys.  </w:t>
      </w:r>
      <w:r w:rsidR="00A33A72">
        <w:rPr>
          <w:noProof/>
        </w:rPr>
        <w:t>4</w:t>
      </w:r>
      <w:r w:rsidR="00E739E6">
        <w:fldChar w:fldCharType="end"/>
      </w:r>
      <w:r w:rsidR="00B60C78">
        <w:t>.</w:t>
      </w:r>
    </w:p>
    <w:p w:rsidR="00A57A68" w:rsidRDefault="00A57A68" w:rsidP="00E7697B"/>
    <w:p w:rsidR="00A57A68" w:rsidRDefault="007F0328" w:rsidP="00E7697B">
      <w:r>
        <w:rPr>
          <w:noProof/>
          <w:lang w:eastAsia="pl-PL"/>
        </w:rPr>
        <w:pict>
          <v:rect id="_x0000_s1081" style="position:absolute;left:0;text-align:left;margin-left:212.4pt;margin-top:13.15pt;width:173.65pt;height:150.65pt;z-index:251709440" fillcolor="#92cddc [1944]" strokecolor="#92cddc [1944]" strokeweight="1pt">
            <v:fill color2="#daeef3 [664]" angle="-45" focus="-50%" type="gradient"/>
            <v:shadow on="t" type="perspective" color="#205867 [1608]" opacity=".5" offset="1pt" offset2="-3pt"/>
            <v:textbox>
              <w:txbxContent>
                <w:p w:rsidR="00057E07" w:rsidRDefault="00057E07" w:rsidP="00A57A68">
                  <w:pPr>
                    <w:pStyle w:val="Normalnynapisy"/>
                  </w:pPr>
                  <w:r>
                    <w:t>Cape2Fluent</w:t>
                  </w:r>
                </w:p>
                <w:p w:rsidR="00057E07" w:rsidRDefault="00057E07" w:rsidP="00A57A68">
                  <w:pPr>
                    <w:pStyle w:val="Normalnynapisy"/>
                  </w:pPr>
                </w:p>
              </w:txbxContent>
            </v:textbox>
          </v:rect>
        </w:pict>
      </w:r>
      <w:r>
        <w:rPr>
          <w:noProof/>
          <w:lang w:eastAsia="pl-PL"/>
        </w:rPr>
        <w:pict>
          <v:rect id="_x0000_s1079" style="position:absolute;left:0;text-align:left;margin-left:2.15pt;margin-top:15.45pt;width:91.4pt;height:148.3pt;z-index:251707392" fillcolor="#fabf8f [1945]" strokecolor="#fabf8f [1945]" strokeweight="1pt">
            <v:fill color2="#fde9d9 [665]" angle="-45" focus="-50%" type="gradient"/>
            <v:shadow type="perspective" color="#974706 [1609]" opacity=".5" offset="1pt" offset2="-3pt"/>
            <v:textbox>
              <w:txbxContent>
                <w:p w:rsidR="00057E07" w:rsidRDefault="00057E07" w:rsidP="00A57A68">
                  <w:pPr>
                    <w:pStyle w:val="Normalnynapisy"/>
                  </w:pPr>
                </w:p>
                <w:p w:rsidR="00057E07" w:rsidRDefault="00057E07" w:rsidP="00A57A68">
                  <w:pPr>
                    <w:pStyle w:val="Normalnynapisy"/>
                  </w:pPr>
                  <w:r>
                    <w:t>Serwer</w:t>
                  </w:r>
                </w:p>
              </w:txbxContent>
            </v:textbox>
          </v:rect>
        </w:pict>
      </w:r>
      <w:r>
        <w:rPr>
          <w:noProof/>
          <w:lang w:eastAsia="pl-PL"/>
        </w:rPr>
        <w:pict>
          <v:shape id="_x0000_s1080" type="#_x0000_t13" style="position:absolute;left:0;text-align:left;margin-left:93.55pt;margin-top:9.1pt;width:117.5pt;height:82.6pt;z-index:251708416">
            <v:textbox style="mso-next-textbox:#_x0000_s1080">
              <w:txbxContent>
                <w:p w:rsidR="00057E07" w:rsidRPr="00AA1C82" w:rsidRDefault="00057E07" w:rsidP="00A57A68">
                  <w:pPr>
                    <w:pStyle w:val="Normalnynapisy"/>
                    <w:jc w:val="left"/>
                    <w:rPr>
                      <w:sz w:val="12"/>
                      <w:szCs w:val="12"/>
                      <w:lang w:val="en-US"/>
                    </w:rPr>
                  </w:pPr>
                  <w:r w:rsidRPr="00AA1C82">
                    <w:rPr>
                      <w:sz w:val="12"/>
                      <w:szCs w:val="12"/>
                      <w:lang w:val="en-US"/>
                    </w:rPr>
                    <w:t>Material parameters:</w:t>
                  </w:r>
                </w:p>
                <w:p w:rsidR="00057E07" w:rsidRPr="00AA1C82" w:rsidRDefault="00057E07" w:rsidP="00A57A68">
                  <w:pPr>
                    <w:pStyle w:val="Normalnynapisy"/>
                    <w:jc w:val="left"/>
                    <w:rPr>
                      <w:sz w:val="12"/>
                      <w:szCs w:val="12"/>
                      <w:lang w:val="en-US"/>
                    </w:rPr>
                  </w:pPr>
                  <w:r w:rsidRPr="00AA1C82">
                    <w:rPr>
                      <w:sz w:val="12"/>
                      <w:szCs w:val="12"/>
                      <w:lang w:val="en-US"/>
                    </w:rPr>
                    <w:t xml:space="preserve">- </w:t>
                  </w:r>
                  <w:r w:rsidRPr="00AA1C82">
                    <w:rPr>
                      <w:sz w:val="12"/>
                      <w:szCs w:val="12"/>
                      <w:highlight w:val="yellow"/>
                      <w:lang w:val="en-US"/>
                    </w:rPr>
                    <w:t>pressure</w:t>
                  </w:r>
                </w:p>
                <w:p w:rsidR="00057E07" w:rsidRPr="00AA1C82" w:rsidRDefault="00057E07" w:rsidP="00A57A68">
                  <w:pPr>
                    <w:pStyle w:val="Normalnynapisy"/>
                    <w:jc w:val="left"/>
                    <w:rPr>
                      <w:sz w:val="12"/>
                      <w:szCs w:val="12"/>
                      <w:lang w:val="en-US"/>
                    </w:rPr>
                  </w:pPr>
                  <w:r w:rsidRPr="00AA1C82">
                    <w:rPr>
                      <w:sz w:val="12"/>
                      <w:szCs w:val="12"/>
                      <w:lang w:val="en-US"/>
                    </w:rPr>
                    <w:t xml:space="preserve">- </w:t>
                  </w:r>
                  <w:r w:rsidRPr="00AA1C82">
                    <w:rPr>
                      <w:sz w:val="12"/>
                      <w:szCs w:val="12"/>
                      <w:highlight w:val="green"/>
                      <w:lang w:val="en-US"/>
                    </w:rPr>
                    <w:t>total flow</w:t>
                  </w:r>
                </w:p>
                <w:p w:rsidR="00057E07" w:rsidRPr="00AA1C82" w:rsidRDefault="00057E07" w:rsidP="00A57A68">
                  <w:pPr>
                    <w:pStyle w:val="Normalnynapisy"/>
                    <w:jc w:val="left"/>
                    <w:rPr>
                      <w:sz w:val="12"/>
                      <w:szCs w:val="12"/>
                      <w:lang w:val="en-US"/>
                    </w:rPr>
                  </w:pPr>
                  <w:r w:rsidRPr="00AA1C82">
                    <w:rPr>
                      <w:sz w:val="12"/>
                      <w:szCs w:val="12"/>
                      <w:lang w:val="en-US"/>
                    </w:rPr>
                    <w:t xml:space="preserve">- </w:t>
                  </w:r>
                  <w:r w:rsidRPr="00AA1C82">
                    <w:rPr>
                      <w:sz w:val="12"/>
                      <w:szCs w:val="12"/>
                      <w:highlight w:val="red"/>
                      <w:lang w:val="en-US"/>
                    </w:rPr>
                    <w:t>temperature</w:t>
                  </w:r>
                </w:p>
                <w:p w:rsidR="00057E07" w:rsidRPr="00E46D27" w:rsidRDefault="00057E07" w:rsidP="00A57A68">
                  <w:pPr>
                    <w:pStyle w:val="Normalnynapisy"/>
                    <w:jc w:val="left"/>
                    <w:rPr>
                      <w:sz w:val="12"/>
                      <w:szCs w:val="12"/>
                      <w:lang w:val="en-US"/>
                    </w:rPr>
                  </w:pPr>
                  <w:r w:rsidRPr="00E46D27">
                    <w:rPr>
                      <w:sz w:val="12"/>
                      <w:szCs w:val="12"/>
                      <w:lang w:val="en-US"/>
                    </w:rPr>
                    <w:t xml:space="preserve">- </w:t>
                  </w:r>
                  <w:r w:rsidRPr="00E46D27">
                    <w:rPr>
                      <w:sz w:val="12"/>
                      <w:szCs w:val="12"/>
                      <w:highlight w:val="cyan"/>
                      <w:lang w:val="en-US"/>
                    </w:rPr>
                    <w:t>fraction</w:t>
                  </w:r>
                </w:p>
              </w:txbxContent>
            </v:textbox>
          </v:shape>
        </w:pict>
      </w:r>
    </w:p>
    <w:p w:rsidR="00B60C78" w:rsidRDefault="007F0328" w:rsidP="00E7697B">
      <w:r>
        <w:rPr>
          <w:rFonts w:cs="Times New Roman"/>
          <w:noProof/>
          <w:sz w:val="24"/>
          <w:szCs w:val="24"/>
          <w:lang w:eastAsia="pl-PL"/>
        </w:rPr>
        <w:pict>
          <v:rect id="_x0000_s1102" style="position:absolute;left:0;text-align:left;margin-left:261.35pt;margin-top:132.75pt;width:7.1pt;height:66.3pt;z-index:251731968" fillcolor="#0c0" stroked="f"/>
        </w:pict>
      </w:r>
      <w:r>
        <w:rPr>
          <w:rFonts w:cs="Times New Roman"/>
          <w:noProof/>
          <w:sz w:val="24"/>
          <w:szCs w:val="24"/>
          <w:lang w:eastAsia="pl-PL"/>
        </w:rPr>
        <w:pict>
          <v:rect id="_x0000_s1101" style="position:absolute;left:0;text-align:left;margin-left:229.3pt;margin-top:132.75pt;width:39.15pt;height:7.1pt;z-index:251730944" fillcolor="#0c0" stroked="f"/>
        </w:pict>
      </w:r>
      <w:r>
        <w:rPr>
          <w:rFonts w:cs="Times New Roman"/>
          <w:noProof/>
          <w:sz w:val="24"/>
          <w:szCs w:val="24"/>
          <w:lang w:eastAsia="pl-PL"/>
        </w:rPr>
        <w:pict>
          <v:rect id="_x0000_s1100" style="position:absolute;left:0;text-align:left;margin-left:261.35pt;margin-top:191.95pt;width:40.05pt;height:7.1pt;z-index:251729920" fillcolor="#0c0" stroked="f"/>
        </w:pict>
      </w:r>
      <w:r>
        <w:rPr>
          <w:rFonts w:cs="Times New Roman"/>
          <w:noProof/>
          <w:sz w:val="24"/>
          <w:szCs w:val="24"/>
          <w:lang w:eastAsia="pl-PL"/>
        </w:rPr>
        <w:pict>
          <v:rect id="_x0000_s1099" style="position:absolute;left:0;text-align:left;margin-left:247.45pt;margin-top:116.75pt;width:39.15pt;height:7.1pt;z-index:251728896" fillcolor="red" stroked="f"/>
        </w:pict>
      </w:r>
      <w:r>
        <w:rPr>
          <w:rFonts w:cs="Times New Roman"/>
          <w:noProof/>
          <w:sz w:val="24"/>
          <w:szCs w:val="24"/>
          <w:lang w:eastAsia="pl-PL"/>
        </w:rPr>
        <w:pict>
          <v:rect id="_x0000_s1098" style="position:absolute;left:0;text-align:left;margin-left:279.5pt;margin-top:119.2pt;width:7.1pt;height:44.2pt;z-index:251727872" fillcolor="red" stroked="f"/>
        </w:pict>
      </w:r>
      <w:r>
        <w:rPr>
          <w:rFonts w:cs="Times New Roman"/>
          <w:noProof/>
          <w:sz w:val="24"/>
          <w:szCs w:val="24"/>
          <w:lang w:eastAsia="pl-PL"/>
        </w:rPr>
        <w:pict>
          <v:rect id="_x0000_s1097" style="position:absolute;left:0;text-align:left;margin-left:279.55pt;margin-top:163.4pt;width:21.9pt;height:7.1pt;z-index:251726848" fillcolor="red" stroked="f"/>
        </w:pict>
      </w:r>
      <w:r>
        <w:rPr>
          <w:rFonts w:cs="Times New Roman"/>
          <w:noProof/>
          <w:sz w:val="24"/>
          <w:szCs w:val="24"/>
          <w:lang w:eastAsia="pl-PL"/>
        </w:rPr>
        <w:pict>
          <v:rect id="_x0000_s1094" style="position:absolute;left:0;text-align:left;margin-left:308.4pt;margin-top:37.55pt;width:7.15pt;height:95.55pt;z-index:251723776" fillcolor="red" stroked="f"/>
        </w:pict>
      </w:r>
      <w:r>
        <w:rPr>
          <w:rFonts w:cs="Times New Roman"/>
          <w:sz w:val="24"/>
          <w:szCs w:val="24"/>
        </w:rPr>
        <w:pict>
          <v:rect id="_x0000_s1093" style="position:absolute;left:0;text-align:left;margin-left:327.25pt;margin-top:37.55pt;width:7.15pt;height:92.15pt;z-index:251722752" fillcolor="#0c0" stroked="f"/>
        </w:pict>
      </w:r>
      <w:r>
        <w:rPr>
          <w:noProof/>
          <w:lang w:eastAsia="pl-PL"/>
        </w:rPr>
        <w:pict>
          <v:rect id="_x0000_s1092" style="position:absolute;left:0;text-align:left;margin-left:301.45pt;margin-top:153.8pt;width:91.4pt;height:66.4pt;z-index:251720704" fillcolor="#c2d69b [1942]" strokecolor="#c2d69b [1942]" strokeweight="1pt">
            <v:fill color2="#eaf1dd [662]" angle="-45" focus="-50%" type="gradient"/>
            <v:shadow on="t" type="perspective" color="#4e6128 [1606]" opacity=".5" offset="1pt" offset2="-3pt"/>
            <v:textbox>
              <w:txbxContent>
                <w:p w:rsidR="00057E07" w:rsidRDefault="00057E07" w:rsidP="00C10F55">
                  <w:pPr>
                    <w:pStyle w:val="Normalnynapisy"/>
                  </w:pPr>
                </w:p>
                <w:p w:rsidR="00057E07" w:rsidRDefault="00057E07" w:rsidP="00C10F55">
                  <w:pPr>
                    <w:pStyle w:val="Normalnynapisy"/>
                  </w:pPr>
                  <w:r>
                    <w:t>Fluent</w:t>
                  </w:r>
                </w:p>
                <w:p w:rsidR="00057E07" w:rsidRDefault="00057E07" w:rsidP="00C10F55">
                  <w:pPr>
                    <w:pStyle w:val="Normalnynapisy"/>
                  </w:pPr>
                  <w:r>
                    <w:t>(</w:t>
                  </w:r>
                  <w:r w:rsidRPr="00E17BEF">
                    <w:rPr>
                      <w:i/>
                    </w:rPr>
                    <w:t>klient</w:t>
                  </w:r>
                  <w:r>
                    <w:t>)</w:t>
                  </w:r>
                </w:p>
              </w:txbxContent>
            </v:textbox>
          </v:rect>
        </w:pict>
      </w:r>
      <w:r>
        <w:rPr>
          <w:noProof/>
          <w:lang w:eastAsia="pl-PL"/>
        </w:rPr>
        <w:pict>
          <v:shape id="_x0000_s1088" type="#_x0000_t13" style="position:absolute;left:0;text-align:left;margin-left:212.7pt;margin-top:99.35pt;width:34.7pt;height:13.55pt;rotation:180;z-index:251715584" adj="17989,5260" fillcolor="#6ff" stroked="f"/>
        </w:pict>
      </w:r>
      <w:r>
        <w:rPr>
          <w:noProof/>
          <w:lang w:eastAsia="pl-PL"/>
        </w:rPr>
        <w:pict>
          <v:rect id="_x0000_s1089" style="position:absolute;left:0;text-align:left;margin-left:247.4pt;margin-top:37.55pt;width:7.15pt;height:72.05pt;z-index:251716608" fillcolor="#6ff" stroked="f"/>
        </w:pict>
      </w:r>
      <w:r>
        <w:rPr>
          <w:noProof/>
          <w:lang w:eastAsia="pl-PL"/>
        </w:rPr>
        <w:pict>
          <v:shape id="_x0000_s1082" type="#_x0000_t13" style="position:absolute;left:0;text-align:left;margin-left:93.55pt;margin-top:68.1pt;width:117.5pt;height:95.3pt;rotation:180;z-index:251710464">
            <v:textbox style="mso-next-textbox:#_x0000_s1082">
              <w:txbxContent>
                <w:p w:rsidR="00057E07" w:rsidRPr="00A57A68" w:rsidRDefault="00057E07" w:rsidP="00A57A68">
                  <w:pPr>
                    <w:pStyle w:val="Normalnynapisy"/>
                    <w:jc w:val="left"/>
                    <w:rPr>
                      <w:sz w:val="12"/>
                      <w:szCs w:val="12"/>
                      <w:lang w:val="en-US"/>
                    </w:rPr>
                  </w:pPr>
                  <w:r w:rsidRPr="00A57A68">
                    <w:rPr>
                      <w:sz w:val="12"/>
                      <w:szCs w:val="12"/>
                      <w:lang w:val="en-US"/>
                    </w:rPr>
                    <w:t>Material parameters:</w:t>
                  </w:r>
                </w:p>
                <w:p w:rsidR="00057E07" w:rsidRPr="00A57A68" w:rsidRDefault="00057E07" w:rsidP="00A57A68">
                  <w:pPr>
                    <w:pStyle w:val="Normalnynapisy"/>
                    <w:jc w:val="left"/>
                    <w:rPr>
                      <w:sz w:val="12"/>
                      <w:szCs w:val="12"/>
                      <w:lang w:val="en-US"/>
                    </w:rPr>
                  </w:pPr>
                  <w:r w:rsidRPr="00A57A68">
                    <w:rPr>
                      <w:sz w:val="12"/>
                      <w:szCs w:val="12"/>
                      <w:lang w:val="en-US"/>
                    </w:rPr>
                    <w:t xml:space="preserve">- </w:t>
                  </w:r>
                  <w:r w:rsidRPr="00C10F55">
                    <w:rPr>
                      <w:sz w:val="12"/>
                      <w:szCs w:val="12"/>
                      <w:highlight w:val="yellow"/>
                      <w:lang w:val="en-US"/>
                    </w:rPr>
                    <w:t>pressure</w:t>
                  </w:r>
                </w:p>
                <w:p w:rsidR="00057E07" w:rsidRPr="00A57A68" w:rsidRDefault="00057E07" w:rsidP="00A57A68">
                  <w:pPr>
                    <w:pStyle w:val="Normalnynapisy"/>
                    <w:jc w:val="left"/>
                    <w:rPr>
                      <w:sz w:val="12"/>
                      <w:szCs w:val="12"/>
                      <w:lang w:val="en-US"/>
                    </w:rPr>
                  </w:pPr>
                  <w:r w:rsidRPr="00A57A68">
                    <w:rPr>
                      <w:sz w:val="12"/>
                      <w:szCs w:val="12"/>
                      <w:lang w:val="en-US"/>
                    </w:rPr>
                    <w:t xml:space="preserve">- </w:t>
                  </w:r>
                  <w:r w:rsidRPr="00C10F55">
                    <w:rPr>
                      <w:sz w:val="12"/>
                      <w:szCs w:val="12"/>
                      <w:highlight w:val="green"/>
                      <w:lang w:val="en-US"/>
                    </w:rPr>
                    <w:t>total flow</w:t>
                  </w:r>
                </w:p>
                <w:p w:rsidR="00057E07" w:rsidRPr="00A57A68" w:rsidRDefault="00057E07" w:rsidP="00A57A68">
                  <w:pPr>
                    <w:pStyle w:val="Normalnynapisy"/>
                    <w:jc w:val="left"/>
                    <w:rPr>
                      <w:sz w:val="12"/>
                      <w:szCs w:val="12"/>
                      <w:lang w:val="en-US"/>
                    </w:rPr>
                  </w:pPr>
                  <w:r w:rsidRPr="00A57A68">
                    <w:rPr>
                      <w:sz w:val="12"/>
                      <w:szCs w:val="12"/>
                      <w:lang w:val="en-US"/>
                    </w:rPr>
                    <w:t xml:space="preserve">- </w:t>
                  </w:r>
                  <w:r w:rsidRPr="00C10F55">
                    <w:rPr>
                      <w:sz w:val="12"/>
                      <w:szCs w:val="12"/>
                      <w:highlight w:val="red"/>
                      <w:lang w:val="en-US"/>
                    </w:rPr>
                    <w:t>temperature</w:t>
                  </w:r>
                </w:p>
                <w:p w:rsidR="00057E07" w:rsidRPr="00A57A68" w:rsidRDefault="00057E07" w:rsidP="00A57A68">
                  <w:pPr>
                    <w:pStyle w:val="Normalnynapisy"/>
                    <w:jc w:val="left"/>
                    <w:rPr>
                      <w:sz w:val="12"/>
                      <w:szCs w:val="12"/>
                      <w:lang w:val="en-US"/>
                    </w:rPr>
                  </w:pPr>
                  <w:r w:rsidRPr="00A57A68">
                    <w:rPr>
                      <w:sz w:val="12"/>
                      <w:szCs w:val="12"/>
                      <w:lang w:val="en-US"/>
                    </w:rPr>
                    <w:t xml:space="preserve">- </w:t>
                  </w:r>
                  <w:r w:rsidRPr="00C10F55">
                    <w:rPr>
                      <w:sz w:val="12"/>
                      <w:szCs w:val="12"/>
                      <w:highlight w:val="cyan"/>
                      <w:lang w:val="en-US"/>
                    </w:rPr>
                    <w:t>fraction</w:t>
                  </w:r>
                </w:p>
              </w:txbxContent>
            </v:textbox>
          </v:shape>
        </w:pict>
      </w:r>
      <w:r>
        <w:rPr>
          <w:rFonts w:cs="Times New Roman"/>
          <w:sz w:val="24"/>
          <w:szCs w:val="24"/>
        </w:rPr>
        <w:pict>
          <v:shape id="_x0000_s1091" type="#_x0000_t13" style="position:absolute;left:0;text-align:left;margin-left:212.7pt;margin-top:129.7pt;width:34.7pt;height:13.55pt;rotation:180;z-index:251719680" adj="17989,5260" fillcolor="#0c0" stroked="f"/>
        </w:pict>
      </w:r>
      <w:r>
        <w:rPr>
          <w:noProof/>
          <w:lang w:eastAsia="pl-PL"/>
        </w:rPr>
        <w:pict>
          <v:shape id="_x0000_s1090" type="#_x0000_t13" style="position:absolute;left:0;text-align:left;margin-left:212.7pt;margin-top:113.6pt;width:34.7pt;height:13.55pt;rotation:180;z-index:251717632" adj="17989,5260" fillcolor="red" stroked="f"/>
        </w:pict>
      </w:r>
      <w:r>
        <w:rPr>
          <w:noProof/>
          <w:lang w:eastAsia="pl-PL"/>
        </w:rPr>
        <w:pict>
          <v:rect id="_x0000_s1085" style="position:absolute;left:0;text-align:left;margin-left:229.3pt;margin-top:37.55pt;width:7.15pt;height:57.05pt;z-index:251713536" fillcolor="yellow" stroked="f"/>
        </w:pict>
      </w:r>
      <w:r>
        <w:rPr>
          <w:noProof/>
          <w:lang w:eastAsia="pl-PL"/>
        </w:rPr>
        <w:pict>
          <v:shape id="_x0000_s1087" type="#_x0000_t13" style="position:absolute;left:0;text-align:left;margin-left:212.4pt;margin-top:85.8pt;width:24.05pt;height:13.55pt;rotation:180;z-index:251714560" fillcolor="yellow" stroked="f"/>
        </w:pict>
      </w:r>
      <w:r>
        <w:rPr>
          <w:noProof/>
          <w:lang w:eastAsia="pl-PL"/>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3" type="#_x0000_t55" style="position:absolute;left:0;text-align:left;margin-left:212.4pt;margin-top:20.25pt;width:142.6pt;height:17.3pt;z-index:251711488" adj="19881"/>
        </w:pict>
      </w:r>
    </w:p>
    <w:p w:rsidR="00B60C78" w:rsidRPr="00B60C78" w:rsidRDefault="00B60C78" w:rsidP="00B60C78"/>
    <w:p w:rsidR="00B60C78" w:rsidRPr="00B60C78" w:rsidRDefault="00B60C78" w:rsidP="00B60C78"/>
    <w:p w:rsidR="00B60C78" w:rsidRPr="00B60C78" w:rsidRDefault="00B60C78" w:rsidP="00B60C78"/>
    <w:p w:rsidR="00B60C78" w:rsidRPr="00B60C78" w:rsidRDefault="00B60C78" w:rsidP="00B60C78"/>
    <w:p w:rsidR="00B60C78" w:rsidRPr="00B60C78" w:rsidRDefault="00B60C78" w:rsidP="00B60C78"/>
    <w:p w:rsidR="00B60C78" w:rsidRPr="00B60C78" w:rsidRDefault="007F0328" w:rsidP="00B60C78">
      <w:r>
        <w:rPr>
          <w:rFonts w:cs="Times New Roman"/>
          <w:noProof/>
          <w:sz w:val="24"/>
          <w:szCs w:val="24"/>
          <w:lang w:eastAsia="pl-PL"/>
        </w:rPr>
        <w:pict>
          <v:shape id="_x0000_s1095" type="#_x0000_t13" style="position:absolute;left:0;text-align:left;margin-left:318.75pt;margin-top:11.65pt;width:24.05pt;height:13.55pt;rotation:90;z-index:251724800" fillcolor="#0c0" stroked="f"/>
        </w:pict>
      </w:r>
      <w:r>
        <w:rPr>
          <w:rFonts w:cs="Times New Roman"/>
          <w:noProof/>
          <w:sz w:val="24"/>
          <w:szCs w:val="24"/>
          <w:lang w:eastAsia="pl-PL"/>
        </w:rPr>
        <w:pict>
          <v:shape id="_x0000_s1096" type="#_x0000_t13" style="position:absolute;left:0;text-align:left;margin-left:299.9pt;margin-top:11.95pt;width:24.05pt;height:13.55pt;rotation:90;z-index:251725824" fillcolor="red" stroked="f"/>
        </w:pict>
      </w:r>
    </w:p>
    <w:p w:rsidR="00B60C78" w:rsidRPr="00B60C78" w:rsidRDefault="00B60C78" w:rsidP="00B60C78"/>
    <w:p w:rsidR="00B60C78" w:rsidRPr="00B60C78" w:rsidRDefault="00B60C78" w:rsidP="00B60C78"/>
    <w:p w:rsidR="00B60C78" w:rsidRDefault="00B60C78" w:rsidP="00B60C78"/>
    <w:p w:rsidR="00B60C78" w:rsidRDefault="00B60C78" w:rsidP="00B60C78"/>
    <w:p w:rsidR="00B60C78" w:rsidRDefault="00B60C78" w:rsidP="00B60C78">
      <w:pPr>
        <w:tabs>
          <w:tab w:val="left" w:pos="8007"/>
        </w:tabs>
      </w:pPr>
      <w:r>
        <w:tab/>
      </w:r>
    </w:p>
    <w:p w:rsidR="00B60C78" w:rsidRDefault="00B60C78" w:rsidP="00B60C78">
      <w:pPr>
        <w:pStyle w:val="Legenda"/>
      </w:pPr>
      <w:bookmarkStart w:id="12" w:name="_Ref258753337"/>
      <w:r>
        <w:t xml:space="preserve">Rys.  </w:t>
      </w:r>
      <w:r w:rsidR="007F0328">
        <w:fldChar w:fldCharType="begin"/>
      </w:r>
      <w:r w:rsidR="007F0328">
        <w:instrText xml:space="preserve"> SEQ Rys._ \* ARABIC </w:instrText>
      </w:r>
      <w:r w:rsidR="007F0328">
        <w:fldChar w:fldCharType="separate"/>
      </w:r>
      <w:r w:rsidR="00A33A72">
        <w:rPr>
          <w:noProof/>
        </w:rPr>
        <w:t>4</w:t>
      </w:r>
      <w:r w:rsidR="007F0328">
        <w:rPr>
          <w:noProof/>
        </w:rPr>
        <w:fldChar w:fldCharType="end"/>
      </w:r>
      <w:bookmarkEnd w:id="12"/>
      <w:r>
        <w:tab/>
        <w:t>Schemat działania w przypadku niepełnego zdefiniowania problemu we Fluencie - tutaj z Fluenta uzyskano jedynie temperaturę i przepływ, pozostałe dwa parametry zostały przepisane z wejścia na wyjście bez zmiany.</w:t>
      </w:r>
    </w:p>
    <w:p w:rsidR="000455A0" w:rsidRDefault="000455A0" w:rsidP="000455A0">
      <w:pPr>
        <w:pStyle w:val="Nagwek2"/>
      </w:pPr>
      <w:bookmarkStart w:id="13" w:name="_Toc266032631"/>
      <w:r>
        <w:lastRenderedPageBreak/>
        <w:t>Błędy i ich obsługa</w:t>
      </w:r>
      <w:bookmarkEnd w:id="13"/>
    </w:p>
    <w:p w:rsidR="000455A0" w:rsidRDefault="000455A0" w:rsidP="000455A0">
      <w:r>
        <w:t xml:space="preserve">Ze względu na brak sprzężenia zwrotnego pomiędzy Fluentem a kontrolką obsługa błędów jest mocno ograniczona. Jedyną informacją jaką może uzyskać kontrolka o stanie Fluenta jest to czy proces Fluenta jest czy go nie ma. Zakładając, że po skończonych obliczaniach i nagraniu pliku z wynikami Fluent automatycznie zamyka się (poprzez skrypt </w:t>
      </w:r>
      <w:r w:rsidRPr="000455A0">
        <w:rPr>
          <w:i/>
        </w:rPr>
        <w:t>_</w:t>
      </w:r>
      <w:proofErr w:type="spellStart"/>
      <w:r w:rsidRPr="000455A0">
        <w:rPr>
          <w:i/>
        </w:rPr>
        <w:t>starter.scm</w:t>
      </w:r>
      <w:proofErr w:type="spellEnd"/>
      <w:r>
        <w:t>)</w:t>
      </w:r>
      <w:r w:rsidR="003C6F15">
        <w:t xml:space="preserve"> jest to znak dla kontrolki że można przystąpić do analizy wyników. Nieco łatwiej jest obsłużyć błędy które mogą wystąpić w kontrolce zanim zostanie uruchomiony Fluent. Jednak tutaj wiele zależy od samego serwera, czy jest on w stanie odebrać nadprogramowe informacje z kontrolki. Niestety napotkano trudności w implementacji tego procesu w Aspenie, pomimo ze w programie COFE mechanizm ten działał poprawnie. W związku z tym na chwilę obecną w Aspenie obsługa błędów jest mocno ograniczona, co sprawia, że użytkownik nie dostanie pełnej informacji, co poszło źle a jedynie zobaczy skutki błędu np. jako błędne wyniki lub ich brak. Poniżej przedstawiono listę możliwych błędów oraz ich źródła.</w:t>
      </w:r>
    </w:p>
    <w:p w:rsidR="003C6F15" w:rsidRDefault="003C6F15" w:rsidP="003C6F15">
      <w:pPr>
        <w:pStyle w:val="Akapitzlist"/>
        <w:numPr>
          <w:ilvl w:val="0"/>
          <w:numId w:val="18"/>
        </w:numPr>
      </w:pPr>
      <w:r>
        <w:t>Błędy pochodzące od interpretera konfiguracji</w:t>
      </w:r>
    </w:p>
    <w:p w:rsidR="003C6F15" w:rsidRDefault="003C6F15" w:rsidP="003C6F15">
      <w:pPr>
        <w:pStyle w:val="Akapitzlist"/>
        <w:numPr>
          <w:ilvl w:val="1"/>
          <w:numId w:val="18"/>
        </w:numPr>
      </w:pPr>
      <w:r>
        <w:t>Problem z otworzeniem pliku konfiguracyjnego</w:t>
      </w:r>
    </w:p>
    <w:p w:rsidR="003C6F15" w:rsidRDefault="003C6F15" w:rsidP="003C6F15">
      <w:pPr>
        <w:pStyle w:val="Akapitzlist"/>
        <w:numPr>
          <w:ilvl w:val="2"/>
          <w:numId w:val="18"/>
        </w:numPr>
      </w:pPr>
      <w:r>
        <w:t xml:space="preserve">Przyczyna: </w:t>
      </w:r>
      <w:r w:rsidR="00E72910">
        <w:t>P</w:t>
      </w:r>
      <w:r>
        <w:t>lik zablokowany przez inny proces (np. edytor)</w:t>
      </w:r>
    </w:p>
    <w:p w:rsidR="003C6F15" w:rsidRDefault="003C6F15" w:rsidP="003C6F15">
      <w:pPr>
        <w:pStyle w:val="Akapitzlist"/>
        <w:numPr>
          <w:ilvl w:val="2"/>
          <w:numId w:val="18"/>
        </w:numPr>
      </w:pPr>
      <w:r>
        <w:t xml:space="preserve">Przyczyna: </w:t>
      </w:r>
      <w:r w:rsidR="00E72910">
        <w:t>P</w:t>
      </w:r>
      <w:r>
        <w:t>lik nie może być znaleziony</w:t>
      </w:r>
    </w:p>
    <w:p w:rsidR="003C6F15" w:rsidRDefault="003C6F15" w:rsidP="003C6F15">
      <w:pPr>
        <w:pStyle w:val="Akapitzlist"/>
        <w:numPr>
          <w:ilvl w:val="1"/>
          <w:numId w:val="18"/>
        </w:numPr>
      </w:pPr>
      <w:r>
        <w:t>Błędy w skrypcie</w:t>
      </w:r>
    </w:p>
    <w:p w:rsidR="003C6F15" w:rsidRDefault="00E72910" w:rsidP="003C6F15">
      <w:pPr>
        <w:pStyle w:val="Akapitzlist"/>
        <w:numPr>
          <w:ilvl w:val="2"/>
          <w:numId w:val="18"/>
        </w:numPr>
      </w:pPr>
      <w:r>
        <w:t>Przyczyna: L</w:t>
      </w:r>
      <w:r w:rsidR="003C6F15">
        <w:t>iterówki, błędy składniowe</w:t>
      </w:r>
    </w:p>
    <w:p w:rsidR="003C6F15" w:rsidRDefault="003C6F15" w:rsidP="003C6F15">
      <w:pPr>
        <w:pStyle w:val="Akapitzlist"/>
        <w:numPr>
          <w:ilvl w:val="0"/>
          <w:numId w:val="18"/>
        </w:numPr>
      </w:pPr>
      <w:r>
        <w:t>Błędy pochodzące od generatora środowiska</w:t>
      </w:r>
    </w:p>
    <w:p w:rsidR="003C6F15" w:rsidRPr="003C6F15" w:rsidRDefault="003C6F15" w:rsidP="003C6F15">
      <w:pPr>
        <w:pStyle w:val="Akapitzlist"/>
        <w:numPr>
          <w:ilvl w:val="1"/>
          <w:numId w:val="18"/>
        </w:numPr>
      </w:pPr>
      <w:r>
        <w:t xml:space="preserve">Problem z utworzeniem pliku </w:t>
      </w:r>
      <w:r w:rsidRPr="003C6F15">
        <w:rPr>
          <w:i/>
        </w:rPr>
        <w:t>_</w:t>
      </w:r>
      <w:proofErr w:type="spellStart"/>
      <w:r w:rsidRPr="003C6F15">
        <w:rPr>
          <w:i/>
        </w:rPr>
        <w:t>starter.scm</w:t>
      </w:r>
      <w:proofErr w:type="spellEnd"/>
    </w:p>
    <w:p w:rsidR="003C6F15" w:rsidRDefault="003C6F15" w:rsidP="003C6F15">
      <w:pPr>
        <w:pStyle w:val="Akapitzlist"/>
        <w:numPr>
          <w:ilvl w:val="2"/>
          <w:numId w:val="18"/>
        </w:numPr>
      </w:pPr>
      <w:r>
        <w:t xml:space="preserve">Przyczyna: </w:t>
      </w:r>
      <w:r w:rsidR="00E72910">
        <w:t>P</w:t>
      </w:r>
      <w:r>
        <w:t>lik zablokowany przez inny proces (np. edytor)</w:t>
      </w:r>
    </w:p>
    <w:p w:rsidR="00E72910" w:rsidRDefault="00E72910" w:rsidP="0008053E">
      <w:pPr>
        <w:pStyle w:val="Akapitzlist"/>
        <w:numPr>
          <w:ilvl w:val="0"/>
          <w:numId w:val="18"/>
        </w:numPr>
      </w:pPr>
      <w:r>
        <w:t>Błędy pochodzące od kontrolera Fluenta</w:t>
      </w:r>
    </w:p>
    <w:p w:rsidR="00E72910" w:rsidRDefault="00E72910" w:rsidP="00E72910">
      <w:pPr>
        <w:pStyle w:val="Akapitzlist"/>
        <w:numPr>
          <w:ilvl w:val="1"/>
          <w:numId w:val="15"/>
        </w:numPr>
      </w:pPr>
      <w:r>
        <w:t>Problem z uruchomieniem Fluenta</w:t>
      </w:r>
    </w:p>
    <w:p w:rsidR="00E72910" w:rsidRDefault="00E72910" w:rsidP="00E72910">
      <w:pPr>
        <w:pStyle w:val="Akapitzlist"/>
        <w:numPr>
          <w:ilvl w:val="2"/>
          <w:numId w:val="15"/>
        </w:numPr>
      </w:pPr>
      <w:r>
        <w:t>Przyczyna: Zła ścieżka do pliku fluent.exe podana w pliku konfiguracyjnym</w:t>
      </w:r>
    </w:p>
    <w:p w:rsidR="00E72910" w:rsidRDefault="00E72910" w:rsidP="00E72910">
      <w:pPr>
        <w:pStyle w:val="Akapitzlist"/>
        <w:numPr>
          <w:ilvl w:val="2"/>
          <w:numId w:val="15"/>
        </w:numPr>
      </w:pPr>
      <w:r>
        <w:t>Przyczyna: Próba uruchomienia Fluenta w innej wersji niż zalecana</w:t>
      </w:r>
    </w:p>
    <w:p w:rsidR="00E72910" w:rsidRDefault="00E72910" w:rsidP="00E72910">
      <w:pPr>
        <w:pStyle w:val="Akapitzlist"/>
        <w:numPr>
          <w:ilvl w:val="2"/>
          <w:numId w:val="15"/>
        </w:numPr>
      </w:pPr>
      <w:r>
        <w:t xml:space="preserve">Przyczyna: Próba uruchomienia Fluenta </w:t>
      </w:r>
      <w:r w:rsidR="00D15F7F">
        <w:t xml:space="preserve">w wersji </w:t>
      </w:r>
      <w:r>
        <w:t>64bit</w:t>
      </w:r>
    </w:p>
    <w:p w:rsidR="00E72910" w:rsidRDefault="00E72910" w:rsidP="0008053E">
      <w:pPr>
        <w:pStyle w:val="Akapitzlist"/>
        <w:numPr>
          <w:ilvl w:val="0"/>
          <w:numId w:val="18"/>
        </w:numPr>
      </w:pPr>
      <w:r>
        <w:t>Błędy pochodzące od interpretera wyników</w:t>
      </w:r>
    </w:p>
    <w:p w:rsidR="00E72910" w:rsidRPr="00E72910" w:rsidRDefault="00E72910" w:rsidP="00E72910">
      <w:pPr>
        <w:pStyle w:val="Akapitzlist"/>
        <w:numPr>
          <w:ilvl w:val="1"/>
          <w:numId w:val="18"/>
        </w:numPr>
      </w:pPr>
      <w:r>
        <w:t xml:space="preserve">Problem z utworzeniem pliku </w:t>
      </w:r>
      <w:r w:rsidRPr="003C6F15">
        <w:rPr>
          <w:i/>
        </w:rPr>
        <w:t>_</w:t>
      </w:r>
      <w:proofErr w:type="spellStart"/>
      <w:r>
        <w:rPr>
          <w:i/>
        </w:rPr>
        <w:t>out</w:t>
      </w:r>
      <w:r w:rsidRPr="003C6F15">
        <w:rPr>
          <w:i/>
        </w:rPr>
        <w:t>.</w:t>
      </w:r>
      <w:r>
        <w:rPr>
          <w:i/>
        </w:rPr>
        <w:t>prof</w:t>
      </w:r>
      <w:proofErr w:type="spellEnd"/>
    </w:p>
    <w:p w:rsidR="00E72910" w:rsidRDefault="00E72910" w:rsidP="00E72910">
      <w:pPr>
        <w:pStyle w:val="Akapitzlist"/>
        <w:numPr>
          <w:ilvl w:val="2"/>
          <w:numId w:val="18"/>
        </w:numPr>
      </w:pPr>
      <w:r>
        <w:t>Przyczyna: Plik nie został utworzony na skutek błędu we Fluencie</w:t>
      </w:r>
    </w:p>
    <w:p w:rsidR="0008053E" w:rsidRDefault="00E72910" w:rsidP="0008053E">
      <w:pPr>
        <w:pStyle w:val="Akapitzlist"/>
        <w:numPr>
          <w:ilvl w:val="2"/>
          <w:numId w:val="18"/>
        </w:numPr>
      </w:pPr>
      <w:r>
        <w:t>Przyczyna: Plik nie zawiera wymaganych wielkości fizycznych</w:t>
      </w:r>
    </w:p>
    <w:p w:rsidR="0008053E" w:rsidRDefault="0008053E" w:rsidP="0008053E">
      <w:pPr>
        <w:pStyle w:val="Akapitzlist"/>
        <w:numPr>
          <w:ilvl w:val="0"/>
          <w:numId w:val="18"/>
        </w:numPr>
      </w:pPr>
      <w:r>
        <w:t>Błędy pochodzące od Fluenta</w:t>
      </w:r>
    </w:p>
    <w:p w:rsidR="0008053E" w:rsidRDefault="0008053E" w:rsidP="0008053E">
      <w:pPr>
        <w:pStyle w:val="Akapitzlist"/>
        <w:numPr>
          <w:ilvl w:val="1"/>
          <w:numId w:val="18"/>
        </w:numPr>
      </w:pPr>
      <w:r>
        <w:t>Błędy powodujące przerwanie toku obliczeń</w:t>
      </w:r>
    </w:p>
    <w:p w:rsidR="0008053E" w:rsidRDefault="0008053E" w:rsidP="0008053E">
      <w:pPr>
        <w:pStyle w:val="Akapitzlist"/>
        <w:numPr>
          <w:ilvl w:val="2"/>
          <w:numId w:val="18"/>
        </w:numPr>
      </w:pPr>
      <w:r>
        <w:t>Przyczyna: błędnie zdefiniowany model</w:t>
      </w:r>
    </w:p>
    <w:p w:rsidR="0008053E" w:rsidRDefault="0008053E" w:rsidP="0008053E">
      <w:pPr>
        <w:pStyle w:val="Akapitzlist"/>
        <w:numPr>
          <w:ilvl w:val="2"/>
          <w:numId w:val="18"/>
        </w:numPr>
      </w:pPr>
      <w:r>
        <w:t>Przyczyna: błędnie zdefiniowane nazwy powierzchni, wartości eksportowanych itp. w pliku konfiguracyjnym kontrolki</w:t>
      </w:r>
    </w:p>
    <w:p w:rsidR="0008053E" w:rsidRDefault="0008053E" w:rsidP="0008053E">
      <w:pPr>
        <w:pStyle w:val="Akapitzlist"/>
        <w:numPr>
          <w:ilvl w:val="2"/>
          <w:numId w:val="18"/>
        </w:numPr>
      </w:pPr>
      <w:r>
        <w:t>Przyczyna: Zablokowany plik _out.dat, który jest kasowany na początku każdej symulacji</w:t>
      </w:r>
    </w:p>
    <w:p w:rsidR="0008053E" w:rsidRDefault="0008053E" w:rsidP="0008053E">
      <w:pPr>
        <w:pStyle w:val="Akapitzlist"/>
      </w:pPr>
    </w:p>
    <w:p w:rsidR="00D15F7F" w:rsidRDefault="00D15F7F" w:rsidP="00D15F7F">
      <w:r>
        <w:t xml:space="preserve">Błędy są sygnalizowane na dwa sposoby: albo poprzez wyświetlenie okienka z komunikatem o błędzie albo poprzez przekazanie informacji do programu nadrzędnego o wystąpieniu błędu. Niestety Aspen nie odbiera tych komunikatów i nie interpretuje ich </w:t>
      </w:r>
      <w:r w:rsidR="006D4B39">
        <w:t>poprawnie, co</w:t>
      </w:r>
      <w:r>
        <w:t xml:space="preserve"> powoduje całkowity brak informacji co aktualnie dzieje się w komponencie. Planuje się rozwiązanie tego problemu w następnych wersjach. </w:t>
      </w:r>
    </w:p>
    <w:p w:rsidR="0008053E" w:rsidRDefault="0008053E" w:rsidP="00D15F7F">
      <w:r>
        <w:lastRenderedPageBreak/>
        <w:t>W przypadku wystąpienia błędu w procesie obliczeniowym prowadzonym we Fluencie nie nastąpi jego poprawne zamknięcie, co jest wymagane do zwrócenia sterowania do komponentu i serwera. W takim przypadku należy ręcznie zamknąć Fluenta. Uzyskane wyniki oczywiście nie będą poprawne.</w:t>
      </w:r>
    </w:p>
    <w:p w:rsidR="0008053E" w:rsidRDefault="0008053E" w:rsidP="00D15F7F">
      <w:r>
        <w:t xml:space="preserve">W razie problemów z Fluentem, można podejrzeć automatycznie generowane pliki </w:t>
      </w:r>
      <w:r w:rsidRPr="0008053E">
        <w:rPr>
          <w:i/>
        </w:rPr>
        <w:t>_</w:t>
      </w:r>
      <w:proofErr w:type="spellStart"/>
      <w:r w:rsidRPr="0008053E">
        <w:rPr>
          <w:i/>
        </w:rPr>
        <w:t>starter.scm</w:t>
      </w:r>
      <w:proofErr w:type="spellEnd"/>
      <w:r>
        <w:t xml:space="preserve"> oraz </w:t>
      </w:r>
      <w:r w:rsidRPr="0008053E">
        <w:rPr>
          <w:i/>
        </w:rPr>
        <w:t>_out.dat</w:t>
      </w:r>
      <w:r>
        <w:t xml:space="preserve">, zawierające skrypt inicjalizujący obliczenia oraz ich wyniki. Celem weryfikacji, skrypt inicjalizujący można uruchomić oddzielnie wczytując go do </w:t>
      </w:r>
      <w:proofErr w:type="spellStart"/>
      <w:r>
        <w:t>Fluenta</w:t>
      </w:r>
      <w:proofErr w:type="spellEnd"/>
      <w:r>
        <w:t xml:space="preserve"> poprzez funkcję Read Profile. </w:t>
      </w:r>
    </w:p>
    <w:p w:rsidR="00B3081A" w:rsidRDefault="00B3081A" w:rsidP="00B3081A">
      <w:pPr>
        <w:pStyle w:val="Nagwek2"/>
      </w:pPr>
      <w:bookmarkStart w:id="14" w:name="_Toc266032632"/>
      <w:r>
        <w:lastRenderedPageBreak/>
        <w:t>Błędy i ich obsługa v wersji 1.0</w:t>
      </w:r>
      <w:bookmarkEnd w:id="14"/>
    </w:p>
    <w:p w:rsidR="00B3081A" w:rsidRPr="00B3081A" w:rsidRDefault="00B3081A" w:rsidP="00B3081A">
      <w:r>
        <w:t xml:space="preserve">Od wersji 1.0 Cape2Fluent otrzymał bardziej rozbudowany mechanizm kontroli błędów. Błędy są logowane w pliku </w:t>
      </w:r>
      <w:r w:rsidRPr="00B3081A">
        <w:t>ErrorLog.txt</w:t>
      </w:r>
      <w:r>
        <w:t xml:space="preserve"> tworzonym automatycznie w katalogu c:\. Ponadto są także przekazywane do ASPENA i można je podejrzeć w oknach zawierających wyniki symulacji lub też w pliku dziennika.</w:t>
      </w:r>
    </w:p>
    <w:p w:rsidR="00E72910" w:rsidRDefault="003D4A3F" w:rsidP="003D4A3F">
      <w:pPr>
        <w:pStyle w:val="Nagwek1"/>
      </w:pPr>
      <w:bookmarkStart w:id="15" w:name="_Toc266032633"/>
      <w:r>
        <w:lastRenderedPageBreak/>
        <w:t>Instrukcja użytkowania Cape2Fluent</w:t>
      </w:r>
      <w:bookmarkEnd w:id="15"/>
    </w:p>
    <w:p w:rsidR="003D4A3F" w:rsidRDefault="003D4A3F" w:rsidP="003D4A3F">
      <w:pPr>
        <w:pStyle w:val="Nagwek2"/>
      </w:pPr>
      <w:bookmarkStart w:id="16" w:name="_Toc266032634"/>
      <w:r>
        <w:lastRenderedPageBreak/>
        <w:t>Instalacja</w:t>
      </w:r>
      <w:bookmarkEnd w:id="16"/>
    </w:p>
    <w:p w:rsidR="003D4A3F" w:rsidRDefault="003D4A3F" w:rsidP="003D4A3F">
      <w:r>
        <w:t xml:space="preserve">Komponent dostarczany jest pod postacią pliku instalacyjnego, wykonywalnego exe. Instalacja polega na uruchomieniu pliku, wybraniu instalowanych komponentów (zaleca się zostawienie wyboru domyślnego) oraz wybraniu katalogu instalacyjnego (zaleca się krótkie nazwy bez spacji, np. C:\ cape2fluent). W katalogu instalacyjnym zostanie umieszczony plik cape2fluent.dll, dokumentacja oraz plik z parametrami konfiguracyjnymi </w:t>
      </w:r>
      <w:r w:rsidRPr="003D4A3F">
        <w:rPr>
          <w:i/>
        </w:rPr>
        <w:t>params.txt</w:t>
      </w:r>
      <w:r>
        <w:t xml:space="preserve">. Zostaną stworzone także odpowiednie wpisy w menu Start. </w:t>
      </w:r>
    </w:p>
    <w:p w:rsidR="003D4A3F" w:rsidRDefault="003D4A3F" w:rsidP="003D4A3F">
      <w:r>
        <w:t>Jeżeli zajdzie potrzeba ponownej instalacji programu (</w:t>
      </w:r>
      <w:proofErr w:type="spellStart"/>
      <w:r>
        <w:t>np</w:t>
      </w:r>
      <w:proofErr w:type="spellEnd"/>
      <w:r>
        <w:t xml:space="preserve"> nowszej wersji) zaleca się najpierw odinstalować starą wersję.</w:t>
      </w:r>
    </w:p>
    <w:p w:rsidR="003D4A3F" w:rsidRDefault="003D4A3F" w:rsidP="003D4A3F">
      <w:pPr>
        <w:pStyle w:val="Nagwek2"/>
      </w:pPr>
      <w:bookmarkStart w:id="17" w:name="_Toc266032635"/>
      <w:r>
        <w:lastRenderedPageBreak/>
        <w:t>Wymagania i filozofia pracy</w:t>
      </w:r>
      <w:bookmarkEnd w:id="17"/>
    </w:p>
    <w:p w:rsidR="00E72910" w:rsidRDefault="003D4A3F" w:rsidP="00E72910">
      <w:r>
        <w:t>Komponent Cape2Fluent do poprawnej pracy wymaga:</w:t>
      </w:r>
    </w:p>
    <w:p w:rsidR="003D4A3F" w:rsidRDefault="003D4A3F" w:rsidP="003D4A3F">
      <w:pPr>
        <w:pStyle w:val="Akapitzlist"/>
        <w:numPr>
          <w:ilvl w:val="0"/>
          <w:numId w:val="19"/>
        </w:numPr>
      </w:pPr>
      <w:r>
        <w:t>Oprogramowania wspierającego Cape-Open</w:t>
      </w:r>
    </w:p>
    <w:p w:rsidR="003D4A3F" w:rsidRDefault="003D4A3F" w:rsidP="003D4A3F">
      <w:pPr>
        <w:pStyle w:val="Akapitzlist"/>
        <w:numPr>
          <w:ilvl w:val="0"/>
          <w:numId w:val="19"/>
        </w:numPr>
      </w:pPr>
      <w:r>
        <w:t>Oprogramowania Fluent™ w wersji 32bit</w:t>
      </w:r>
    </w:p>
    <w:p w:rsidR="003D4A3F" w:rsidRDefault="003D4A3F" w:rsidP="003D4A3F">
      <w:pPr>
        <w:pStyle w:val="Akapitzlist"/>
        <w:numPr>
          <w:ilvl w:val="0"/>
          <w:numId w:val="19"/>
        </w:numPr>
      </w:pPr>
      <w:r>
        <w:t xml:space="preserve">Pliku z parametrami </w:t>
      </w:r>
      <w:r w:rsidRPr="003D4A3F">
        <w:rPr>
          <w:i/>
        </w:rPr>
        <w:t>params.txt</w:t>
      </w:r>
      <w:r>
        <w:t xml:space="preserve"> znajdującego się w katalogu instalacyjnym.</w:t>
      </w:r>
    </w:p>
    <w:p w:rsidR="00B3081A" w:rsidRDefault="003D4A3F" w:rsidP="003D4A3F">
      <w:r>
        <w:t xml:space="preserve">Podstawowa konfiguracja komponentu znajduje się w pliku tekstowym </w:t>
      </w:r>
      <w:r w:rsidRPr="003D4A3F">
        <w:rPr>
          <w:i/>
        </w:rPr>
        <w:t>params.txt</w:t>
      </w:r>
      <w:r>
        <w:t>. Konfigurację można dowolnie modyfikować uważając na niebezpieczeństwa związane ze słabą obsługą błędów. Konfiguracja jest odczytywana jednorazowo podczas wstawiania komponentu do arkusza programu do symulacji procesów lub tez podczas wczytywania arkusza zawierającego kontrolkę. Jakakolwiek zmiana parametrów wymaga ponownego wstawienia kontrolki do arkusza. W wersji</w:t>
      </w:r>
      <w:r w:rsidR="00B3081A">
        <w:t xml:space="preserve"> 1.0, jeżeli nastąpiła </w:t>
      </w:r>
      <w:proofErr w:type="spellStart"/>
      <w:r w:rsidR="00B3081A">
        <w:t>jakś</w:t>
      </w:r>
      <w:proofErr w:type="spellEnd"/>
      <w:r w:rsidR="00B3081A">
        <w:t xml:space="preserve"> zmiana w pliku konfiguracyjnym, można ją zaktualizować w ASPENIE wyświetlając okienko kontrolki i wczytując skrypt ponownie.</w:t>
      </w:r>
    </w:p>
    <w:p w:rsidR="003D4A3F" w:rsidRDefault="00723DDE" w:rsidP="003D4A3F">
      <w:r>
        <w:t xml:space="preserve">Plik </w:t>
      </w:r>
      <w:r w:rsidRPr="00723DDE">
        <w:rPr>
          <w:i/>
        </w:rPr>
        <w:t>params.txt</w:t>
      </w:r>
      <w:r>
        <w:t xml:space="preserve"> musi znajdować się w katalogu instalacyjnym programu Cape2Fluent jak i również jego nazwa nie może ulec zmianie. Inaczej mówiąc komponent zawsze będzie poszukiwał pliku </w:t>
      </w:r>
      <w:r w:rsidRPr="00723DDE">
        <w:rPr>
          <w:i/>
        </w:rPr>
        <w:t>params.txt</w:t>
      </w:r>
      <w:r>
        <w:t xml:space="preserve"> w katalogu instalacyjnym.</w:t>
      </w:r>
      <w:r w:rsidR="003D4A3F">
        <w:t xml:space="preserve"> </w:t>
      </w:r>
    </w:p>
    <w:p w:rsidR="004317A8" w:rsidRDefault="004317A8" w:rsidP="003D4A3F">
      <w:r>
        <w:t xml:space="preserve">Oprócz katalogu instalacyjnego, komponent wymaga także katalogu </w:t>
      </w:r>
      <w:r w:rsidR="006D4B39">
        <w:t>roboczego, w którym</w:t>
      </w:r>
      <w:r>
        <w:t xml:space="preserve"> znajdować się będą/muszą:</w:t>
      </w:r>
    </w:p>
    <w:p w:rsidR="004317A8" w:rsidRPr="004317A8" w:rsidRDefault="004317A8" w:rsidP="004317A8">
      <w:pPr>
        <w:pStyle w:val="Akapitzlist"/>
        <w:numPr>
          <w:ilvl w:val="0"/>
          <w:numId w:val="21"/>
        </w:numPr>
      </w:pPr>
      <w:r>
        <w:t xml:space="preserve">Automatycznie generowany plik </w:t>
      </w:r>
      <w:r w:rsidRPr="004317A8">
        <w:rPr>
          <w:i/>
        </w:rPr>
        <w:t>_</w:t>
      </w:r>
      <w:proofErr w:type="spellStart"/>
      <w:r w:rsidRPr="004317A8">
        <w:rPr>
          <w:i/>
        </w:rPr>
        <w:t>starter.scm</w:t>
      </w:r>
      <w:proofErr w:type="spellEnd"/>
    </w:p>
    <w:p w:rsidR="004317A8" w:rsidRDefault="004317A8" w:rsidP="004317A8">
      <w:pPr>
        <w:pStyle w:val="Akapitzlist"/>
        <w:numPr>
          <w:ilvl w:val="0"/>
          <w:numId w:val="21"/>
        </w:numPr>
      </w:pPr>
      <w:r>
        <w:t>Plik z wynikami _</w:t>
      </w:r>
      <w:proofErr w:type="spellStart"/>
      <w:r>
        <w:t>out.prof</w:t>
      </w:r>
      <w:proofErr w:type="spellEnd"/>
    </w:p>
    <w:p w:rsidR="004317A8" w:rsidRDefault="004317A8" w:rsidP="004317A8">
      <w:pPr>
        <w:pStyle w:val="Akapitzlist"/>
        <w:numPr>
          <w:ilvl w:val="0"/>
          <w:numId w:val="21"/>
        </w:numPr>
        <w:rPr>
          <w:lang w:val="en-US"/>
        </w:rPr>
      </w:pPr>
      <w:r w:rsidRPr="002A6AF8">
        <w:rPr>
          <w:lang w:val="en-US"/>
        </w:rPr>
        <w:t xml:space="preserve">Model </w:t>
      </w:r>
      <w:proofErr w:type="spellStart"/>
      <w:r w:rsidRPr="002A6AF8">
        <w:rPr>
          <w:lang w:val="en-US"/>
        </w:rPr>
        <w:t>Fluenta</w:t>
      </w:r>
      <w:proofErr w:type="spellEnd"/>
      <w:r w:rsidR="002A6AF8" w:rsidRPr="002A6AF8">
        <w:rPr>
          <w:lang w:val="en-US"/>
        </w:rPr>
        <w:t xml:space="preserve"> (*.</w:t>
      </w:r>
      <w:proofErr w:type="spellStart"/>
      <w:r w:rsidR="002A6AF8" w:rsidRPr="002A6AF8">
        <w:rPr>
          <w:lang w:val="en-US"/>
        </w:rPr>
        <w:t>cas</w:t>
      </w:r>
      <w:proofErr w:type="spellEnd"/>
      <w:r w:rsidR="002A6AF8" w:rsidRPr="002A6AF8">
        <w:rPr>
          <w:lang w:val="en-US"/>
        </w:rPr>
        <w:t xml:space="preserve"> i *.</w:t>
      </w:r>
      <w:proofErr w:type="spellStart"/>
      <w:r w:rsidR="002A6AF8" w:rsidRPr="002A6AF8">
        <w:rPr>
          <w:lang w:val="en-US"/>
        </w:rPr>
        <w:t>dat</w:t>
      </w:r>
      <w:proofErr w:type="spellEnd"/>
      <w:r w:rsidR="002A6AF8" w:rsidRPr="002A6AF8">
        <w:rPr>
          <w:lang w:val="en-US"/>
        </w:rPr>
        <w:t>)</w:t>
      </w:r>
    </w:p>
    <w:p w:rsidR="004844FC" w:rsidRDefault="004844FC" w:rsidP="004844FC">
      <w:pPr>
        <w:pStyle w:val="Nagwek3"/>
      </w:pPr>
      <w:bookmarkStart w:id="18" w:name="_Toc266032636"/>
      <w:r w:rsidRPr="004844FC">
        <w:t>Współpraca z Fluentem</w:t>
      </w:r>
      <w:bookmarkEnd w:id="18"/>
    </w:p>
    <w:p w:rsidR="004844FC" w:rsidRDefault="004844FC" w:rsidP="004844FC">
      <w:r>
        <w:t>Współpraca z Fluentem odbywa się poprzez automatyczną generację plików skryptowych zawierających instrukcje Fluenta. Od użytkownika wymagana jest znajomość słów kluczowych umożliwiających eksportowanie wybranych wielkości. Instrukcje Fluenta służące temu celowi można sprawdzić wczytując analizowany model. Należy zwrócić uwagę, że lista dostępnych komend zależy od wczytanego modelu oraz od usta</w:t>
      </w:r>
      <w:r w:rsidR="00B3081A">
        <w:t>wionych warunków brzegowych, tak</w:t>
      </w:r>
      <w:r>
        <w:t xml:space="preserve"> więc zawsze należy sprawdzać daną instrukcję na modelu który zostanie użyty podczas symulacji. Listę słów kluczowych można sprawdzić wpisując w oknie </w:t>
      </w:r>
      <w:proofErr w:type="spellStart"/>
      <w:r>
        <w:t>Fluenta</w:t>
      </w:r>
      <w:proofErr w:type="spellEnd"/>
      <w:r>
        <w:t xml:space="preserve"> file, </w:t>
      </w:r>
      <w:proofErr w:type="spellStart"/>
      <w:r>
        <w:t>write</w:t>
      </w:r>
      <w:proofErr w:type="spellEnd"/>
      <w:r>
        <w:t>-profile, nazwa, ENTER, ENTER. W razie potrzeby można tworzyć własne funkcje eksportujące</w:t>
      </w:r>
      <w:r>
        <w:rPr>
          <w:rStyle w:val="Odwoanieprzypisudolnego"/>
        </w:rPr>
        <w:footnoteReference w:id="7"/>
      </w:r>
      <w:r>
        <w:t xml:space="preserve">. </w:t>
      </w:r>
      <w:r w:rsidR="00A54DEA">
        <w:t>Wymagana jest także znajomość nazewnictwa powierzchni wejściowych i wyjściowych w analizowanym modelu.</w:t>
      </w:r>
    </w:p>
    <w:p w:rsidR="00A77B68" w:rsidRDefault="00A77B68" w:rsidP="00A77B68">
      <w:pPr>
        <w:pStyle w:val="Nagwek3"/>
      </w:pPr>
      <w:bookmarkStart w:id="19" w:name="_Toc266032637"/>
      <w:r>
        <w:t>Jednostki</w:t>
      </w:r>
      <w:bookmarkEnd w:id="19"/>
    </w:p>
    <w:p w:rsidR="00A77B68" w:rsidRDefault="00EB56C3" w:rsidP="00A77B68">
      <w:r>
        <w:t xml:space="preserve">Interfejs nie otrzymuje żadnych informacji o </w:t>
      </w:r>
      <w:r w:rsidR="006D4B39">
        <w:t>tym, w jakich</w:t>
      </w:r>
      <w:r>
        <w:t xml:space="preserve"> jednostkach są podawane cztery podstawowe parametry materiału.</w:t>
      </w:r>
      <w:r w:rsidR="00FA0B0F">
        <w:t xml:space="preserve"> Oznacza </w:t>
      </w:r>
      <w:r w:rsidR="006D4B39">
        <w:t>to, że</w:t>
      </w:r>
      <w:r w:rsidR="00FA0B0F">
        <w:t xml:space="preserve"> interfejs przekazuje do Fluenta liczby w takiej </w:t>
      </w:r>
      <w:r w:rsidR="006D4B39">
        <w:t>postaci, w jakiej</w:t>
      </w:r>
      <w:r w:rsidR="00FA0B0F">
        <w:t xml:space="preserve"> je otrzymuje od serwera. Może to powodować trudne do wykrycia błędy symulacyjne. Na przykład w Aspenie temperaturę </w:t>
      </w:r>
      <w:r w:rsidR="006D4B39">
        <w:t>definiujemy, jako</w:t>
      </w:r>
      <w:r w:rsidR="00FA0B0F">
        <w:t xml:space="preserve"> 100</w:t>
      </w:r>
      <w:r w:rsidR="00FA0B0F">
        <w:rPr>
          <w:rFonts w:cs="Times New Roman"/>
        </w:rPr>
        <w:t>˚</w:t>
      </w:r>
      <w:r w:rsidR="00FA0B0F">
        <w:t xml:space="preserve">C, do Fluenta jest przekazywana liczba 100, która jest </w:t>
      </w:r>
      <w:r w:rsidR="006D4B39">
        <w:t>interpretowana, jako</w:t>
      </w:r>
      <w:r w:rsidR="00FA0B0F">
        <w:t xml:space="preserve"> 100K a nie </w:t>
      </w:r>
      <w:r w:rsidR="00FA0B0F">
        <w:rPr>
          <w:rFonts w:cs="Times New Roman"/>
        </w:rPr>
        <w:t>˚</w:t>
      </w:r>
      <w:r w:rsidR="00FA0B0F">
        <w:t xml:space="preserve">C. Zaleca </w:t>
      </w:r>
      <w:r w:rsidR="006D4B39">
        <w:t>się, aby</w:t>
      </w:r>
      <w:r w:rsidR="00FA0B0F">
        <w:t xml:space="preserve"> wszystkie parametry podawać w jednostkach podstawowych, czyli temperaturę w K, ciśnienie w Pa, udział jako udział masowy. Jedynym wyjątkiem jest strumień, który do interfejsu jest przekazywany zawsze po przeliczeniu na mol/s, </w:t>
      </w:r>
      <w:r w:rsidR="006D4B39">
        <w:t>niezależnie, w jakich</w:t>
      </w:r>
      <w:r w:rsidR="00FA0B0F">
        <w:t xml:space="preserve"> jednostkach wpisze go użytkownik. Ponieważ Fluent wymaga strumienia masowego w kg/s, interfejs dokonuje odpowiedniego przeliczenia wykorzystując </w:t>
      </w:r>
      <w:r w:rsidR="00FA0B0F">
        <w:lastRenderedPageBreak/>
        <w:t xml:space="preserve">współczynnik skalujący #MOLEPERKG w pliku konfiguracyjnym. </w:t>
      </w:r>
      <w:r w:rsidR="00AB55B3">
        <w:t>Całkowicie podstawową jednostką przepływu jest m/s. Fluent dokonuje konwersji z kg/s niejawnie</w:t>
      </w:r>
      <w:r w:rsidR="00AB55B3">
        <w:rPr>
          <w:rStyle w:val="Odwoanieprzypisudolnego"/>
        </w:rPr>
        <w:footnoteReference w:id="8"/>
      </w:r>
      <w:r w:rsidR="00AB55B3">
        <w:t xml:space="preserve">. </w:t>
      </w:r>
      <w:r w:rsidR="00FA0B0F">
        <w:t xml:space="preserve">Osobnym problemem są wielkości przepływu uzyskane w wyniku symulacji. Domyślnie dostępne są polecenia umożliwiające odczytanie przepływu w m/s. Interfejs jednak oczekuje wartości przepływu w jednostkach odpowiadających jednostce wejściowej, czyli kg/s. W tym przypadku należy zdefiniować własną funkcję wyjściową, dokonującą przeliczenia na strumień masowy. Funkcję tą definiuje się we </w:t>
      </w:r>
      <w:proofErr w:type="spellStart"/>
      <w:r w:rsidR="00FA0B0F">
        <w:t>Fluencie</w:t>
      </w:r>
      <w:proofErr w:type="spellEnd"/>
      <w:r w:rsidR="00FA0B0F">
        <w:t xml:space="preserve"> w </w:t>
      </w:r>
      <w:proofErr w:type="spellStart"/>
      <w:r w:rsidR="00FA0B0F">
        <w:t>Define</w:t>
      </w:r>
      <w:proofErr w:type="spellEnd"/>
      <w:r w:rsidR="00FA0B0F">
        <w:t>/</w:t>
      </w:r>
      <w:proofErr w:type="spellStart"/>
      <w:r w:rsidR="00FA0B0F">
        <w:t>Custom</w:t>
      </w:r>
      <w:proofErr w:type="spellEnd"/>
      <w:r w:rsidR="00FA0B0F">
        <w:t xml:space="preserve"> Field </w:t>
      </w:r>
      <w:proofErr w:type="spellStart"/>
      <w:r w:rsidR="00FA0B0F">
        <w:t>Functions</w:t>
      </w:r>
      <w:proofErr w:type="spellEnd"/>
      <w:r w:rsidR="00FA0B0F">
        <w:t xml:space="preserve"> i powinna mieć ona postać </w:t>
      </w:r>
    </w:p>
    <w:p w:rsidR="00FA0B0F" w:rsidRDefault="00FA0B0F" w:rsidP="00FA0B0F">
      <w:pPr>
        <w:pStyle w:val="MTDisplayEquation"/>
      </w:pPr>
      <w:r>
        <w:tab/>
      </w:r>
      <w:r w:rsidRPr="00FA0B0F">
        <w:rPr>
          <w:position w:val="-12"/>
        </w:rPr>
        <w:object w:dxaOrig="2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5pt;height:16.9pt" o:ole="">
            <v:imagedata r:id="rId16" o:title=""/>
          </v:shape>
          <o:OLEObject Type="Embed" ProgID="Equation.DSMT4" ShapeID="_x0000_i1025" DrawAspect="Content" ObjectID="_1349960491" r:id="rId17"/>
        </w:object>
      </w:r>
      <w:r>
        <w:tab/>
      </w:r>
      <w:r w:rsidR="00E739E6">
        <w:fldChar w:fldCharType="begin"/>
      </w:r>
      <w:r>
        <w:instrText xml:space="preserve"> MACROBUTTON MTPlaceRef \* MERGEFORMAT </w:instrText>
      </w:r>
      <w:r w:rsidR="00E739E6">
        <w:fldChar w:fldCharType="begin"/>
      </w:r>
      <w:r>
        <w:instrText xml:space="preserve"> SEQ MTEqn \h \* MERGEFORMAT </w:instrText>
      </w:r>
      <w:r w:rsidR="00E739E6">
        <w:fldChar w:fldCharType="end"/>
      </w:r>
      <w:r>
        <w:instrText>(</w:instrText>
      </w:r>
      <w:r w:rsidR="007F0328">
        <w:fldChar w:fldCharType="begin"/>
      </w:r>
      <w:r w:rsidR="007F0328">
        <w:instrText xml:space="preserve"> SEQ MTEqn \c \* Arabic \* MERGEFORMAT </w:instrText>
      </w:r>
      <w:r w:rsidR="007F0328">
        <w:fldChar w:fldCharType="separate"/>
      </w:r>
      <w:r w:rsidR="00A33A72">
        <w:rPr>
          <w:noProof/>
        </w:rPr>
        <w:instrText>1</w:instrText>
      </w:r>
      <w:r w:rsidR="007F0328">
        <w:rPr>
          <w:noProof/>
        </w:rPr>
        <w:fldChar w:fldCharType="end"/>
      </w:r>
      <w:r>
        <w:instrText>)</w:instrText>
      </w:r>
      <w:r w:rsidR="00E739E6">
        <w:fldChar w:fldCharType="end"/>
      </w:r>
    </w:p>
    <w:p w:rsidR="00FA0B0F" w:rsidRDefault="00FA0B0F" w:rsidP="00FA0B0F">
      <w:pPr>
        <w:rPr>
          <w:i/>
        </w:rPr>
      </w:pPr>
      <w:r>
        <w:t>gdzie poszczególne parametry są funkcjami Fluenta a w szczególności</w:t>
      </w:r>
      <w:r>
        <w:tab/>
        <w:t xml:space="preserve">V </w:t>
      </w:r>
      <w:r w:rsidR="00B123FF">
        <w:t>oznacza</w:t>
      </w:r>
      <w:r>
        <w:t xml:space="preserve"> </w:t>
      </w:r>
      <w:proofErr w:type="spellStart"/>
      <w:r w:rsidRPr="00B123FF">
        <w:rPr>
          <w:i/>
        </w:rPr>
        <w:t>velocity</w:t>
      </w:r>
      <w:proofErr w:type="spellEnd"/>
      <w:r w:rsidRPr="00B123FF">
        <w:rPr>
          <w:i/>
        </w:rPr>
        <w:t xml:space="preserve"> </w:t>
      </w:r>
      <w:proofErr w:type="spellStart"/>
      <w:r w:rsidRPr="00B123FF">
        <w:rPr>
          <w:i/>
        </w:rPr>
        <w:t>magnitude</w:t>
      </w:r>
      <w:proofErr w:type="spellEnd"/>
    </w:p>
    <w:p w:rsidR="00B123FF" w:rsidRPr="00B123FF" w:rsidRDefault="00B123FF" w:rsidP="00FA0B0F">
      <w:r>
        <w:t>Nazwa nadana własnej funkcji może być używana w skryptach jak każda standardowa funkcja programu</w:t>
      </w:r>
      <w:r>
        <w:rPr>
          <w:rStyle w:val="Odwoanieprzypisudolnego"/>
        </w:rPr>
        <w:footnoteReference w:id="9"/>
      </w:r>
      <w:r>
        <w:t xml:space="preserve">.  </w:t>
      </w:r>
    </w:p>
    <w:p w:rsidR="00FA0B0F" w:rsidRDefault="00AB55B3" w:rsidP="00AB55B3">
      <w:pPr>
        <w:pStyle w:val="Nagwek3"/>
      </w:pPr>
      <w:bookmarkStart w:id="20" w:name="_Toc266032638"/>
      <w:r>
        <w:t>Błędy numeryczne</w:t>
      </w:r>
      <w:bookmarkEnd w:id="20"/>
    </w:p>
    <w:p w:rsidR="00AB55B3" w:rsidRDefault="00AB55B3" w:rsidP="00AB55B3">
      <w:r>
        <w:t xml:space="preserve">Podczas procesu obliczeń prowadzonych w komponencie może nastąpić utrata precyzji obliczeń na styku komponent - Fluent. Jest to spowodowane przeliczeniami strumienia z jednostek masowych na prędkości. W przypadku wejścia masowego we </w:t>
      </w:r>
      <w:proofErr w:type="spellStart"/>
      <w:r>
        <w:t>Fluencie</w:t>
      </w:r>
      <w:proofErr w:type="spellEnd"/>
      <w:r>
        <w:t xml:space="preserve">, wartość z </w:t>
      </w:r>
      <w:proofErr w:type="spellStart"/>
      <w:r>
        <w:t>Aspena</w:t>
      </w:r>
      <w:proofErr w:type="spellEnd"/>
      <w:r>
        <w:t xml:space="preserve"> strumienia wyrażona w mol/s jest przeliczana na kg/s za pomocą przelicznika podanego dyrektywą #MOLEPERKG. Ta wartość jest podawana do Fluenta, gdzie jest niejawnie przeliczana na m/s. Na wyjściu uzyskujemy m/s, które muszą zostać przeliczone powrotem na kg/s za pomocą własnej funkcji</w:t>
      </w:r>
      <w:r>
        <w:rPr>
          <w:rStyle w:val="Odwoanieprzypisudolnego"/>
        </w:rPr>
        <w:footnoteReference w:id="10"/>
      </w:r>
      <w:r>
        <w:t>. W przypadku słabej dyskretyzacji powierzchni wlotu i wylotu powstają dodatkowe błędy.</w:t>
      </w:r>
    </w:p>
    <w:p w:rsidR="00AB55B3" w:rsidRDefault="00AB55B3" w:rsidP="00AB55B3">
      <w:r>
        <w:t>W przypadku podania prędkości na wejściu modelu w m/s (</w:t>
      </w:r>
      <w:proofErr w:type="spellStart"/>
      <w:r>
        <w:t>Boundary</w:t>
      </w:r>
      <w:proofErr w:type="spellEnd"/>
      <w:r>
        <w:t xml:space="preserve"> </w:t>
      </w:r>
      <w:proofErr w:type="spellStart"/>
      <w:r>
        <w:t>conditions</w:t>
      </w:r>
      <w:proofErr w:type="spellEnd"/>
      <w:r>
        <w:t xml:space="preserve"> „</w:t>
      </w:r>
      <w:proofErr w:type="spellStart"/>
      <w:r>
        <w:t>velocity</w:t>
      </w:r>
      <w:proofErr w:type="spellEnd"/>
      <w:r>
        <w:t xml:space="preserve">-inlet”), wartości strumienia masowego mol/s z </w:t>
      </w:r>
      <w:proofErr w:type="spellStart"/>
      <w:r>
        <w:t>Aspena</w:t>
      </w:r>
      <w:proofErr w:type="spellEnd"/>
      <w:r>
        <w:t xml:space="preserve"> także muszą być wielokrotnie przeliczane, ale w tym przypadku użytkownik definiuje samodzielnie pole powierzchni wlotu i wylotu, unikając tym samym błędów dyskretyzacji. Jednostka strumienia podana w m/s jest podstawą jednostką stosowaną we Fluencie.</w:t>
      </w:r>
    </w:p>
    <w:p w:rsidR="00AB55B3" w:rsidRDefault="00AB55B3" w:rsidP="00AB55B3">
      <w:r>
        <w:t>Celem zmniejszenia błędów numerycznych należy:</w:t>
      </w:r>
    </w:p>
    <w:p w:rsidR="00AB55B3" w:rsidRDefault="00AB55B3" w:rsidP="00AB55B3">
      <w:pPr>
        <w:pStyle w:val="Akapitzlist"/>
        <w:numPr>
          <w:ilvl w:val="0"/>
          <w:numId w:val="23"/>
        </w:numPr>
      </w:pPr>
      <w:r>
        <w:t>Przeliczniki w skrypcie podawać z jak największą dokładnością, nawet do 15 miejsc po przecinku</w:t>
      </w:r>
    </w:p>
    <w:p w:rsidR="00AB55B3" w:rsidRDefault="00AB55B3" w:rsidP="00AB55B3">
      <w:pPr>
        <w:pStyle w:val="Akapitzlist"/>
        <w:numPr>
          <w:ilvl w:val="0"/>
          <w:numId w:val="23"/>
        </w:numPr>
      </w:pPr>
      <w:r>
        <w:t>Największe błędy powstają przy małych wartościach – gra tutaj rolę ilość cyfr znaczących. Na przykład przepływ 10 mol/s daje 3% błędu, podczas gdy przepływ 1000 mol/s daje 0.03% błędu.</w:t>
      </w:r>
    </w:p>
    <w:p w:rsidR="00AB55B3" w:rsidRDefault="00AB55B3" w:rsidP="00AB55B3">
      <w:pPr>
        <w:pStyle w:val="Akapitzlist"/>
        <w:numPr>
          <w:ilvl w:val="0"/>
          <w:numId w:val="23"/>
        </w:numPr>
      </w:pPr>
      <w:r>
        <w:t>Lepiej stosować warunek brzegowy „</w:t>
      </w:r>
      <w:proofErr w:type="spellStart"/>
      <w:r>
        <w:t>velocity</w:t>
      </w:r>
      <w:proofErr w:type="spellEnd"/>
      <w:r>
        <w:t>-inlet” niż „mass-</w:t>
      </w:r>
      <w:proofErr w:type="spellStart"/>
      <w:r>
        <w:t>flow</w:t>
      </w:r>
      <w:proofErr w:type="spellEnd"/>
      <w:r>
        <w:t>-inlet”</w:t>
      </w:r>
    </w:p>
    <w:p w:rsidR="00A54DEA" w:rsidRDefault="00A54DEA" w:rsidP="00A54DEA">
      <w:pPr>
        <w:pStyle w:val="Nagwek3"/>
      </w:pPr>
      <w:bookmarkStart w:id="21" w:name="_Toc266032639"/>
      <w:r>
        <w:t xml:space="preserve">Współpraca z </w:t>
      </w:r>
      <w:proofErr w:type="spellStart"/>
      <w:r>
        <w:t>ASPENEm</w:t>
      </w:r>
      <w:bookmarkEnd w:id="21"/>
      <w:proofErr w:type="spellEnd"/>
    </w:p>
    <w:p w:rsidR="00A54DEA" w:rsidRPr="00A54DEA" w:rsidRDefault="00A54DEA" w:rsidP="00A54DEA">
      <w:r>
        <w:t xml:space="preserve">Od strony </w:t>
      </w:r>
      <w:proofErr w:type="spellStart"/>
      <w:r>
        <w:t>Aspena</w:t>
      </w:r>
      <w:proofErr w:type="spellEnd"/>
      <w:r>
        <w:t xml:space="preserve"> istotna jest znajomość nazw związków (komponentów) które są zdefiniowane w programie dlatego, że tymi nazwami należy się posługiwać podczas pisania skryptów konfiguracyjnych. Na przykład H3N - amoniak, H3PO4 - kwas fosforowy itp. Jeśli w dokumencie wystąpi odwołanie do nazwy komponentu to zawsze będzie to nazwa według </w:t>
      </w:r>
      <w:proofErr w:type="spellStart"/>
      <w:r>
        <w:t>Aspena</w:t>
      </w:r>
      <w:proofErr w:type="spellEnd"/>
      <w:r>
        <w:t>.</w:t>
      </w:r>
    </w:p>
    <w:p w:rsidR="00723DDE" w:rsidRDefault="00723DDE" w:rsidP="00723DDE">
      <w:pPr>
        <w:pStyle w:val="Nagwek2"/>
      </w:pPr>
      <w:bookmarkStart w:id="22" w:name="_Toc266032640"/>
      <w:r>
        <w:lastRenderedPageBreak/>
        <w:t xml:space="preserve">Konfiguracja </w:t>
      </w:r>
      <w:r w:rsidR="006D4B39">
        <w:t>komponentu</w:t>
      </w:r>
      <w:bookmarkEnd w:id="22"/>
    </w:p>
    <w:p w:rsidR="00723DDE" w:rsidRDefault="00723DDE" w:rsidP="00723DDE">
      <w:r>
        <w:t xml:space="preserve">Konfiguracja </w:t>
      </w:r>
      <w:r w:rsidR="006D4B39">
        <w:t>komponentu</w:t>
      </w:r>
      <w:r>
        <w:t xml:space="preserve"> odbywa się poprzez plik </w:t>
      </w:r>
      <w:r w:rsidRPr="00723DDE">
        <w:rPr>
          <w:i/>
        </w:rPr>
        <w:t>params.txt</w:t>
      </w:r>
      <w:r>
        <w:rPr>
          <w:rStyle w:val="Odwoanieprzypisudolnego"/>
          <w:i/>
        </w:rPr>
        <w:footnoteReference w:id="11"/>
      </w:r>
      <w:r>
        <w:t xml:space="preserve">. Plik ten ma charakter skryptu składającego się z prostych komend oraz ich parametrów analizowanych liniowo od początku do końca. </w:t>
      </w:r>
      <w:r w:rsidR="00EE52C1">
        <w:t>Żelazne zasady pisania skryptów są następujące</w:t>
      </w:r>
      <w:r>
        <w:t>:</w:t>
      </w:r>
    </w:p>
    <w:p w:rsidR="00723DDE" w:rsidRDefault="00723DDE" w:rsidP="00723DDE">
      <w:pPr>
        <w:pStyle w:val="Akapitzlist"/>
        <w:numPr>
          <w:ilvl w:val="0"/>
          <w:numId w:val="20"/>
        </w:numPr>
      </w:pPr>
      <w:r>
        <w:t>Linie zaczynające się od ## traktowane są jako komentarz</w:t>
      </w:r>
    </w:p>
    <w:p w:rsidR="00723DDE" w:rsidRDefault="00723DDE" w:rsidP="00723DDE">
      <w:pPr>
        <w:pStyle w:val="Akapitzlist"/>
        <w:numPr>
          <w:ilvl w:val="0"/>
          <w:numId w:val="20"/>
        </w:numPr>
      </w:pPr>
      <w:r>
        <w:t>Linie zaczynające się od # traktowane są jako instrukcja</w:t>
      </w:r>
    </w:p>
    <w:p w:rsidR="00723DDE" w:rsidRDefault="00723DDE" w:rsidP="00723DDE">
      <w:pPr>
        <w:pStyle w:val="Akapitzlist"/>
        <w:numPr>
          <w:ilvl w:val="0"/>
          <w:numId w:val="20"/>
        </w:numPr>
      </w:pPr>
      <w:r>
        <w:t>Linie zaczynające się od dowolnego innego znaku niż wspomniane powyżej traktowane są jako parametry instrukcji.</w:t>
      </w:r>
    </w:p>
    <w:p w:rsidR="00723DDE" w:rsidRDefault="00723DDE" w:rsidP="00723DDE">
      <w:pPr>
        <w:pStyle w:val="Akapitzlist"/>
        <w:numPr>
          <w:ilvl w:val="0"/>
          <w:numId w:val="20"/>
        </w:numPr>
      </w:pPr>
      <w:r>
        <w:t>Po linii z instrukcją musi wystąpić linia zawierająca parametr dla tej instrukcji. Nie są dopuszczone puste linie ani komentarz pomiędzy instrukcją a jej parametrem</w:t>
      </w:r>
    </w:p>
    <w:p w:rsidR="00723DDE" w:rsidRDefault="00723DDE" w:rsidP="00723DDE">
      <w:pPr>
        <w:pStyle w:val="Akapitzlist"/>
        <w:numPr>
          <w:ilvl w:val="0"/>
          <w:numId w:val="20"/>
        </w:numPr>
      </w:pPr>
      <w:r>
        <w:t>Niektóre instrukcje wymagają więcej niż jednego parametru. Parametry umieszczamy jeden pod drugim a całość kończymy słowem kluczowym #END.</w:t>
      </w:r>
      <w:r w:rsidR="00BD7D5D">
        <w:t xml:space="preserve"> </w:t>
      </w:r>
    </w:p>
    <w:p w:rsidR="00BD7D5D" w:rsidRDefault="00BD7D5D" w:rsidP="00723DDE">
      <w:pPr>
        <w:pStyle w:val="Akapitzlist"/>
        <w:numPr>
          <w:ilvl w:val="0"/>
          <w:numId w:val="20"/>
        </w:numPr>
      </w:pPr>
      <w:r>
        <w:t>Niektóre parametry mogą składać się z kilku członów. Poszczególne człony muszą wystąpić w określonej kolejności, w jednej linii i muszą być oddzielone jedną spacją.</w:t>
      </w:r>
    </w:p>
    <w:p w:rsidR="00723DDE" w:rsidRDefault="00723DDE" w:rsidP="00723DDE">
      <w:pPr>
        <w:pStyle w:val="Akapitzlist"/>
        <w:numPr>
          <w:ilvl w:val="0"/>
          <w:numId w:val="20"/>
        </w:numPr>
      </w:pPr>
      <w:r>
        <w:t>Rozróżniane są duże i małe litery</w:t>
      </w:r>
    </w:p>
    <w:p w:rsidR="00723DDE" w:rsidRDefault="00723DDE" w:rsidP="00723DDE">
      <w:pPr>
        <w:pStyle w:val="Akapitzlist"/>
        <w:numPr>
          <w:ilvl w:val="0"/>
          <w:numId w:val="20"/>
        </w:numPr>
      </w:pPr>
      <w:r>
        <w:t>Pierwszym znakiem w linii musi być #, ## lub dowolna litera lub cyfra dla parametrów. Nie może to być żaden znak biały (spacja, tabulator)</w:t>
      </w:r>
    </w:p>
    <w:p w:rsidR="00B06FDB" w:rsidRDefault="00B06FDB" w:rsidP="00723DDE">
      <w:pPr>
        <w:pStyle w:val="Akapitzlist"/>
        <w:numPr>
          <w:ilvl w:val="0"/>
          <w:numId w:val="20"/>
        </w:numPr>
      </w:pPr>
      <w:r>
        <w:t xml:space="preserve">W ścieżkach dostępu należy używać podwójnych \\ oraz obowiązkowo kończyć </w:t>
      </w:r>
      <w:r w:rsidR="006D4B39">
        <w:t>ścieżkę</w:t>
      </w:r>
      <w:r>
        <w:t xml:space="preserve"> także znakiem \\</w:t>
      </w:r>
    </w:p>
    <w:p w:rsidR="00A77B68" w:rsidRDefault="00A77B68" w:rsidP="00723DDE">
      <w:pPr>
        <w:pStyle w:val="Akapitzlist"/>
        <w:numPr>
          <w:ilvl w:val="0"/>
          <w:numId w:val="20"/>
        </w:numPr>
      </w:pPr>
      <w:r>
        <w:t>Kolejność instrukcji jest dowolna</w:t>
      </w:r>
    </w:p>
    <w:p w:rsidR="00723DDE" w:rsidRDefault="00723DDE" w:rsidP="00B06FDB">
      <w:pPr>
        <w:pStyle w:val="Nagwek3"/>
      </w:pPr>
      <w:bookmarkStart w:id="23" w:name="_Toc266032641"/>
      <w:r>
        <w:t>Instrukcje skryptu</w:t>
      </w:r>
      <w:bookmarkEnd w:id="23"/>
    </w:p>
    <w:p w:rsidR="00B06FDB" w:rsidRDefault="00B06FDB" w:rsidP="00B06FDB">
      <w:r>
        <w:t>Instrukcje skryptu można podzielić na obowiązkowe i opcjonalne. Obowiązkowe muszą wystąpić w skrypcie, opcjonalne mogą. Brak którejś z instrukcji obowiązkowych spowoduje błąd interpretacji skryptu i zatrzymanie działania komponentu w momencie jego inicjalizacji. Brak instrukcji opcjonalnej spowoduje przyjęcie parametru domyślnego.</w:t>
      </w:r>
    </w:p>
    <w:p w:rsidR="00B06FDB" w:rsidRDefault="00B06FDB" w:rsidP="00B06FDB">
      <w:pPr>
        <w:pStyle w:val="Nagwek4"/>
      </w:pPr>
      <w:r>
        <w:t>Lista poleceń</w:t>
      </w:r>
    </w:p>
    <w:p w:rsidR="004317A8" w:rsidRPr="004317A8" w:rsidRDefault="004317A8" w:rsidP="004317A8">
      <w:pPr>
        <w:pStyle w:val="kod1"/>
        <w:rPr>
          <w:rStyle w:val="kod"/>
        </w:rPr>
      </w:pPr>
      <w:r w:rsidRPr="004317A8">
        <w:rPr>
          <w:rStyle w:val="kod"/>
        </w:rPr>
        <w:t>#FLUENT_PATH</w:t>
      </w:r>
    </w:p>
    <w:p w:rsidR="004317A8" w:rsidRDefault="004317A8" w:rsidP="004317A8">
      <w:pPr>
        <w:pStyle w:val="Normalnynapisy"/>
        <w:jc w:val="left"/>
      </w:pPr>
      <w:r>
        <w:t>Definiuje bezwzględną ścieżkę</w:t>
      </w:r>
      <w:r w:rsidRPr="004317A8">
        <w:t xml:space="preserve"> dostępu do pliku fluent.exe</w:t>
      </w:r>
    </w:p>
    <w:p w:rsidR="004317A8" w:rsidRDefault="004317A8" w:rsidP="004317A8">
      <w:pPr>
        <w:pStyle w:val="Normalnynapisy"/>
        <w:jc w:val="left"/>
      </w:pPr>
      <w:r>
        <w:t>Parametry:</w:t>
      </w:r>
    </w:p>
    <w:p w:rsidR="004317A8" w:rsidRDefault="004317A8" w:rsidP="004317A8">
      <w:pPr>
        <w:pStyle w:val="Normalnynapisy"/>
        <w:jc w:val="left"/>
      </w:pPr>
      <w:r>
        <w:tab/>
        <w:t>- ścieżka dostępu</w:t>
      </w:r>
    </w:p>
    <w:p w:rsidR="004317A8" w:rsidRDefault="004317A8" w:rsidP="004317A8">
      <w:pPr>
        <w:pStyle w:val="Normalnynapisy"/>
        <w:jc w:val="left"/>
      </w:pPr>
      <w:r>
        <w:t>Nie wymaga #END</w:t>
      </w:r>
    </w:p>
    <w:p w:rsidR="00A00525" w:rsidRDefault="00A00525" w:rsidP="004317A8">
      <w:pPr>
        <w:pStyle w:val="Normalnynapisy"/>
        <w:jc w:val="left"/>
      </w:pPr>
      <w:r>
        <w:t>Instrukcja obowiązkowa</w:t>
      </w:r>
    </w:p>
    <w:p w:rsidR="004317A8" w:rsidRDefault="004317A8" w:rsidP="00A00525"/>
    <w:p w:rsidR="000917C7" w:rsidRDefault="000917C7" w:rsidP="000917C7">
      <w:pPr>
        <w:rPr>
          <w:rStyle w:val="kod"/>
        </w:rPr>
      </w:pPr>
      <w:r w:rsidRPr="000917C7">
        <w:rPr>
          <w:rStyle w:val="kod"/>
        </w:rPr>
        <w:t>#SUBPROCNAME</w:t>
      </w:r>
    </w:p>
    <w:p w:rsidR="000917C7" w:rsidRDefault="000917C7" w:rsidP="000917C7">
      <w:pPr>
        <w:pStyle w:val="Normalnynapisy"/>
        <w:jc w:val="left"/>
      </w:pPr>
      <w:r>
        <w:t xml:space="preserve">Definiuje </w:t>
      </w:r>
      <w:proofErr w:type="spellStart"/>
      <w:r>
        <w:t>subprocesu</w:t>
      </w:r>
      <w:proofErr w:type="spellEnd"/>
      <w:r>
        <w:t xml:space="preserve"> </w:t>
      </w:r>
      <w:proofErr w:type="spellStart"/>
      <w:r>
        <w:t>Fluenta</w:t>
      </w:r>
      <w:proofErr w:type="spellEnd"/>
    </w:p>
    <w:p w:rsidR="000917C7" w:rsidRDefault="000917C7" w:rsidP="000917C7">
      <w:pPr>
        <w:pStyle w:val="Normalnynapisy"/>
        <w:jc w:val="left"/>
      </w:pPr>
      <w:r>
        <w:t>Parametry:</w:t>
      </w:r>
    </w:p>
    <w:p w:rsidR="000917C7" w:rsidRPr="000917C7" w:rsidRDefault="000917C7" w:rsidP="000917C7">
      <w:pPr>
        <w:pStyle w:val="Normalnynapisy"/>
        <w:jc w:val="left"/>
      </w:pPr>
      <w:r>
        <w:tab/>
        <w:t xml:space="preserve">- nazwa </w:t>
      </w:r>
      <w:proofErr w:type="spellStart"/>
      <w:r>
        <w:t>subprocesu</w:t>
      </w:r>
      <w:proofErr w:type="spellEnd"/>
      <w:r>
        <w:t xml:space="preserve"> - zależna od wersji Fluenta. Dla wersji 6.3.26 powinno być </w:t>
      </w:r>
      <w:r w:rsidRPr="000917C7">
        <w:rPr>
          <w:i/>
        </w:rPr>
        <w:t>fl6326s.exe</w:t>
      </w:r>
      <w:r>
        <w:t xml:space="preserve">, </w:t>
      </w:r>
      <w:r>
        <w:tab/>
        <w:t xml:space="preserve">dla wersji 12.1.4 </w:t>
      </w:r>
      <w:r w:rsidRPr="000917C7">
        <w:rPr>
          <w:i/>
        </w:rPr>
        <w:t>fl1214s.exe</w:t>
      </w:r>
    </w:p>
    <w:p w:rsidR="000917C7" w:rsidRDefault="000917C7" w:rsidP="000917C7">
      <w:pPr>
        <w:pStyle w:val="Normalnynapisy"/>
        <w:jc w:val="left"/>
      </w:pPr>
      <w:r>
        <w:t>Nie wymaga #END</w:t>
      </w:r>
    </w:p>
    <w:p w:rsidR="000917C7" w:rsidRPr="000917C7" w:rsidRDefault="000917C7" w:rsidP="000917C7">
      <w:pPr>
        <w:rPr>
          <w:rStyle w:val="kod"/>
        </w:rPr>
      </w:pPr>
      <w:r>
        <w:t>Instrukcja obowiązkowa</w:t>
      </w:r>
    </w:p>
    <w:p w:rsidR="000917C7" w:rsidRDefault="000917C7" w:rsidP="000917C7">
      <w:r>
        <w:lastRenderedPageBreak/>
        <w:t>fl6326s.exe</w:t>
      </w:r>
    </w:p>
    <w:p w:rsidR="004317A8" w:rsidRDefault="004317A8" w:rsidP="004317A8">
      <w:r w:rsidRPr="004317A8">
        <w:rPr>
          <w:rStyle w:val="kod"/>
        </w:rPr>
        <w:t>#DATA_PATH</w:t>
      </w:r>
    </w:p>
    <w:p w:rsidR="004317A8" w:rsidRDefault="004317A8" w:rsidP="00A00525">
      <w:pPr>
        <w:pStyle w:val="Normalnynapisy"/>
        <w:jc w:val="left"/>
      </w:pPr>
      <w:r>
        <w:t>Definiuje bezwzględną ścieżkę</w:t>
      </w:r>
      <w:r w:rsidRPr="004317A8">
        <w:t xml:space="preserve"> dostępu</w:t>
      </w:r>
      <w:r>
        <w:t xml:space="preserve"> do katalogu roboczego</w:t>
      </w:r>
    </w:p>
    <w:p w:rsidR="00A00525" w:rsidRDefault="00A00525" w:rsidP="00A00525">
      <w:pPr>
        <w:pStyle w:val="Normalnynapisy"/>
        <w:jc w:val="left"/>
      </w:pPr>
      <w:r>
        <w:t>Parametry:</w:t>
      </w:r>
    </w:p>
    <w:p w:rsidR="00A00525" w:rsidRDefault="00A00525" w:rsidP="00A00525">
      <w:pPr>
        <w:pStyle w:val="Normalnynapisy"/>
        <w:jc w:val="left"/>
      </w:pPr>
      <w:r>
        <w:tab/>
        <w:t>- ścieżka dostępu</w:t>
      </w:r>
    </w:p>
    <w:p w:rsidR="00A00525" w:rsidRDefault="00A00525" w:rsidP="00A00525">
      <w:pPr>
        <w:pStyle w:val="Normalnynapisy"/>
        <w:jc w:val="left"/>
      </w:pPr>
      <w:r>
        <w:t>Nie wymaga #END</w:t>
      </w:r>
    </w:p>
    <w:p w:rsidR="00A00525" w:rsidRDefault="00A00525" w:rsidP="00A00525">
      <w:pPr>
        <w:pStyle w:val="Normalnynapisy"/>
        <w:jc w:val="left"/>
      </w:pPr>
      <w:r>
        <w:t>Instrukcja obowiązkowa</w:t>
      </w:r>
    </w:p>
    <w:p w:rsidR="00A00525" w:rsidRDefault="00A00525" w:rsidP="00A00525"/>
    <w:p w:rsidR="00A00525" w:rsidRDefault="004317A8" w:rsidP="004317A8">
      <w:pPr>
        <w:rPr>
          <w:rStyle w:val="kod"/>
        </w:rPr>
      </w:pPr>
      <w:r w:rsidRPr="00A00525">
        <w:rPr>
          <w:rStyle w:val="kod"/>
        </w:rPr>
        <w:t>#COMMAND_LINE</w:t>
      </w:r>
      <w:r w:rsidRPr="00A00525">
        <w:rPr>
          <w:rStyle w:val="kod"/>
        </w:rPr>
        <w:tab/>
      </w:r>
    </w:p>
    <w:p w:rsidR="004317A8" w:rsidRDefault="00A00525" w:rsidP="00A00525">
      <w:pPr>
        <w:pStyle w:val="Normalnynapisy"/>
        <w:jc w:val="both"/>
      </w:pPr>
      <w:r>
        <w:t>Definiuje parametry przekazywane do F</w:t>
      </w:r>
      <w:r w:rsidR="004317A8">
        <w:t>luenta po</w:t>
      </w:r>
      <w:r>
        <w:t>d</w:t>
      </w:r>
      <w:r w:rsidR="004317A8">
        <w:t xml:space="preserve">czas jego uruchamiania (tylko do </w:t>
      </w:r>
      <w:r w:rsidR="00A54DEA">
        <w:t>celów</w:t>
      </w:r>
      <w:r w:rsidR="004317A8">
        <w:t xml:space="preserve"> testowych)</w:t>
      </w:r>
    </w:p>
    <w:p w:rsidR="00A00525" w:rsidRDefault="00A00525" w:rsidP="00A00525">
      <w:pPr>
        <w:pStyle w:val="Normalnynapisy"/>
        <w:jc w:val="left"/>
      </w:pPr>
      <w:r>
        <w:t>Parametry:</w:t>
      </w:r>
    </w:p>
    <w:p w:rsidR="00A00525" w:rsidRDefault="00A00525" w:rsidP="00A00525">
      <w:pPr>
        <w:pStyle w:val="Normalnynapisy"/>
        <w:jc w:val="left"/>
      </w:pPr>
      <w:r>
        <w:tab/>
        <w:t>- parametry startowe</w:t>
      </w:r>
    </w:p>
    <w:p w:rsidR="00A00525" w:rsidRDefault="00A00525" w:rsidP="00A00525">
      <w:pPr>
        <w:pStyle w:val="Normalnynapisy"/>
        <w:jc w:val="left"/>
      </w:pPr>
      <w:r>
        <w:t>Nie wymaga #END</w:t>
      </w:r>
    </w:p>
    <w:p w:rsidR="00A00525" w:rsidRDefault="00A00525" w:rsidP="00A00525">
      <w:pPr>
        <w:pStyle w:val="Normalnynapisy"/>
        <w:jc w:val="left"/>
      </w:pPr>
      <w:r>
        <w:t>Instrukcja nieobowiązkowa</w:t>
      </w:r>
    </w:p>
    <w:p w:rsidR="00A00525" w:rsidRDefault="00A00525" w:rsidP="00A00525"/>
    <w:p w:rsidR="00A00525" w:rsidRPr="00A00525" w:rsidRDefault="004317A8" w:rsidP="004317A8">
      <w:pPr>
        <w:rPr>
          <w:rStyle w:val="kod"/>
        </w:rPr>
      </w:pPr>
      <w:r w:rsidRPr="00A00525">
        <w:rPr>
          <w:rStyle w:val="kod"/>
        </w:rPr>
        <w:t>#CASE_NAME</w:t>
      </w:r>
    </w:p>
    <w:p w:rsidR="004317A8" w:rsidRDefault="00A00525" w:rsidP="00A00525">
      <w:pPr>
        <w:pStyle w:val="Normalnynapisy"/>
        <w:jc w:val="both"/>
      </w:pPr>
      <w:r>
        <w:t>Definiuje nazwę</w:t>
      </w:r>
      <w:r w:rsidR="004317A8">
        <w:t xml:space="preserve"> pliku '</w:t>
      </w:r>
      <w:proofErr w:type="spellStart"/>
      <w:r w:rsidR="004317A8">
        <w:t>case</w:t>
      </w:r>
      <w:proofErr w:type="spellEnd"/>
      <w:r w:rsidR="004317A8">
        <w:t xml:space="preserve">' </w:t>
      </w:r>
      <w:r>
        <w:t>zawierającego</w:t>
      </w:r>
      <w:r w:rsidR="004317A8">
        <w:t xml:space="preserve"> model. Plik ten </w:t>
      </w:r>
      <w:r>
        <w:t>musi</w:t>
      </w:r>
      <w:r w:rsidR="004317A8">
        <w:t xml:space="preserve"> </w:t>
      </w:r>
      <w:r>
        <w:t>znajdować</w:t>
      </w:r>
      <w:r w:rsidR="004317A8">
        <w:t xml:space="preserve"> sie w katalogu wskazywanym przez </w:t>
      </w:r>
      <w:r w:rsidR="004317A8" w:rsidRPr="004844FC">
        <w:rPr>
          <w:rStyle w:val="kod"/>
        </w:rPr>
        <w:t>#DATA_PATH</w:t>
      </w:r>
      <w:r w:rsidR="004317A8">
        <w:t xml:space="preserve"> </w:t>
      </w:r>
    </w:p>
    <w:p w:rsidR="00A00525" w:rsidRDefault="00A00525" w:rsidP="00A00525">
      <w:pPr>
        <w:pStyle w:val="Normalnynapisy"/>
        <w:jc w:val="left"/>
      </w:pPr>
      <w:r>
        <w:t>Parametry:</w:t>
      </w:r>
    </w:p>
    <w:p w:rsidR="00A00525" w:rsidRDefault="00A00525" w:rsidP="00A00525">
      <w:pPr>
        <w:pStyle w:val="Normalnynapisy"/>
        <w:jc w:val="left"/>
      </w:pPr>
      <w:r>
        <w:tab/>
        <w:t>- nawa pliku '</w:t>
      </w:r>
      <w:proofErr w:type="spellStart"/>
      <w:r>
        <w:t>case</w:t>
      </w:r>
      <w:proofErr w:type="spellEnd"/>
      <w:r>
        <w:t>' wraz z rozszerzeniem</w:t>
      </w:r>
    </w:p>
    <w:p w:rsidR="00A00525" w:rsidRDefault="00A00525" w:rsidP="00A00525">
      <w:pPr>
        <w:pStyle w:val="Normalnynapisy"/>
        <w:jc w:val="left"/>
      </w:pPr>
      <w:r>
        <w:t>Nie wymaga #END</w:t>
      </w:r>
    </w:p>
    <w:p w:rsidR="00A00525" w:rsidRDefault="00A00525" w:rsidP="00A00525">
      <w:pPr>
        <w:pStyle w:val="Normalnynapisy"/>
        <w:jc w:val="left"/>
      </w:pPr>
      <w:r>
        <w:t>Instrukcja obowiązkowa</w:t>
      </w:r>
    </w:p>
    <w:p w:rsidR="00A00525" w:rsidRDefault="00A00525" w:rsidP="004317A8"/>
    <w:p w:rsidR="00A00525" w:rsidRDefault="004317A8" w:rsidP="004317A8">
      <w:r>
        <w:t>#</w:t>
      </w:r>
      <w:r w:rsidRPr="00A00525">
        <w:rPr>
          <w:rStyle w:val="kod"/>
        </w:rPr>
        <w:t>EXPORTS</w:t>
      </w:r>
      <w:r>
        <w:tab/>
      </w:r>
    </w:p>
    <w:p w:rsidR="004844FC" w:rsidRPr="00A54DEA" w:rsidRDefault="00A00525" w:rsidP="004844FC">
      <w:pPr>
        <w:pStyle w:val="Normalnynapisy"/>
        <w:jc w:val="both"/>
      </w:pPr>
      <w:r>
        <w:t xml:space="preserve">Lista </w:t>
      </w:r>
      <w:r w:rsidR="004317A8">
        <w:t>wartości export</w:t>
      </w:r>
      <w:r>
        <w:t xml:space="preserve">u, wartości zapisana przy użyciu instrukcji Fluenta. Lista musi mieć postać: </w:t>
      </w:r>
      <w:proofErr w:type="spellStart"/>
      <w:r w:rsidRPr="00A00525">
        <w:rPr>
          <w:i/>
        </w:rPr>
        <w:t>instrukcja_Fluenta</w:t>
      </w:r>
      <w:proofErr w:type="spellEnd"/>
      <w:r>
        <w:t xml:space="preserve"> </w:t>
      </w:r>
      <w:r w:rsidRPr="00A00525">
        <w:rPr>
          <w:i/>
        </w:rPr>
        <w:t>interpretacja</w:t>
      </w:r>
      <w:r w:rsidR="00A54DEA">
        <w:rPr>
          <w:i/>
        </w:rPr>
        <w:t xml:space="preserve"> </w:t>
      </w:r>
      <w:proofErr w:type="spellStart"/>
      <w:r w:rsidR="00A54DEA">
        <w:rPr>
          <w:i/>
        </w:rPr>
        <w:t>jaki_komponent</w:t>
      </w:r>
      <w:proofErr w:type="spellEnd"/>
      <w:r>
        <w:t xml:space="preserve">, gdzie </w:t>
      </w:r>
      <w:proofErr w:type="spellStart"/>
      <w:r w:rsidRPr="00A00525">
        <w:rPr>
          <w:i/>
        </w:rPr>
        <w:t>instrukcja_Fluenta</w:t>
      </w:r>
      <w:proofErr w:type="spellEnd"/>
      <w:r>
        <w:t xml:space="preserve"> jest słowem kluczowym Fluenta eksportującym dany parametr a </w:t>
      </w:r>
      <w:r w:rsidRPr="00A00525">
        <w:rPr>
          <w:i/>
        </w:rPr>
        <w:t>interpretacja</w:t>
      </w:r>
      <w:r>
        <w:t xml:space="preserve"> wskazuje, jaki to jest parametr i jak ma być interpret</w:t>
      </w:r>
      <w:r w:rsidR="00A54DEA">
        <w:t xml:space="preserve">owany przez komponent, zaś </w:t>
      </w:r>
      <w:r>
        <w:t xml:space="preserve"> </w:t>
      </w:r>
      <w:proofErr w:type="spellStart"/>
      <w:r w:rsidR="00A54DEA">
        <w:rPr>
          <w:i/>
        </w:rPr>
        <w:t>jaki_komponent</w:t>
      </w:r>
      <w:proofErr w:type="spellEnd"/>
      <w:r w:rsidR="00A54DEA">
        <w:t xml:space="preserve">  określa dla jakiego komponentu dany parametr się stosuje. </w:t>
      </w:r>
      <w:r w:rsidR="004844FC">
        <w:t>Możliwe interpretacje to:</w:t>
      </w:r>
      <w:r w:rsidR="004317A8">
        <w:t xml:space="preserve"> </w:t>
      </w:r>
      <w:proofErr w:type="spellStart"/>
      <w:r w:rsidR="004317A8" w:rsidRPr="004844FC">
        <w:rPr>
          <w:i/>
        </w:rPr>
        <w:t>temperature</w:t>
      </w:r>
      <w:proofErr w:type="spellEnd"/>
      <w:r w:rsidR="004317A8">
        <w:t xml:space="preserve">, </w:t>
      </w:r>
      <w:proofErr w:type="spellStart"/>
      <w:r w:rsidR="004317A8" w:rsidRPr="004844FC">
        <w:rPr>
          <w:i/>
        </w:rPr>
        <w:t>totalflow</w:t>
      </w:r>
      <w:proofErr w:type="spellEnd"/>
      <w:r w:rsidR="004317A8">
        <w:t xml:space="preserve">, </w:t>
      </w:r>
      <w:proofErr w:type="spellStart"/>
      <w:r w:rsidR="004317A8" w:rsidRPr="004844FC">
        <w:rPr>
          <w:i/>
        </w:rPr>
        <w:t>pressure</w:t>
      </w:r>
      <w:proofErr w:type="spellEnd"/>
      <w:r w:rsidR="004317A8">
        <w:t xml:space="preserve">, </w:t>
      </w:r>
      <w:proofErr w:type="spellStart"/>
      <w:r w:rsidR="004317A8" w:rsidRPr="004844FC">
        <w:rPr>
          <w:i/>
        </w:rPr>
        <w:t>fraction</w:t>
      </w:r>
      <w:proofErr w:type="spellEnd"/>
      <w:r w:rsidR="00A54DEA">
        <w:rPr>
          <w:i/>
        </w:rPr>
        <w:t>.</w:t>
      </w:r>
      <w:r w:rsidR="00A54DEA">
        <w:t xml:space="preserve"> Jeśli nazwa komponentu będzie </w:t>
      </w:r>
      <w:proofErr w:type="spellStart"/>
      <w:r w:rsidR="00A54DEA" w:rsidRPr="00A54DEA">
        <w:rPr>
          <w:i/>
        </w:rPr>
        <w:t>all</w:t>
      </w:r>
      <w:proofErr w:type="spellEnd"/>
      <w:r w:rsidR="00A54DEA">
        <w:t xml:space="preserve">, oznacza to że dany parametr zinterpretowany zgodnie z </w:t>
      </w:r>
      <w:r w:rsidR="00A54DEA" w:rsidRPr="00A54DEA">
        <w:rPr>
          <w:i/>
        </w:rPr>
        <w:t>interpretacja</w:t>
      </w:r>
      <w:r w:rsidR="00A54DEA">
        <w:t xml:space="preserve"> zostanie przypisany do wszystkich komponentów chemicznych biorących udział w analizie.</w:t>
      </w:r>
    </w:p>
    <w:p w:rsidR="004844FC" w:rsidRDefault="004844FC" w:rsidP="004844FC">
      <w:pPr>
        <w:pStyle w:val="Normalnynapisy"/>
        <w:jc w:val="both"/>
      </w:pPr>
      <w:r>
        <w:t>Parametry:</w:t>
      </w:r>
    </w:p>
    <w:p w:rsidR="004844FC" w:rsidRDefault="004844FC" w:rsidP="004844FC">
      <w:pPr>
        <w:pStyle w:val="Normalnynapisy"/>
        <w:jc w:val="both"/>
      </w:pPr>
      <w:r>
        <w:tab/>
        <w:t>- lista instrukcji Fluenta wraz z ich interpretacją</w:t>
      </w:r>
      <w:r w:rsidR="00A54DEA">
        <w:t xml:space="preserve"> oraz nazwą komponentu</w:t>
      </w:r>
    </w:p>
    <w:p w:rsidR="004844FC" w:rsidRPr="00B3081A" w:rsidRDefault="004844FC" w:rsidP="004844FC">
      <w:pPr>
        <w:pStyle w:val="Normalnynapisy"/>
        <w:jc w:val="both"/>
        <w:rPr>
          <w:lang w:val="en-US"/>
        </w:rPr>
      </w:pPr>
      <w:proofErr w:type="spellStart"/>
      <w:r w:rsidRPr="00B3081A">
        <w:rPr>
          <w:lang w:val="en-US"/>
        </w:rPr>
        <w:t>Wymaga</w:t>
      </w:r>
      <w:proofErr w:type="spellEnd"/>
      <w:r w:rsidRPr="00B3081A">
        <w:rPr>
          <w:lang w:val="en-US"/>
        </w:rPr>
        <w:t xml:space="preserve"> #END</w:t>
      </w:r>
    </w:p>
    <w:p w:rsidR="00BD7D5D" w:rsidRPr="00BD7D5D" w:rsidRDefault="00BD7D5D" w:rsidP="004844FC">
      <w:pPr>
        <w:pStyle w:val="Normalnynapisy"/>
        <w:jc w:val="both"/>
        <w:rPr>
          <w:lang w:val="en-US"/>
        </w:rPr>
      </w:pPr>
      <w:proofErr w:type="spellStart"/>
      <w:r w:rsidRPr="00BD7D5D">
        <w:rPr>
          <w:lang w:val="en-US"/>
        </w:rPr>
        <w:t>Przykład</w:t>
      </w:r>
      <w:proofErr w:type="spellEnd"/>
      <w:r w:rsidRPr="00BD7D5D">
        <w:rPr>
          <w:lang w:val="en-US"/>
        </w:rPr>
        <w:t>:</w:t>
      </w:r>
    </w:p>
    <w:p w:rsidR="00BD7D5D" w:rsidRPr="00A77B68" w:rsidRDefault="00BD7D5D" w:rsidP="00BD7D5D">
      <w:pPr>
        <w:shd w:val="clear" w:color="auto" w:fill="FFFFFF"/>
        <w:spacing w:after="0" w:line="240" w:lineRule="auto"/>
        <w:jc w:val="left"/>
        <w:rPr>
          <w:rFonts w:ascii="Courier New" w:eastAsia="Times New Roman" w:hAnsi="Courier New" w:cs="Courier New"/>
          <w:color w:val="000000"/>
          <w:sz w:val="16"/>
          <w:szCs w:val="16"/>
          <w:lang w:val="en-US" w:eastAsia="pl-PL"/>
        </w:rPr>
      </w:pPr>
      <w:r w:rsidRPr="00A77B68">
        <w:rPr>
          <w:rFonts w:ascii="Courier New" w:eastAsia="Times New Roman" w:hAnsi="Courier New" w:cs="Courier New"/>
          <w:b/>
          <w:bCs/>
          <w:color w:val="8080FF"/>
          <w:sz w:val="16"/>
          <w:szCs w:val="16"/>
          <w:u w:val="single"/>
          <w:lang w:val="en-US" w:eastAsia="pl-PL"/>
        </w:rPr>
        <w:t>#EXPORTS</w:t>
      </w:r>
    </w:p>
    <w:p w:rsidR="00BD7D5D" w:rsidRPr="00A77B68" w:rsidRDefault="00A54DEA" w:rsidP="00BD7D5D">
      <w:pPr>
        <w:shd w:val="clear" w:color="auto" w:fill="FFFFFF"/>
        <w:spacing w:after="0" w:line="240" w:lineRule="auto"/>
        <w:jc w:val="left"/>
        <w:rPr>
          <w:rFonts w:ascii="Courier New" w:eastAsia="Times New Roman" w:hAnsi="Courier New" w:cs="Courier New"/>
          <w:color w:val="000000"/>
          <w:sz w:val="16"/>
          <w:szCs w:val="16"/>
          <w:lang w:val="en-US" w:eastAsia="pl-PL"/>
        </w:rPr>
      </w:pPr>
      <w:r w:rsidRPr="00A54DEA">
        <w:rPr>
          <w:rFonts w:ascii="Courier New" w:eastAsia="Times New Roman" w:hAnsi="Courier New" w:cs="Courier New"/>
          <w:color w:val="000000"/>
          <w:sz w:val="16"/>
          <w:szCs w:val="16"/>
          <w:lang w:val="en-US" w:eastAsia="pl-PL"/>
        </w:rPr>
        <w:t xml:space="preserve">velocity-magnitude </w:t>
      </w:r>
      <w:proofErr w:type="spellStart"/>
      <w:r w:rsidRPr="00A54DEA">
        <w:rPr>
          <w:rFonts w:ascii="Courier New" w:eastAsia="Times New Roman" w:hAnsi="Courier New" w:cs="Courier New"/>
          <w:color w:val="000000"/>
          <w:sz w:val="16"/>
          <w:szCs w:val="16"/>
          <w:lang w:val="en-US" w:eastAsia="pl-PL"/>
        </w:rPr>
        <w:t>totalflow</w:t>
      </w:r>
      <w:proofErr w:type="spellEnd"/>
      <w:r w:rsidRPr="00A54DEA">
        <w:rPr>
          <w:rFonts w:ascii="Courier New" w:eastAsia="Times New Roman" w:hAnsi="Courier New" w:cs="Courier New"/>
          <w:color w:val="000000"/>
          <w:sz w:val="16"/>
          <w:szCs w:val="16"/>
          <w:lang w:val="en-US" w:eastAsia="pl-PL"/>
        </w:rPr>
        <w:t xml:space="preserve"> all</w:t>
      </w:r>
    </w:p>
    <w:p w:rsidR="00BD7D5D" w:rsidRPr="00EC4746" w:rsidRDefault="00A54DEA" w:rsidP="00BD7D5D">
      <w:pPr>
        <w:shd w:val="clear" w:color="auto" w:fill="FFFFFF"/>
        <w:spacing w:after="0" w:line="240" w:lineRule="auto"/>
        <w:jc w:val="left"/>
        <w:rPr>
          <w:rFonts w:ascii="Courier New" w:eastAsia="Times New Roman" w:hAnsi="Courier New" w:cs="Courier New"/>
          <w:color w:val="000000"/>
          <w:sz w:val="16"/>
          <w:szCs w:val="16"/>
          <w:lang w:eastAsia="pl-PL"/>
        </w:rPr>
      </w:pPr>
      <w:proofErr w:type="spellStart"/>
      <w:r w:rsidRPr="00EC4746">
        <w:rPr>
          <w:rFonts w:ascii="Courier New" w:eastAsia="Times New Roman" w:hAnsi="Courier New" w:cs="Courier New"/>
          <w:color w:val="000000"/>
          <w:sz w:val="16"/>
          <w:szCs w:val="16"/>
          <w:lang w:eastAsia="pl-PL"/>
        </w:rPr>
        <w:t>total-temperature</w:t>
      </w:r>
      <w:proofErr w:type="spellEnd"/>
      <w:r w:rsidRPr="00EC4746">
        <w:rPr>
          <w:rFonts w:ascii="Courier New" w:eastAsia="Times New Roman" w:hAnsi="Courier New" w:cs="Courier New"/>
          <w:color w:val="000000"/>
          <w:sz w:val="16"/>
          <w:szCs w:val="16"/>
          <w:lang w:eastAsia="pl-PL"/>
        </w:rPr>
        <w:t xml:space="preserve"> </w:t>
      </w:r>
      <w:proofErr w:type="spellStart"/>
      <w:r w:rsidRPr="00EC4746">
        <w:rPr>
          <w:rFonts w:ascii="Courier New" w:eastAsia="Times New Roman" w:hAnsi="Courier New" w:cs="Courier New"/>
          <w:color w:val="000000"/>
          <w:sz w:val="16"/>
          <w:szCs w:val="16"/>
          <w:lang w:eastAsia="pl-PL"/>
        </w:rPr>
        <w:t>temperature</w:t>
      </w:r>
      <w:proofErr w:type="spellEnd"/>
      <w:r w:rsidRPr="00EC4746">
        <w:rPr>
          <w:rFonts w:ascii="Courier New" w:eastAsia="Times New Roman" w:hAnsi="Courier New" w:cs="Courier New"/>
          <w:color w:val="000000"/>
          <w:sz w:val="16"/>
          <w:szCs w:val="16"/>
          <w:lang w:eastAsia="pl-PL"/>
        </w:rPr>
        <w:t xml:space="preserve"> H3N</w:t>
      </w:r>
    </w:p>
    <w:p w:rsidR="00BD7D5D" w:rsidRPr="00EC4746" w:rsidRDefault="00BD7D5D" w:rsidP="00BD7D5D">
      <w:pPr>
        <w:pStyle w:val="Normalnynapisy"/>
        <w:jc w:val="both"/>
      </w:pPr>
      <w:r w:rsidRPr="00EC4746">
        <w:rPr>
          <w:rFonts w:ascii="Courier New" w:eastAsia="Times New Roman" w:hAnsi="Courier New" w:cs="Courier New"/>
          <w:b/>
          <w:bCs/>
          <w:color w:val="8080FF"/>
          <w:sz w:val="16"/>
          <w:szCs w:val="16"/>
          <w:u w:val="single"/>
          <w:lang w:eastAsia="pl-PL"/>
        </w:rPr>
        <w:t>#END</w:t>
      </w:r>
    </w:p>
    <w:p w:rsidR="004844FC" w:rsidRPr="00EC4746" w:rsidRDefault="004844FC" w:rsidP="004844FC">
      <w:pPr>
        <w:pStyle w:val="Normalnynapisy"/>
        <w:jc w:val="both"/>
      </w:pPr>
      <w:r w:rsidRPr="00EC4746">
        <w:t>Instrukcja obowiązkowa</w:t>
      </w:r>
    </w:p>
    <w:p w:rsidR="004317A8" w:rsidRPr="00EC4746" w:rsidRDefault="004317A8" w:rsidP="00BD7D5D"/>
    <w:p w:rsidR="00382C15" w:rsidRDefault="004317A8" w:rsidP="004317A8">
      <w:pPr>
        <w:rPr>
          <w:rStyle w:val="kod"/>
        </w:rPr>
      </w:pPr>
      <w:r w:rsidRPr="00382C15">
        <w:rPr>
          <w:rStyle w:val="kod"/>
        </w:rPr>
        <w:t>#INPUT_SURFACE</w:t>
      </w:r>
    </w:p>
    <w:p w:rsidR="004317A8" w:rsidRDefault="00382C15" w:rsidP="00382C15">
      <w:pPr>
        <w:pStyle w:val="Normalnynapisy"/>
        <w:jc w:val="both"/>
      </w:pPr>
      <w:r>
        <w:t>Definiuje nazwę</w:t>
      </w:r>
      <w:r w:rsidR="004317A8">
        <w:t xml:space="preserve"> powierzchni wejściowej</w:t>
      </w:r>
      <w:r w:rsidR="00BD7D5D">
        <w:t xml:space="preserve"> oraz jej </w:t>
      </w:r>
      <w:r w:rsidR="00D42BFD">
        <w:t>pole powierzchni</w:t>
      </w:r>
      <w:r w:rsidR="00BD7D5D">
        <w:t xml:space="preserve"> w m</w:t>
      </w:r>
      <w:r w:rsidR="00BD7D5D" w:rsidRPr="00BD7D5D">
        <w:rPr>
          <w:vertAlign w:val="superscript"/>
        </w:rPr>
        <w:t>2</w:t>
      </w:r>
      <w:r>
        <w:t>.</w:t>
      </w:r>
      <w:r w:rsidR="00BD7D5D">
        <w:t xml:space="preserve"> Jeżeli jest więcej wejść to nazwy umieszczamy jedna pod drugą. Powierzchnię w </w:t>
      </w:r>
      <w:r w:rsidR="00BD7D5D" w:rsidRPr="00BD7D5D">
        <w:t>m</w:t>
      </w:r>
      <w:r w:rsidR="00BD7D5D" w:rsidRPr="00BD7D5D">
        <w:rPr>
          <w:vertAlign w:val="superscript"/>
        </w:rPr>
        <w:t>2</w:t>
      </w:r>
      <w:r w:rsidR="00BD7D5D" w:rsidRPr="00BD7D5D">
        <w:t xml:space="preserve"> podajemy</w:t>
      </w:r>
      <w:r w:rsidR="00BD7D5D">
        <w:t xml:space="preserve"> zaraz po nazwie i po spacji. Powierzchnia wejścia jest używana jedynie przy warunku brzegowym „</w:t>
      </w:r>
      <w:proofErr w:type="spellStart"/>
      <w:r w:rsidR="00BD7D5D" w:rsidRPr="00BD7D5D">
        <w:rPr>
          <w:i/>
        </w:rPr>
        <w:t>velocity</w:t>
      </w:r>
      <w:proofErr w:type="spellEnd"/>
      <w:r w:rsidR="00BD7D5D" w:rsidRPr="00BD7D5D">
        <w:rPr>
          <w:i/>
        </w:rPr>
        <w:t>-inlet</w:t>
      </w:r>
      <w:r w:rsidR="00BD7D5D">
        <w:t>”, w przypadku innego warunku wartość powierzchni może być dowolna.</w:t>
      </w:r>
      <w:r w:rsidR="00A54DEA">
        <w:t xml:space="preserve"> Nazwa powierzchni musi się zgadzać z tymi zdefiniowanymi we Fluencie.</w:t>
      </w:r>
    </w:p>
    <w:p w:rsidR="00382C15" w:rsidRDefault="00382C15" w:rsidP="00382C15">
      <w:pPr>
        <w:pStyle w:val="Normalnynapisy"/>
        <w:jc w:val="both"/>
      </w:pPr>
      <w:r>
        <w:t>Parametry:</w:t>
      </w:r>
    </w:p>
    <w:p w:rsidR="00382C15" w:rsidRDefault="00382C15" w:rsidP="00382C15">
      <w:pPr>
        <w:pStyle w:val="Normalnynapisy"/>
        <w:jc w:val="both"/>
      </w:pPr>
      <w:r>
        <w:tab/>
        <w:t>- nawa powierzchni wejściowej</w:t>
      </w:r>
      <w:r w:rsidR="00BD7D5D">
        <w:t xml:space="preserve"> oraz jej powierzchnia w m</w:t>
      </w:r>
      <w:r w:rsidR="00BD7D5D" w:rsidRPr="00BD7D5D">
        <w:rPr>
          <w:vertAlign w:val="superscript"/>
        </w:rPr>
        <w:t>2</w:t>
      </w:r>
    </w:p>
    <w:p w:rsidR="00382C15" w:rsidRPr="00B3081A" w:rsidRDefault="00BD7D5D" w:rsidP="00382C15">
      <w:pPr>
        <w:pStyle w:val="Normalnynapisy"/>
        <w:jc w:val="both"/>
        <w:rPr>
          <w:lang w:val="en-US"/>
        </w:rPr>
      </w:pPr>
      <w:proofErr w:type="spellStart"/>
      <w:r w:rsidRPr="00B3081A">
        <w:rPr>
          <w:lang w:val="en-US"/>
        </w:rPr>
        <w:t>W</w:t>
      </w:r>
      <w:r w:rsidR="00382C15" w:rsidRPr="00B3081A">
        <w:rPr>
          <w:lang w:val="en-US"/>
        </w:rPr>
        <w:t>ymaga</w:t>
      </w:r>
      <w:proofErr w:type="spellEnd"/>
      <w:r w:rsidR="00382C15" w:rsidRPr="00B3081A">
        <w:rPr>
          <w:lang w:val="en-US"/>
        </w:rPr>
        <w:t xml:space="preserve"> #END</w:t>
      </w:r>
    </w:p>
    <w:p w:rsidR="00BD7D5D" w:rsidRPr="00BD7D5D" w:rsidRDefault="00BD7D5D" w:rsidP="00BD7D5D">
      <w:pPr>
        <w:pStyle w:val="Normalnynapisy"/>
        <w:jc w:val="both"/>
        <w:rPr>
          <w:lang w:val="en-US"/>
        </w:rPr>
      </w:pPr>
      <w:proofErr w:type="spellStart"/>
      <w:r w:rsidRPr="00BD7D5D">
        <w:rPr>
          <w:lang w:val="en-US"/>
        </w:rPr>
        <w:lastRenderedPageBreak/>
        <w:t>Przykład</w:t>
      </w:r>
      <w:proofErr w:type="spellEnd"/>
      <w:r w:rsidRPr="00BD7D5D">
        <w:rPr>
          <w:lang w:val="en-US"/>
        </w:rPr>
        <w:t>:</w:t>
      </w:r>
    </w:p>
    <w:p w:rsidR="00BD7D5D" w:rsidRPr="00B3081A" w:rsidRDefault="00BD7D5D" w:rsidP="00BD7D5D">
      <w:pPr>
        <w:shd w:val="clear" w:color="auto" w:fill="FFFFFF"/>
        <w:spacing w:after="0" w:line="240" w:lineRule="auto"/>
        <w:jc w:val="left"/>
        <w:rPr>
          <w:rFonts w:ascii="Courier New" w:eastAsia="Times New Roman" w:hAnsi="Courier New" w:cs="Courier New"/>
          <w:color w:val="000000"/>
          <w:sz w:val="16"/>
          <w:szCs w:val="16"/>
          <w:lang w:val="en-US" w:eastAsia="pl-PL"/>
        </w:rPr>
      </w:pPr>
      <w:r w:rsidRPr="00B3081A">
        <w:rPr>
          <w:rFonts w:ascii="Courier New" w:eastAsia="Times New Roman" w:hAnsi="Courier New" w:cs="Courier New"/>
          <w:b/>
          <w:bCs/>
          <w:color w:val="8080FF"/>
          <w:sz w:val="16"/>
          <w:szCs w:val="16"/>
          <w:u w:val="single"/>
          <w:lang w:val="en-US" w:eastAsia="pl-PL"/>
        </w:rPr>
        <w:t>#INPUT_SURFACE</w:t>
      </w:r>
    </w:p>
    <w:p w:rsidR="00D40DA2" w:rsidRPr="00EC4746" w:rsidRDefault="00BD7D5D" w:rsidP="00BD7D5D">
      <w:pPr>
        <w:shd w:val="clear" w:color="auto" w:fill="FFFFFF"/>
        <w:spacing w:after="0" w:line="240" w:lineRule="auto"/>
        <w:jc w:val="left"/>
        <w:rPr>
          <w:lang w:val="en-US"/>
        </w:rPr>
      </w:pPr>
      <w:proofErr w:type="spellStart"/>
      <w:r w:rsidRPr="00B3081A">
        <w:rPr>
          <w:rFonts w:ascii="Courier New" w:eastAsia="Times New Roman" w:hAnsi="Courier New" w:cs="Courier New"/>
          <w:color w:val="000000"/>
          <w:sz w:val="16"/>
          <w:szCs w:val="16"/>
          <w:lang w:val="en-US" w:eastAsia="pl-PL"/>
        </w:rPr>
        <w:t>wlot</w:t>
      </w:r>
      <w:proofErr w:type="spellEnd"/>
      <w:r w:rsidRPr="00B3081A">
        <w:rPr>
          <w:rFonts w:ascii="Courier New" w:eastAsia="Times New Roman" w:hAnsi="Courier New" w:cs="Courier New"/>
          <w:color w:val="000000"/>
          <w:sz w:val="16"/>
          <w:szCs w:val="16"/>
          <w:lang w:val="en-US" w:eastAsia="pl-PL"/>
        </w:rPr>
        <w:t xml:space="preserve"> 0.0314159265358979</w:t>
      </w:r>
    </w:p>
    <w:p w:rsidR="00BD7D5D" w:rsidRPr="00B3081A" w:rsidRDefault="00D40DA2" w:rsidP="00BD7D5D">
      <w:pPr>
        <w:shd w:val="clear" w:color="auto" w:fill="FFFFFF"/>
        <w:spacing w:after="0" w:line="240" w:lineRule="auto"/>
        <w:jc w:val="left"/>
        <w:rPr>
          <w:rFonts w:ascii="Courier New" w:eastAsia="Times New Roman" w:hAnsi="Courier New" w:cs="Courier New"/>
          <w:color w:val="000000"/>
          <w:sz w:val="16"/>
          <w:szCs w:val="16"/>
          <w:lang w:val="en-US" w:eastAsia="pl-PL"/>
        </w:rPr>
      </w:pPr>
      <w:r w:rsidRPr="00D40DA2">
        <w:rPr>
          <w:rFonts w:ascii="Courier New" w:eastAsia="Times New Roman" w:hAnsi="Courier New" w:cs="Courier New"/>
          <w:color w:val="000000"/>
          <w:sz w:val="16"/>
          <w:szCs w:val="16"/>
          <w:lang w:val="en-US" w:eastAsia="pl-PL"/>
        </w:rPr>
        <w:t>wlotnh3 0.0314159265358979</w:t>
      </w:r>
    </w:p>
    <w:p w:rsidR="00BD7D5D" w:rsidRPr="00B3081A" w:rsidRDefault="00BD7D5D" w:rsidP="00BD7D5D">
      <w:pPr>
        <w:pStyle w:val="Normalnynapisy"/>
        <w:jc w:val="both"/>
        <w:rPr>
          <w:lang w:val="en-US"/>
        </w:rPr>
      </w:pPr>
      <w:r w:rsidRPr="00B3081A">
        <w:rPr>
          <w:rFonts w:ascii="Courier New" w:eastAsia="Times New Roman" w:hAnsi="Courier New" w:cs="Courier New"/>
          <w:b/>
          <w:bCs/>
          <w:color w:val="8080FF"/>
          <w:sz w:val="16"/>
          <w:szCs w:val="16"/>
          <w:u w:val="single"/>
          <w:lang w:val="en-US" w:eastAsia="pl-PL"/>
        </w:rPr>
        <w:t>#END</w:t>
      </w:r>
    </w:p>
    <w:p w:rsidR="00382C15" w:rsidRDefault="00382C15" w:rsidP="00382C15">
      <w:pPr>
        <w:pStyle w:val="Normalnynapisy"/>
        <w:jc w:val="both"/>
      </w:pPr>
      <w:r>
        <w:t>Instrukcja obowiązkowa</w:t>
      </w:r>
    </w:p>
    <w:p w:rsidR="00382C15" w:rsidRDefault="00382C15" w:rsidP="00382C15"/>
    <w:p w:rsidR="004317A8" w:rsidRDefault="004317A8" w:rsidP="004317A8">
      <w:r w:rsidRPr="00382C15">
        <w:rPr>
          <w:rStyle w:val="kod"/>
        </w:rPr>
        <w:t>#OUTPUT_SURFACE</w:t>
      </w:r>
    </w:p>
    <w:p w:rsidR="00BD7D5D" w:rsidRDefault="00BD7D5D" w:rsidP="00BD7D5D">
      <w:pPr>
        <w:pStyle w:val="Normalnynapisy"/>
        <w:jc w:val="both"/>
      </w:pPr>
      <w:r>
        <w:t xml:space="preserve">Definiuje nazwę powierzchni wyjściowej oraz jej </w:t>
      </w:r>
      <w:r w:rsidR="00D42BFD">
        <w:t>pole powierzchni</w:t>
      </w:r>
      <w:r>
        <w:t xml:space="preserve"> w m</w:t>
      </w:r>
      <w:r w:rsidRPr="00BD7D5D">
        <w:rPr>
          <w:vertAlign w:val="superscript"/>
        </w:rPr>
        <w:t>2</w:t>
      </w:r>
      <w:r>
        <w:t xml:space="preserve">. Powierzchnię w </w:t>
      </w:r>
      <w:r w:rsidRPr="00BD7D5D">
        <w:t>m</w:t>
      </w:r>
      <w:r w:rsidRPr="00BD7D5D">
        <w:rPr>
          <w:vertAlign w:val="superscript"/>
        </w:rPr>
        <w:t>2</w:t>
      </w:r>
      <w:r w:rsidRPr="00BD7D5D">
        <w:t xml:space="preserve"> podajemy</w:t>
      </w:r>
      <w:r>
        <w:t xml:space="preserve"> zaraz po nazwie i po spacji. Powierzchnia wyjścia jest używana jedynie przy warunku brzegowym „</w:t>
      </w:r>
      <w:proofErr w:type="spellStart"/>
      <w:r w:rsidRPr="00BD7D5D">
        <w:rPr>
          <w:i/>
        </w:rPr>
        <w:t>velocity</w:t>
      </w:r>
      <w:proofErr w:type="spellEnd"/>
      <w:r w:rsidRPr="00BD7D5D">
        <w:rPr>
          <w:i/>
        </w:rPr>
        <w:t>-inlet</w:t>
      </w:r>
      <w:r>
        <w:t>”, w przypadku innego warunku wartość powierzchni może być dowolna.</w:t>
      </w:r>
      <w:r w:rsidR="00D40DA2">
        <w:t xml:space="preserve"> Nazwa powierzchni musi się zgadzać z tymi zdefiniowanymi we Fluencie.</w:t>
      </w:r>
    </w:p>
    <w:p w:rsidR="00BD7D5D" w:rsidRDefault="00BD7D5D" w:rsidP="00BD7D5D">
      <w:pPr>
        <w:pStyle w:val="Normalnynapisy"/>
        <w:jc w:val="both"/>
      </w:pPr>
      <w:r>
        <w:t>Parametry:</w:t>
      </w:r>
    </w:p>
    <w:p w:rsidR="00BD7D5D" w:rsidRDefault="00BD7D5D" w:rsidP="00BD7D5D">
      <w:pPr>
        <w:pStyle w:val="Normalnynapisy"/>
        <w:jc w:val="both"/>
      </w:pPr>
      <w:r>
        <w:tab/>
        <w:t>- nawa powierzchni wejściowej oraz jej powierzchnia w m</w:t>
      </w:r>
      <w:r w:rsidRPr="00BD7D5D">
        <w:rPr>
          <w:vertAlign w:val="superscript"/>
        </w:rPr>
        <w:t>2</w:t>
      </w:r>
    </w:p>
    <w:p w:rsidR="00BD7D5D" w:rsidRPr="00B3081A" w:rsidRDefault="00BD7D5D" w:rsidP="00BD7D5D">
      <w:pPr>
        <w:pStyle w:val="Normalnynapisy"/>
        <w:jc w:val="both"/>
      </w:pPr>
      <w:r w:rsidRPr="00B3081A">
        <w:t>Wymaga #END</w:t>
      </w:r>
    </w:p>
    <w:p w:rsidR="00BD7D5D" w:rsidRPr="00B3081A" w:rsidRDefault="00BD7D5D" w:rsidP="00BD7D5D">
      <w:pPr>
        <w:pStyle w:val="Normalnynapisy"/>
        <w:jc w:val="both"/>
      </w:pPr>
      <w:r w:rsidRPr="00B3081A">
        <w:t>Przykład:</w:t>
      </w:r>
    </w:p>
    <w:p w:rsidR="00BD7D5D" w:rsidRPr="00B3081A" w:rsidRDefault="00BD7D5D" w:rsidP="00BD7D5D">
      <w:pPr>
        <w:shd w:val="clear" w:color="auto" w:fill="FFFFFF"/>
        <w:spacing w:after="0" w:line="240" w:lineRule="auto"/>
        <w:jc w:val="left"/>
        <w:rPr>
          <w:rFonts w:ascii="Courier New" w:eastAsia="Times New Roman" w:hAnsi="Courier New" w:cs="Courier New"/>
          <w:color w:val="000000"/>
          <w:sz w:val="16"/>
          <w:szCs w:val="16"/>
          <w:lang w:eastAsia="pl-PL"/>
        </w:rPr>
      </w:pPr>
      <w:r w:rsidRPr="00B3081A">
        <w:rPr>
          <w:rFonts w:ascii="Courier New" w:eastAsia="Times New Roman" w:hAnsi="Courier New" w:cs="Courier New"/>
          <w:b/>
          <w:bCs/>
          <w:color w:val="8080FF"/>
          <w:sz w:val="16"/>
          <w:szCs w:val="16"/>
          <w:u w:val="single"/>
          <w:lang w:eastAsia="pl-PL"/>
        </w:rPr>
        <w:t>#OUTPUT_SURFACE</w:t>
      </w:r>
    </w:p>
    <w:p w:rsidR="00BD7D5D" w:rsidRPr="00B3081A" w:rsidRDefault="00BD7D5D" w:rsidP="00BD7D5D">
      <w:pPr>
        <w:shd w:val="clear" w:color="auto" w:fill="FFFFFF"/>
        <w:spacing w:after="0" w:line="240" w:lineRule="auto"/>
        <w:jc w:val="left"/>
        <w:rPr>
          <w:rFonts w:ascii="Courier New" w:eastAsia="Times New Roman" w:hAnsi="Courier New" w:cs="Courier New"/>
          <w:color w:val="000000"/>
          <w:sz w:val="16"/>
          <w:szCs w:val="16"/>
          <w:lang w:eastAsia="pl-PL"/>
        </w:rPr>
      </w:pPr>
      <w:r w:rsidRPr="00B3081A">
        <w:rPr>
          <w:rFonts w:ascii="Courier New" w:eastAsia="Times New Roman" w:hAnsi="Courier New" w:cs="Courier New"/>
          <w:color w:val="000000"/>
          <w:sz w:val="16"/>
          <w:szCs w:val="16"/>
          <w:lang w:eastAsia="pl-PL"/>
        </w:rPr>
        <w:t>wylot 0.0314159265358979</w:t>
      </w:r>
    </w:p>
    <w:p w:rsidR="00BD7D5D" w:rsidRPr="00B3081A" w:rsidRDefault="00BD7D5D" w:rsidP="00BD7D5D">
      <w:pPr>
        <w:pStyle w:val="Normalnynapisy"/>
        <w:jc w:val="both"/>
      </w:pPr>
      <w:r w:rsidRPr="00B3081A">
        <w:rPr>
          <w:rFonts w:ascii="Courier New" w:eastAsia="Times New Roman" w:hAnsi="Courier New" w:cs="Courier New"/>
          <w:b/>
          <w:bCs/>
          <w:color w:val="8080FF"/>
          <w:sz w:val="16"/>
          <w:szCs w:val="16"/>
          <w:u w:val="single"/>
          <w:lang w:eastAsia="pl-PL"/>
        </w:rPr>
        <w:t>#END</w:t>
      </w:r>
    </w:p>
    <w:p w:rsidR="00382C15" w:rsidRDefault="00BD7D5D" w:rsidP="00BD7D5D">
      <w:pPr>
        <w:pStyle w:val="Normalnynapisy"/>
        <w:jc w:val="both"/>
      </w:pPr>
      <w:r>
        <w:t>Instrukcja obowiązkowa</w:t>
      </w:r>
    </w:p>
    <w:p w:rsidR="00382C15" w:rsidRDefault="00382C15" w:rsidP="004317A8"/>
    <w:p w:rsidR="004317A8" w:rsidRDefault="004317A8" w:rsidP="004317A8">
      <w:pPr>
        <w:rPr>
          <w:rStyle w:val="kod"/>
        </w:rPr>
      </w:pPr>
      <w:r w:rsidRPr="00382C15">
        <w:rPr>
          <w:rStyle w:val="kod"/>
        </w:rPr>
        <w:t>#NUMOFITER</w:t>
      </w:r>
    </w:p>
    <w:p w:rsidR="00382C15" w:rsidRDefault="00382C15" w:rsidP="00382C15">
      <w:pPr>
        <w:pStyle w:val="Normalnynapisy"/>
        <w:jc w:val="both"/>
      </w:pPr>
      <w:r>
        <w:t>Definiuje ilość iteracji.</w:t>
      </w:r>
    </w:p>
    <w:p w:rsidR="00382C15" w:rsidRDefault="00382C15" w:rsidP="00382C15">
      <w:pPr>
        <w:pStyle w:val="Normalnynapisy"/>
        <w:jc w:val="both"/>
      </w:pPr>
      <w:r>
        <w:t>Parametry:</w:t>
      </w:r>
    </w:p>
    <w:p w:rsidR="00382C15" w:rsidRDefault="00382C15" w:rsidP="00382C15">
      <w:pPr>
        <w:pStyle w:val="Normalnynapisy"/>
        <w:jc w:val="both"/>
      </w:pPr>
      <w:r>
        <w:tab/>
        <w:t>- ilość iteracji</w:t>
      </w:r>
    </w:p>
    <w:p w:rsidR="00382C15" w:rsidRDefault="00382C15" w:rsidP="00382C15">
      <w:pPr>
        <w:pStyle w:val="Normalnynapisy"/>
        <w:jc w:val="both"/>
      </w:pPr>
      <w:r>
        <w:t>Nie wymaga #END</w:t>
      </w:r>
    </w:p>
    <w:p w:rsidR="00382C15" w:rsidRDefault="00382C15" w:rsidP="00382C15">
      <w:pPr>
        <w:pStyle w:val="Normalnynapisy"/>
        <w:jc w:val="both"/>
      </w:pPr>
      <w:r>
        <w:t>Instrukcja obowiązkowa</w:t>
      </w:r>
    </w:p>
    <w:p w:rsidR="00EC4746" w:rsidRDefault="00EC4746" w:rsidP="00382C15">
      <w:pPr>
        <w:pStyle w:val="Normalnynapisy"/>
        <w:jc w:val="both"/>
      </w:pPr>
    </w:p>
    <w:p w:rsidR="00EC4746" w:rsidRDefault="00EC4746" w:rsidP="00EC4746">
      <w:pPr>
        <w:rPr>
          <w:rStyle w:val="kod"/>
        </w:rPr>
      </w:pPr>
      <w:r w:rsidRPr="00382C15">
        <w:rPr>
          <w:rStyle w:val="kod"/>
        </w:rPr>
        <w:t>#</w:t>
      </w:r>
      <w:r>
        <w:rPr>
          <w:rStyle w:val="kod"/>
        </w:rPr>
        <w:t>NUMOFTIMESTEPS</w:t>
      </w:r>
    </w:p>
    <w:p w:rsidR="00EC4746" w:rsidRDefault="00EC4746" w:rsidP="00EC4746">
      <w:pPr>
        <w:pStyle w:val="Normalnynapisy"/>
        <w:jc w:val="both"/>
      </w:pPr>
      <w:r>
        <w:t xml:space="preserve">Definiuje ilość </w:t>
      </w:r>
      <w:r>
        <w:t>kroków czasowych</w:t>
      </w:r>
      <w:r>
        <w:t>.</w:t>
      </w:r>
    </w:p>
    <w:p w:rsidR="00EC4746" w:rsidRDefault="00EC4746" w:rsidP="00EC4746">
      <w:pPr>
        <w:pStyle w:val="Normalnynapisy"/>
        <w:jc w:val="both"/>
      </w:pPr>
      <w:r>
        <w:t>Parametry:</w:t>
      </w:r>
    </w:p>
    <w:p w:rsidR="00EC4746" w:rsidRDefault="00EC4746" w:rsidP="00EC4746">
      <w:pPr>
        <w:pStyle w:val="Normalnynapisy"/>
        <w:jc w:val="both"/>
      </w:pPr>
      <w:r>
        <w:tab/>
        <w:t xml:space="preserve">- ilość </w:t>
      </w:r>
      <w:r>
        <w:t>kroków czasowych</w:t>
      </w:r>
    </w:p>
    <w:p w:rsidR="00EC4746" w:rsidRDefault="00EC4746" w:rsidP="00EC4746">
      <w:pPr>
        <w:pStyle w:val="Normalnynapisy"/>
        <w:jc w:val="both"/>
      </w:pPr>
      <w:r>
        <w:t>Nie wymaga #END</w:t>
      </w:r>
    </w:p>
    <w:p w:rsidR="00EC4746" w:rsidRDefault="00EC4746" w:rsidP="00EC4746">
      <w:pPr>
        <w:pStyle w:val="Normalnynapisy"/>
        <w:jc w:val="both"/>
      </w:pPr>
      <w:r>
        <w:t xml:space="preserve">Instrukcja </w:t>
      </w:r>
      <w:r>
        <w:t xml:space="preserve">nieobowiązkowa. W przypadku nie zdefiniowania ilości kroków czasowych obliczenia zostaną uruchomione poprzez </w:t>
      </w:r>
      <w:proofErr w:type="spellStart"/>
      <w:r>
        <w:t>solve</w:t>
      </w:r>
      <w:proofErr w:type="spellEnd"/>
      <w:r>
        <w:t>/</w:t>
      </w:r>
      <w:proofErr w:type="spellStart"/>
      <w:r>
        <w:t>iterate</w:t>
      </w:r>
      <w:proofErr w:type="spellEnd"/>
      <w:r>
        <w:t>. W przeciwnym wypadku poprzez solve/dual-time-iterate</w:t>
      </w:r>
      <w:bookmarkStart w:id="24" w:name="_GoBack"/>
      <w:bookmarkEnd w:id="24"/>
      <w:r>
        <w:t xml:space="preserve"> </w:t>
      </w:r>
    </w:p>
    <w:p w:rsidR="00382C15" w:rsidRDefault="00382C15" w:rsidP="004317A8"/>
    <w:p w:rsidR="004317A8" w:rsidRDefault="004317A8" w:rsidP="004317A8">
      <w:r w:rsidRPr="00382C15">
        <w:rPr>
          <w:rStyle w:val="kod"/>
        </w:rPr>
        <w:t>#BOUND_COND</w:t>
      </w:r>
    </w:p>
    <w:p w:rsidR="00382C15" w:rsidRDefault="00382C15" w:rsidP="00382C15">
      <w:pPr>
        <w:pStyle w:val="Normalnynapisy"/>
        <w:jc w:val="both"/>
      </w:pPr>
      <w:r>
        <w:t>Definiuje typ warunków brzegowych używanych do nadania parametrów wejściowych.</w:t>
      </w:r>
    </w:p>
    <w:p w:rsidR="00382C15" w:rsidRDefault="00382C15" w:rsidP="00382C15">
      <w:pPr>
        <w:pStyle w:val="Normalnynapisy"/>
        <w:jc w:val="both"/>
      </w:pPr>
      <w:r>
        <w:t>Parametry:</w:t>
      </w:r>
    </w:p>
    <w:p w:rsidR="00BD7D5D" w:rsidRDefault="00382C15" w:rsidP="00382C15">
      <w:pPr>
        <w:pStyle w:val="Normalnynapisy"/>
        <w:jc w:val="both"/>
      </w:pPr>
      <w:r>
        <w:tab/>
        <w:t>- nawa warunku brzegowego zgodna z notacją Fluenta. Obecnie obsługiwan</w:t>
      </w:r>
      <w:r w:rsidR="00BD7D5D">
        <w:t>e</w:t>
      </w:r>
      <w:r>
        <w:t xml:space="preserve"> typ</w:t>
      </w:r>
      <w:r w:rsidR="00BD7D5D">
        <w:t>y:</w:t>
      </w:r>
    </w:p>
    <w:p w:rsidR="00382C15" w:rsidRDefault="00D42BFD" w:rsidP="00D42BFD">
      <w:pPr>
        <w:pStyle w:val="Normalnynapisy"/>
        <w:tabs>
          <w:tab w:val="left" w:pos="2977"/>
        </w:tabs>
        <w:ind w:left="3261" w:hanging="1843"/>
        <w:jc w:val="both"/>
      </w:pPr>
      <w:r>
        <w:t xml:space="preserve"> </w:t>
      </w:r>
      <w:r w:rsidR="00382C15" w:rsidRPr="00382C15">
        <w:rPr>
          <w:i/>
        </w:rPr>
        <w:t>mass-</w:t>
      </w:r>
      <w:proofErr w:type="spellStart"/>
      <w:r w:rsidR="00382C15" w:rsidRPr="00382C15">
        <w:rPr>
          <w:i/>
        </w:rPr>
        <w:t>flow</w:t>
      </w:r>
      <w:proofErr w:type="spellEnd"/>
      <w:r w:rsidR="00382C15" w:rsidRPr="00382C15">
        <w:rPr>
          <w:i/>
        </w:rPr>
        <w:t>-inlet</w:t>
      </w:r>
      <w:r w:rsidR="00BD7D5D">
        <w:t xml:space="preserve"> –</w:t>
      </w:r>
      <w:r>
        <w:tab/>
      </w:r>
      <w:r w:rsidR="00BD7D5D">
        <w:t>wymaga przeliczenia z m/s na kg/s wyjścia we Fluencie przy pomocy dedykowanej funkcji użytkownika</w:t>
      </w:r>
    </w:p>
    <w:p w:rsidR="00D42BFD" w:rsidRPr="00D42BFD" w:rsidRDefault="00D42BFD" w:rsidP="00D42BFD">
      <w:pPr>
        <w:pStyle w:val="Normalnynapisy"/>
        <w:tabs>
          <w:tab w:val="left" w:pos="2977"/>
        </w:tabs>
        <w:ind w:left="3261" w:hanging="1843"/>
        <w:jc w:val="both"/>
      </w:pPr>
      <w:proofErr w:type="spellStart"/>
      <w:r>
        <w:rPr>
          <w:i/>
        </w:rPr>
        <w:t>velocity</w:t>
      </w:r>
      <w:proofErr w:type="spellEnd"/>
      <w:r w:rsidRPr="00382C15">
        <w:rPr>
          <w:i/>
        </w:rPr>
        <w:t>-inlet</w:t>
      </w:r>
      <w:r>
        <w:tab/>
        <w:t xml:space="preserve">– </w:t>
      </w:r>
      <w:r>
        <w:tab/>
        <w:t xml:space="preserve">wymaga podania prawidłowego pola powierzchni dla wlotów i wylotu, wymaga podania gęstości dla poszczególnych faz  </w:t>
      </w:r>
    </w:p>
    <w:p w:rsidR="00382C15" w:rsidRDefault="00382C15" w:rsidP="00382C15">
      <w:pPr>
        <w:pStyle w:val="Normalnynapisy"/>
        <w:jc w:val="both"/>
      </w:pPr>
      <w:r>
        <w:t>Nie wymaga #END</w:t>
      </w:r>
    </w:p>
    <w:p w:rsidR="00382C15" w:rsidRDefault="00382C15" w:rsidP="00382C15">
      <w:pPr>
        <w:pStyle w:val="Normalnynapisy"/>
        <w:jc w:val="both"/>
      </w:pPr>
      <w:r>
        <w:t>Instrukcja obowiązkowa</w:t>
      </w:r>
    </w:p>
    <w:p w:rsidR="00382C15" w:rsidRDefault="00382C15" w:rsidP="004317A8"/>
    <w:p w:rsidR="004317A8" w:rsidRDefault="004317A8" w:rsidP="004317A8">
      <w:r w:rsidRPr="00382C15">
        <w:rPr>
          <w:rStyle w:val="kod"/>
        </w:rPr>
        <w:t>#ENERGY_EQ</w:t>
      </w:r>
    </w:p>
    <w:p w:rsidR="00382C15" w:rsidRDefault="00382C15" w:rsidP="00382C15">
      <w:pPr>
        <w:pStyle w:val="Normalnynapisy"/>
        <w:jc w:val="both"/>
      </w:pPr>
      <w:r>
        <w:t>Definiuje czy jest włączone obliczanie przepływu ciepła.</w:t>
      </w:r>
    </w:p>
    <w:p w:rsidR="00382C15" w:rsidRDefault="00382C15" w:rsidP="00382C15">
      <w:pPr>
        <w:pStyle w:val="Normalnynapisy"/>
        <w:jc w:val="both"/>
      </w:pPr>
      <w:r>
        <w:t>Parametry:</w:t>
      </w:r>
    </w:p>
    <w:p w:rsidR="00382C15" w:rsidRDefault="00382C15" w:rsidP="00382C15">
      <w:pPr>
        <w:pStyle w:val="Normalnynapisy"/>
        <w:jc w:val="both"/>
      </w:pPr>
      <w:r>
        <w:tab/>
        <w:t>- "</w:t>
      </w:r>
      <w:proofErr w:type="spellStart"/>
      <w:r>
        <w:t>yes</w:t>
      </w:r>
      <w:proofErr w:type="spellEnd"/>
      <w:r>
        <w:t>" albo "no" odpowiednio gdy są włączone równania albo nie.</w:t>
      </w:r>
    </w:p>
    <w:p w:rsidR="00382C15" w:rsidRDefault="00382C15" w:rsidP="00382C15">
      <w:pPr>
        <w:pStyle w:val="Normalnynapisy"/>
        <w:jc w:val="both"/>
      </w:pPr>
      <w:r>
        <w:t>Nie wymaga #END</w:t>
      </w:r>
    </w:p>
    <w:p w:rsidR="00382C15" w:rsidRDefault="00382C15" w:rsidP="00382C15">
      <w:pPr>
        <w:pStyle w:val="Normalnynapisy"/>
        <w:jc w:val="both"/>
      </w:pPr>
      <w:r>
        <w:lastRenderedPageBreak/>
        <w:t>Instrukcja obowiązkowa</w:t>
      </w:r>
    </w:p>
    <w:p w:rsidR="00382C15" w:rsidRDefault="00382C15" w:rsidP="004317A8"/>
    <w:p w:rsidR="00382C15" w:rsidRDefault="004317A8" w:rsidP="004317A8">
      <w:r w:rsidRPr="00382C15">
        <w:rPr>
          <w:rStyle w:val="kod"/>
        </w:rPr>
        <w:t>#</w:t>
      </w:r>
      <w:r w:rsidR="00D40DA2">
        <w:rPr>
          <w:rStyle w:val="kod"/>
        </w:rPr>
        <w:t>COMPONENTS</w:t>
      </w:r>
    </w:p>
    <w:p w:rsidR="00382C15" w:rsidRDefault="00382C15" w:rsidP="00D40DA2">
      <w:pPr>
        <w:pStyle w:val="Normalnynapisy"/>
        <w:jc w:val="both"/>
      </w:pPr>
      <w:r>
        <w:t xml:space="preserve">Definiuje </w:t>
      </w:r>
      <w:r w:rsidR="00D40DA2">
        <w:t xml:space="preserve">związki chemiczne biorące udział w analizie - ich nazwę, gęstość oraz ilość moli na kilogram substancji. Składnia: </w:t>
      </w:r>
      <w:r w:rsidR="00D40DA2" w:rsidRPr="00D40DA2">
        <w:rPr>
          <w:i/>
        </w:rPr>
        <w:t xml:space="preserve">nazwa </w:t>
      </w:r>
      <w:proofErr w:type="spellStart"/>
      <w:r w:rsidR="00D40DA2" w:rsidRPr="00D40DA2">
        <w:rPr>
          <w:i/>
        </w:rPr>
        <w:t>gęstość,ilosc_moli</w:t>
      </w:r>
      <w:proofErr w:type="spellEnd"/>
      <w:r w:rsidR="00D40DA2">
        <w:t>. Nazwa musi się zgadać z nazwą w Aspenie.</w:t>
      </w:r>
      <w:r w:rsidR="008C4CA0">
        <w:t xml:space="preserve"> Pierwsza na liście musi być zawsze faza ciągła.</w:t>
      </w:r>
    </w:p>
    <w:p w:rsidR="00382C15" w:rsidRDefault="00382C15" w:rsidP="00382C15">
      <w:pPr>
        <w:pStyle w:val="Normalnynapisy"/>
        <w:jc w:val="both"/>
      </w:pPr>
      <w:r>
        <w:t>Parametry:</w:t>
      </w:r>
    </w:p>
    <w:p w:rsidR="00D40DA2" w:rsidRDefault="00D40DA2" w:rsidP="00382C15">
      <w:pPr>
        <w:pStyle w:val="Normalnynapisy"/>
        <w:jc w:val="both"/>
      </w:pPr>
      <w:r>
        <w:tab/>
        <w:t xml:space="preserve">- nazwa zgodna z nomenklaturę </w:t>
      </w:r>
      <w:proofErr w:type="spellStart"/>
      <w:r>
        <w:t>Aspena</w:t>
      </w:r>
      <w:proofErr w:type="spellEnd"/>
    </w:p>
    <w:p w:rsidR="00D40DA2" w:rsidRDefault="00D40DA2" w:rsidP="00382C15">
      <w:pPr>
        <w:pStyle w:val="Normalnynapisy"/>
        <w:jc w:val="both"/>
      </w:pPr>
      <w:r>
        <w:tab/>
        <w:t>- gęstość</w:t>
      </w:r>
    </w:p>
    <w:p w:rsidR="00382C15" w:rsidRDefault="00382C15" w:rsidP="00382C15">
      <w:pPr>
        <w:pStyle w:val="Normalnynapisy"/>
        <w:jc w:val="both"/>
      </w:pPr>
      <w:r>
        <w:tab/>
        <w:t>- ilość moli na jeden kg substancji.</w:t>
      </w:r>
    </w:p>
    <w:p w:rsidR="00382C15" w:rsidRDefault="00382C15" w:rsidP="00382C15">
      <w:pPr>
        <w:pStyle w:val="Normalnynapisy"/>
        <w:jc w:val="both"/>
      </w:pPr>
      <w:r>
        <w:t>Wymaga #END</w:t>
      </w:r>
    </w:p>
    <w:p w:rsidR="00D40DA2" w:rsidRPr="00EC4746" w:rsidRDefault="00D40DA2" w:rsidP="00D40DA2">
      <w:pPr>
        <w:pStyle w:val="Normalnynapisy"/>
        <w:jc w:val="both"/>
      </w:pPr>
      <w:r w:rsidRPr="00EC4746">
        <w:t>Przykład:</w:t>
      </w:r>
    </w:p>
    <w:p w:rsidR="00D40DA2" w:rsidRPr="00EC4746" w:rsidRDefault="00D40DA2" w:rsidP="00D40DA2">
      <w:pPr>
        <w:shd w:val="clear" w:color="auto" w:fill="FFFFFF"/>
        <w:spacing w:after="0" w:line="240" w:lineRule="auto"/>
        <w:jc w:val="left"/>
        <w:rPr>
          <w:rFonts w:ascii="Courier New" w:eastAsia="Times New Roman" w:hAnsi="Courier New" w:cs="Courier New"/>
          <w:color w:val="000000"/>
          <w:sz w:val="16"/>
          <w:szCs w:val="16"/>
          <w:lang w:eastAsia="pl-PL"/>
        </w:rPr>
      </w:pPr>
      <w:r w:rsidRPr="00EC4746">
        <w:rPr>
          <w:rFonts w:ascii="Courier New" w:eastAsia="Times New Roman" w:hAnsi="Courier New" w:cs="Courier New"/>
          <w:b/>
          <w:bCs/>
          <w:color w:val="8080FF"/>
          <w:sz w:val="16"/>
          <w:szCs w:val="16"/>
          <w:u w:val="single"/>
          <w:lang w:eastAsia="pl-PL"/>
        </w:rPr>
        <w:t>#COMPONENTS</w:t>
      </w:r>
    </w:p>
    <w:p w:rsidR="00D40DA2" w:rsidRPr="00EC4746" w:rsidRDefault="00D40DA2" w:rsidP="00D40DA2">
      <w:pPr>
        <w:shd w:val="clear" w:color="auto" w:fill="FFFFFF"/>
        <w:spacing w:after="0" w:line="240" w:lineRule="auto"/>
        <w:jc w:val="left"/>
        <w:rPr>
          <w:rFonts w:ascii="Courier New" w:eastAsia="Times New Roman" w:hAnsi="Courier New" w:cs="Courier New"/>
          <w:color w:val="000000"/>
          <w:sz w:val="16"/>
          <w:szCs w:val="16"/>
          <w:lang w:eastAsia="pl-PL"/>
        </w:rPr>
      </w:pPr>
      <w:r w:rsidRPr="00EC4746">
        <w:rPr>
          <w:rFonts w:ascii="Courier New" w:eastAsia="Times New Roman" w:hAnsi="Courier New" w:cs="Courier New"/>
          <w:color w:val="000000"/>
          <w:sz w:val="16"/>
          <w:szCs w:val="16"/>
          <w:lang w:eastAsia="pl-PL"/>
        </w:rPr>
        <w:t>H3PO4 1362.885 10.204081632653061224489795918367</w:t>
      </w:r>
    </w:p>
    <w:p w:rsidR="00D40DA2" w:rsidRPr="00EC4746" w:rsidRDefault="00D40DA2" w:rsidP="00D40DA2">
      <w:pPr>
        <w:shd w:val="clear" w:color="auto" w:fill="FFFFFF"/>
        <w:spacing w:after="0" w:line="240" w:lineRule="auto"/>
        <w:jc w:val="left"/>
        <w:rPr>
          <w:rFonts w:ascii="Courier New" w:eastAsia="Times New Roman" w:hAnsi="Courier New" w:cs="Courier New"/>
          <w:color w:val="000000"/>
          <w:sz w:val="16"/>
          <w:szCs w:val="16"/>
          <w:lang w:eastAsia="pl-PL"/>
        </w:rPr>
      </w:pPr>
      <w:r w:rsidRPr="00EC4746">
        <w:rPr>
          <w:rFonts w:ascii="Courier New" w:eastAsia="Times New Roman" w:hAnsi="Courier New" w:cs="Courier New"/>
          <w:color w:val="000000"/>
          <w:sz w:val="16"/>
          <w:szCs w:val="16"/>
          <w:lang w:eastAsia="pl-PL"/>
        </w:rPr>
        <w:t>H3N 0.6894 58.719906048150322959483264826776</w:t>
      </w:r>
    </w:p>
    <w:p w:rsidR="00D40DA2" w:rsidRPr="00EC4746" w:rsidRDefault="00D40DA2" w:rsidP="00D40DA2">
      <w:pPr>
        <w:pStyle w:val="Normalnynapisy"/>
        <w:jc w:val="both"/>
      </w:pPr>
      <w:r w:rsidRPr="00EC4746">
        <w:rPr>
          <w:rFonts w:ascii="Courier New" w:eastAsia="Times New Roman" w:hAnsi="Courier New" w:cs="Courier New"/>
          <w:b/>
          <w:bCs/>
          <w:color w:val="8080FF"/>
          <w:sz w:val="16"/>
          <w:szCs w:val="16"/>
          <w:u w:val="single"/>
          <w:lang w:eastAsia="pl-PL"/>
        </w:rPr>
        <w:t>#END</w:t>
      </w:r>
    </w:p>
    <w:p w:rsidR="00D40DA2" w:rsidRPr="004317A8" w:rsidRDefault="00D40DA2" w:rsidP="00D40DA2">
      <w:r>
        <w:t>Instrukcja obowiązkowa</w:t>
      </w:r>
    </w:p>
    <w:p w:rsidR="00D42BFD" w:rsidRDefault="00D42BFD" w:rsidP="00382C15"/>
    <w:p w:rsidR="00D42BFD" w:rsidRDefault="00D42BFD" w:rsidP="00D42BFD">
      <w:r w:rsidRPr="00382C15">
        <w:rPr>
          <w:rStyle w:val="kod"/>
        </w:rPr>
        <w:t>#</w:t>
      </w:r>
      <w:r w:rsidR="00D40DA2" w:rsidRPr="00D40DA2">
        <w:rPr>
          <w:rStyle w:val="kod"/>
        </w:rPr>
        <w:t>ASSIGNS</w:t>
      </w:r>
    </w:p>
    <w:p w:rsidR="00D40DA2" w:rsidRDefault="00D40DA2" w:rsidP="00FA458B">
      <w:pPr>
        <w:pStyle w:val="Normalnynapisy"/>
        <w:jc w:val="both"/>
      </w:pPr>
      <w:r>
        <w:t>Definiuje powiązania poszczególnych komponentów uzyskiwanych z poszczególnych w</w:t>
      </w:r>
      <w:r w:rsidR="00FA458B">
        <w:t>e</w:t>
      </w:r>
      <w:r>
        <w:t>jść modelu w Aspenie z odpowiednimi wejściami w modelu Fluenta.</w:t>
      </w:r>
      <w:r w:rsidR="00FA458B">
        <w:t xml:space="preserve"> Oznacza że z </w:t>
      </w:r>
      <w:proofErr w:type="spellStart"/>
      <w:r w:rsidR="00FA458B">
        <w:t>nth</w:t>
      </w:r>
      <w:proofErr w:type="spellEnd"/>
      <w:r w:rsidR="00FA458B">
        <w:t xml:space="preserve"> wejścia </w:t>
      </w:r>
      <w:proofErr w:type="spellStart"/>
      <w:r w:rsidR="00FA458B">
        <w:t>Aspena</w:t>
      </w:r>
      <w:proofErr w:type="spellEnd"/>
      <w:r w:rsidR="00FA458B">
        <w:t xml:space="preserve"> zostanie pobrany dany materiał o nazwie </w:t>
      </w:r>
      <w:r w:rsidR="00FA458B" w:rsidRPr="00FA458B">
        <w:rPr>
          <w:i/>
        </w:rPr>
        <w:t>nazwa</w:t>
      </w:r>
      <w:r w:rsidR="00FA458B">
        <w:t xml:space="preserve"> w takim udziale molowym w jakim występuje i podany zostanie na daną powierzchnie wejściową we Fluencie</w:t>
      </w:r>
    </w:p>
    <w:p w:rsidR="00D40DA2" w:rsidRDefault="00D40DA2" w:rsidP="00D40DA2">
      <w:pPr>
        <w:pStyle w:val="Normalnynapisy"/>
        <w:jc w:val="both"/>
      </w:pPr>
      <w:r>
        <w:t xml:space="preserve">Składnia: </w:t>
      </w:r>
      <w:r w:rsidRPr="00D40DA2">
        <w:rPr>
          <w:i/>
        </w:rPr>
        <w:t xml:space="preserve">nazwa </w:t>
      </w:r>
      <w:proofErr w:type="spellStart"/>
      <w:r w:rsidRPr="00D40DA2">
        <w:rPr>
          <w:i/>
        </w:rPr>
        <w:t>w</w:t>
      </w:r>
      <w:r>
        <w:rPr>
          <w:i/>
        </w:rPr>
        <w:t>e</w:t>
      </w:r>
      <w:r w:rsidRPr="00D40DA2">
        <w:rPr>
          <w:i/>
        </w:rPr>
        <w:t>jscie_aspen</w:t>
      </w:r>
      <w:proofErr w:type="spellEnd"/>
      <w:r w:rsidRPr="00D40DA2">
        <w:rPr>
          <w:i/>
        </w:rPr>
        <w:t xml:space="preserve"> </w:t>
      </w:r>
      <w:proofErr w:type="spellStart"/>
      <w:r w:rsidRPr="00D40DA2">
        <w:rPr>
          <w:i/>
        </w:rPr>
        <w:t>wejscie_fluent</w:t>
      </w:r>
      <w:proofErr w:type="spellEnd"/>
    </w:p>
    <w:p w:rsidR="00D40DA2" w:rsidRDefault="00D40DA2" w:rsidP="00D40DA2">
      <w:r>
        <w:t xml:space="preserve">Nawa musi być zgodna z nazewnictwem komponentów w </w:t>
      </w:r>
      <w:proofErr w:type="spellStart"/>
      <w:r>
        <w:t>Aspenie</w:t>
      </w:r>
      <w:proofErr w:type="spellEnd"/>
      <w:r>
        <w:t xml:space="preserve">, </w:t>
      </w:r>
      <w:proofErr w:type="spellStart"/>
      <w:r w:rsidRPr="00D40DA2">
        <w:rPr>
          <w:i/>
        </w:rPr>
        <w:t>wejście</w:t>
      </w:r>
      <w:r>
        <w:t>_</w:t>
      </w:r>
      <w:r w:rsidRPr="00D40DA2">
        <w:rPr>
          <w:i/>
        </w:rPr>
        <w:t>fluent</w:t>
      </w:r>
      <w:proofErr w:type="spellEnd"/>
      <w:r>
        <w:t xml:space="preserve"> musi także być zgodne z nazewnictwem powierzchni wejściowej we Fluencie (tak jak przy </w:t>
      </w:r>
      <w:r w:rsidRPr="00382C15">
        <w:rPr>
          <w:rStyle w:val="kod"/>
        </w:rPr>
        <w:t>#INPUT_SURFAC</w:t>
      </w:r>
      <w:r>
        <w:rPr>
          <w:rStyle w:val="kod"/>
        </w:rPr>
        <w:t>E</w:t>
      </w:r>
      <w:r w:rsidRPr="00D40DA2">
        <w:t>)</w:t>
      </w:r>
      <w:r>
        <w:t xml:space="preserve">. Wejście w modelu </w:t>
      </w:r>
      <w:proofErr w:type="spellStart"/>
      <w:r>
        <w:t>Aspena</w:t>
      </w:r>
      <w:proofErr w:type="spellEnd"/>
      <w:r>
        <w:t xml:space="preserve"> określone jest numerycznie i zgodne z numeracją w programie</w:t>
      </w:r>
    </w:p>
    <w:p w:rsidR="00D42BFD" w:rsidRDefault="00D42BFD" w:rsidP="00D40DA2">
      <w:r>
        <w:t>Parametry:</w:t>
      </w:r>
    </w:p>
    <w:p w:rsidR="00D42BFD" w:rsidRDefault="00D42BFD" w:rsidP="00D42BFD">
      <w:pPr>
        <w:pStyle w:val="Normalnynapisy"/>
        <w:jc w:val="both"/>
      </w:pPr>
      <w:r>
        <w:tab/>
        <w:t xml:space="preserve">- nazwa </w:t>
      </w:r>
    </w:p>
    <w:p w:rsidR="00D40DA2" w:rsidRDefault="00FA458B" w:rsidP="00D42BFD">
      <w:pPr>
        <w:pStyle w:val="Normalnynapisy"/>
        <w:jc w:val="both"/>
      </w:pPr>
      <w:r>
        <w:tab/>
        <w:t>- numer wejścia</w:t>
      </w:r>
    </w:p>
    <w:p w:rsidR="00FA458B" w:rsidRDefault="00FA458B" w:rsidP="00D42BFD">
      <w:pPr>
        <w:pStyle w:val="Normalnynapisy"/>
        <w:jc w:val="both"/>
      </w:pPr>
      <w:r>
        <w:tab/>
        <w:t>- nazwa powierzchni</w:t>
      </w:r>
    </w:p>
    <w:p w:rsidR="00D42BFD" w:rsidRDefault="00D42BFD" w:rsidP="00D42BFD">
      <w:pPr>
        <w:pStyle w:val="Normalnynapisy"/>
        <w:jc w:val="both"/>
      </w:pPr>
      <w:r>
        <w:t>Wymaga #END</w:t>
      </w:r>
    </w:p>
    <w:p w:rsidR="00D42BFD" w:rsidRPr="00B3081A" w:rsidRDefault="00D42BFD" w:rsidP="00D42BFD">
      <w:pPr>
        <w:pStyle w:val="Normalnynapisy"/>
        <w:jc w:val="both"/>
      </w:pPr>
      <w:r w:rsidRPr="00B3081A">
        <w:t>Przykład:</w:t>
      </w:r>
    </w:p>
    <w:p w:rsidR="00D42BFD" w:rsidRPr="00EC4746" w:rsidRDefault="00D42BFD" w:rsidP="00D42BFD">
      <w:pPr>
        <w:shd w:val="clear" w:color="auto" w:fill="FFFFFF"/>
        <w:spacing w:after="0" w:line="240" w:lineRule="auto"/>
        <w:jc w:val="left"/>
        <w:rPr>
          <w:rFonts w:ascii="Courier New" w:eastAsia="Times New Roman" w:hAnsi="Courier New" w:cs="Courier New"/>
          <w:color w:val="000000"/>
          <w:sz w:val="16"/>
          <w:szCs w:val="16"/>
          <w:lang w:eastAsia="pl-PL"/>
        </w:rPr>
      </w:pPr>
      <w:r w:rsidRPr="00EC4746">
        <w:rPr>
          <w:rFonts w:ascii="Courier New" w:eastAsia="Times New Roman" w:hAnsi="Courier New" w:cs="Courier New"/>
          <w:b/>
          <w:bCs/>
          <w:color w:val="8080FF"/>
          <w:sz w:val="16"/>
          <w:szCs w:val="16"/>
          <w:u w:val="single"/>
          <w:lang w:eastAsia="pl-PL"/>
        </w:rPr>
        <w:t>#</w:t>
      </w:r>
      <w:r w:rsidR="00D40DA2" w:rsidRPr="00EC4746">
        <w:rPr>
          <w:rFonts w:ascii="Courier New" w:eastAsia="Times New Roman" w:hAnsi="Courier New" w:cs="Courier New"/>
          <w:b/>
          <w:bCs/>
          <w:color w:val="8080FF"/>
          <w:sz w:val="16"/>
          <w:szCs w:val="16"/>
          <w:u w:val="single"/>
          <w:lang w:eastAsia="pl-PL"/>
        </w:rPr>
        <w:t>ASSIGNS</w:t>
      </w:r>
    </w:p>
    <w:p w:rsidR="00D40DA2" w:rsidRPr="00EC4746" w:rsidRDefault="00D40DA2" w:rsidP="00D40DA2">
      <w:pPr>
        <w:shd w:val="clear" w:color="auto" w:fill="FFFFFF"/>
        <w:spacing w:after="0" w:line="240" w:lineRule="auto"/>
        <w:jc w:val="left"/>
        <w:rPr>
          <w:rFonts w:ascii="Courier New" w:eastAsia="Times New Roman" w:hAnsi="Courier New" w:cs="Courier New"/>
          <w:color w:val="000000"/>
          <w:sz w:val="16"/>
          <w:szCs w:val="16"/>
          <w:lang w:eastAsia="pl-PL"/>
        </w:rPr>
      </w:pPr>
      <w:r w:rsidRPr="00EC4746">
        <w:rPr>
          <w:rFonts w:ascii="Courier New" w:eastAsia="Times New Roman" w:hAnsi="Courier New" w:cs="Courier New"/>
          <w:color w:val="000000"/>
          <w:sz w:val="16"/>
          <w:szCs w:val="16"/>
          <w:lang w:eastAsia="pl-PL"/>
        </w:rPr>
        <w:t>H3N 1 wlotnh3</w:t>
      </w:r>
    </w:p>
    <w:p w:rsidR="00D40DA2" w:rsidRPr="00EC4746" w:rsidRDefault="00D40DA2" w:rsidP="00D40DA2">
      <w:pPr>
        <w:shd w:val="clear" w:color="auto" w:fill="FFFFFF"/>
        <w:spacing w:after="0" w:line="240" w:lineRule="auto"/>
        <w:jc w:val="left"/>
        <w:rPr>
          <w:rFonts w:ascii="Courier New" w:eastAsia="Times New Roman" w:hAnsi="Courier New" w:cs="Courier New"/>
          <w:color w:val="000000"/>
          <w:sz w:val="16"/>
          <w:szCs w:val="16"/>
          <w:lang w:eastAsia="pl-PL"/>
        </w:rPr>
      </w:pPr>
      <w:r w:rsidRPr="00EC4746">
        <w:rPr>
          <w:rFonts w:ascii="Courier New" w:eastAsia="Times New Roman" w:hAnsi="Courier New" w:cs="Courier New"/>
          <w:color w:val="000000"/>
          <w:sz w:val="16"/>
          <w:szCs w:val="16"/>
          <w:lang w:eastAsia="pl-PL"/>
        </w:rPr>
        <w:t>H3PO4 2 wloth3po4</w:t>
      </w:r>
    </w:p>
    <w:p w:rsidR="00D42BFD" w:rsidRPr="00EC4746" w:rsidRDefault="00D42BFD" w:rsidP="00D42BFD">
      <w:pPr>
        <w:pStyle w:val="Normalnynapisy"/>
        <w:jc w:val="both"/>
      </w:pPr>
      <w:r w:rsidRPr="00EC4746">
        <w:rPr>
          <w:rFonts w:ascii="Courier New" w:eastAsia="Times New Roman" w:hAnsi="Courier New" w:cs="Courier New"/>
          <w:b/>
          <w:bCs/>
          <w:color w:val="8080FF"/>
          <w:sz w:val="16"/>
          <w:szCs w:val="16"/>
          <w:u w:val="single"/>
          <w:lang w:eastAsia="pl-PL"/>
        </w:rPr>
        <w:t>#END</w:t>
      </w:r>
    </w:p>
    <w:p w:rsidR="00D42BFD" w:rsidRPr="004317A8" w:rsidRDefault="00D42BFD" w:rsidP="00D42BFD">
      <w:r>
        <w:t>Instrukcja obowiązkowa</w:t>
      </w:r>
    </w:p>
    <w:p w:rsidR="00B06FDB" w:rsidRDefault="004844FC" w:rsidP="004844FC">
      <w:pPr>
        <w:pStyle w:val="Nagwek4"/>
      </w:pPr>
      <w:r>
        <w:t>Przykładowy skrypt</w:t>
      </w:r>
    </w:p>
    <w:p w:rsidR="004844FC" w:rsidRPr="004844FC" w:rsidRDefault="004844FC" w:rsidP="004844FC"/>
    <w:p w:rsidR="004844FC" w:rsidRPr="00A77B68" w:rsidRDefault="004844FC" w:rsidP="004844FC">
      <w:pPr>
        <w:shd w:val="clear" w:color="auto" w:fill="FFFFFF"/>
        <w:spacing w:after="0" w:line="240" w:lineRule="auto"/>
        <w:jc w:val="left"/>
        <w:rPr>
          <w:rFonts w:ascii="Courier New" w:eastAsia="Times New Roman" w:hAnsi="Courier New" w:cs="Courier New"/>
          <w:color w:val="000000"/>
          <w:sz w:val="16"/>
          <w:szCs w:val="16"/>
          <w:lang w:eastAsia="pl-PL"/>
        </w:rPr>
      </w:pPr>
      <w:r w:rsidRPr="00A77B68">
        <w:rPr>
          <w:rFonts w:ascii="Courier New" w:eastAsia="Times New Roman" w:hAnsi="Courier New" w:cs="Courier New"/>
          <w:color w:val="009700"/>
          <w:sz w:val="16"/>
          <w:szCs w:val="16"/>
          <w:lang w:eastAsia="pl-PL"/>
        </w:rPr>
        <w:t>## to jest plik z parametrami konfiguracyjnymi</w:t>
      </w:r>
    </w:p>
    <w:p w:rsidR="004844FC" w:rsidRPr="00A77B68" w:rsidRDefault="004844FC" w:rsidP="004844FC">
      <w:pPr>
        <w:shd w:val="clear" w:color="auto" w:fill="FFFFFF"/>
        <w:spacing w:after="0" w:line="240" w:lineRule="auto"/>
        <w:jc w:val="left"/>
        <w:rPr>
          <w:rFonts w:ascii="Courier New" w:eastAsia="Times New Roman" w:hAnsi="Courier New" w:cs="Courier New"/>
          <w:color w:val="000000"/>
          <w:sz w:val="16"/>
          <w:szCs w:val="16"/>
          <w:lang w:eastAsia="pl-PL"/>
        </w:rPr>
      </w:pPr>
      <w:r w:rsidRPr="00A77B68">
        <w:rPr>
          <w:rFonts w:ascii="Courier New" w:eastAsia="Times New Roman" w:hAnsi="Courier New" w:cs="Courier New"/>
          <w:color w:val="009700"/>
          <w:sz w:val="16"/>
          <w:szCs w:val="16"/>
          <w:lang w:eastAsia="pl-PL"/>
        </w:rPr>
        <w:t>## to jest linijka komentarza</w:t>
      </w:r>
    </w:p>
    <w:p w:rsidR="00057E07" w:rsidRPr="00EC4746" w:rsidRDefault="00057E07" w:rsidP="00057E07">
      <w:pPr>
        <w:pStyle w:val="Normalnynapisy"/>
        <w:jc w:val="left"/>
        <w:rPr>
          <w:rFonts w:ascii="Courier New" w:eastAsia="Times New Roman" w:hAnsi="Courier New" w:cs="Courier New"/>
          <w:sz w:val="16"/>
          <w:szCs w:val="16"/>
          <w:lang w:eastAsia="pl-PL"/>
        </w:rPr>
      </w:pPr>
      <w:r w:rsidRPr="00EC4746">
        <w:rPr>
          <w:rFonts w:ascii="Courier New" w:eastAsia="Times New Roman" w:hAnsi="Courier New" w:cs="Courier New"/>
          <w:sz w:val="16"/>
          <w:szCs w:val="16"/>
          <w:lang w:eastAsia="pl-PL"/>
        </w:rPr>
        <w:t>#FLUENT_PATH</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 xml:space="preserve">g:\\ANSYS </w:t>
      </w:r>
      <w:proofErr w:type="spellStart"/>
      <w:r w:rsidRPr="00057E07">
        <w:rPr>
          <w:rFonts w:ascii="Courier New" w:eastAsia="Times New Roman" w:hAnsi="Courier New" w:cs="Courier New"/>
          <w:sz w:val="16"/>
          <w:szCs w:val="16"/>
          <w:lang w:val="en-US" w:eastAsia="pl-PL"/>
        </w:rPr>
        <w:t>Inc</w:t>
      </w:r>
      <w:proofErr w:type="spellEnd"/>
      <w:r w:rsidRPr="00057E07">
        <w:rPr>
          <w:rFonts w:ascii="Courier New" w:eastAsia="Times New Roman" w:hAnsi="Courier New" w:cs="Courier New"/>
          <w:sz w:val="16"/>
          <w:szCs w:val="16"/>
          <w:lang w:val="en-US" w:eastAsia="pl-PL"/>
        </w:rPr>
        <w:t>\\v120\\fluent\\</w:t>
      </w:r>
      <w:proofErr w:type="spellStart"/>
      <w:r w:rsidRPr="00057E07">
        <w:rPr>
          <w:rFonts w:ascii="Courier New" w:eastAsia="Times New Roman" w:hAnsi="Courier New" w:cs="Courier New"/>
          <w:sz w:val="16"/>
          <w:szCs w:val="16"/>
          <w:lang w:val="en-US" w:eastAsia="pl-PL"/>
        </w:rPr>
        <w:t>ntbin</w:t>
      </w:r>
      <w:proofErr w:type="spellEnd"/>
      <w:r w:rsidRPr="00057E07">
        <w:rPr>
          <w:rFonts w:ascii="Courier New" w:eastAsia="Times New Roman" w:hAnsi="Courier New" w:cs="Courier New"/>
          <w:sz w:val="16"/>
          <w:szCs w:val="16"/>
          <w:lang w:val="en-US" w:eastAsia="pl-PL"/>
        </w:rPr>
        <w:t>\\ntx86\\fluent.exe</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#DATA_PATH</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f:\\data\\</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#SUBPROCNAME</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fl12016s.exe</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#EXPORTS</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 xml:space="preserve">velocity-magnitude </w:t>
      </w:r>
      <w:proofErr w:type="spellStart"/>
      <w:r w:rsidRPr="00057E07">
        <w:rPr>
          <w:rFonts w:ascii="Courier New" w:eastAsia="Times New Roman" w:hAnsi="Courier New" w:cs="Courier New"/>
          <w:sz w:val="16"/>
          <w:szCs w:val="16"/>
          <w:lang w:val="en-US" w:eastAsia="pl-PL"/>
        </w:rPr>
        <w:t>totalflow</w:t>
      </w:r>
      <w:proofErr w:type="spellEnd"/>
      <w:r w:rsidRPr="00057E07">
        <w:rPr>
          <w:rFonts w:ascii="Courier New" w:eastAsia="Times New Roman" w:hAnsi="Courier New" w:cs="Courier New"/>
          <w:sz w:val="16"/>
          <w:szCs w:val="16"/>
          <w:lang w:val="en-US" w:eastAsia="pl-PL"/>
        </w:rPr>
        <w:t xml:space="preserve"> all</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total-temperature temperature all</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#END</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#CASE_NAME</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rura3vel.cas</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#NUMOFITER</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lastRenderedPageBreak/>
        <w:t>110</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#BOUND_COND</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velocity-inlet</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#INPUT_SURFACE</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wloth3po4 0.0314159265358979</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wlotnh3 0.0314159265358979</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#END</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#OUTPUT_SURFACE</w:t>
      </w:r>
    </w:p>
    <w:p w:rsidR="00057E07" w:rsidRPr="00057E07" w:rsidRDefault="00057E07" w:rsidP="00057E07">
      <w:pPr>
        <w:pStyle w:val="Normalnynapisy"/>
        <w:jc w:val="left"/>
        <w:rPr>
          <w:rFonts w:ascii="Courier New" w:eastAsia="Times New Roman" w:hAnsi="Courier New" w:cs="Courier New"/>
          <w:sz w:val="16"/>
          <w:szCs w:val="16"/>
          <w:lang w:val="en-US" w:eastAsia="pl-PL"/>
        </w:rPr>
      </w:pPr>
      <w:proofErr w:type="spellStart"/>
      <w:r w:rsidRPr="00057E07">
        <w:rPr>
          <w:rFonts w:ascii="Courier New" w:eastAsia="Times New Roman" w:hAnsi="Courier New" w:cs="Courier New"/>
          <w:sz w:val="16"/>
          <w:szCs w:val="16"/>
          <w:lang w:val="en-US" w:eastAsia="pl-PL"/>
        </w:rPr>
        <w:t>wylot</w:t>
      </w:r>
      <w:proofErr w:type="spellEnd"/>
      <w:r w:rsidRPr="00057E07">
        <w:rPr>
          <w:rFonts w:ascii="Courier New" w:eastAsia="Times New Roman" w:hAnsi="Courier New" w:cs="Courier New"/>
          <w:sz w:val="16"/>
          <w:szCs w:val="16"/>
          <w:lang w:val="en-US" w:eastAsia="pl-PL"/>
        </w:rPr>
        <w:t xml:space="preserve"> 0.0314159265358979</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#END</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#ENERGY_EQ</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no</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#COMPONENTS</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H3PO4 1362.885 10.204081632653061224489795918367</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H3N 0.6894 58.719906048150322959483264826776</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#END</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#ASSIGNS</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H3N 1 wlotnh3</w:t>
      </w:r>
    </w:p>
    <w:p w:rsidR="00057E07" w:rsidRPr="00057E07" w:rsidRDefault="00057E07" w:rsidP="00057E07">
      <w:pPr>
        <w:pStyle w:val="Normalnynapisy"/>
        <w:jc w:val="left"/>
        <w:rPr>
          <w:rFonts w:ascii="Courier New" w:eastAsia="Times New Roman" w:hAnsi="Courier New" w:cs="Courier New"/>
          <w:sz w:val="16"/>
          <w:szCs w:val="16"/>
          <w:lang w:val="en-US" w:eastAsia="pl-PL"/>
        </w:rPr>
      </w:pPr>
      <w:r w:rsidRPr="00057E07">
        <w:rPr>
          <w:rFonts w:ascii="Courier New" w:eastAsia="Times New Roman" w:hAnsi="Courier New" w:cs="Courier New"/>
          <w:sz w:val="16"/>
          <w:szCs w:val="16"/>
          <w:lang w:val="en-US" w:eastAsia="pl-PL"/>
        </w:rPr>
        <w:t>H3PO4 2 wloth3po4</w:t>
      </w:r>
    </w:p>
    <w:p w:rsidR="007C5A6C" w:rsidRPr="00057E07" w:rsidRDefault="00057E07" w:rsidP="00057E07">
      <w:pPr>
        <w:pStyle w:val="Normalnynapisy"/>
        <w:jc w:val="left"/>
      </w:pPr>
      <w:r w:rsidRPr="00057E07">
        <w:rPr>
          <w:rFonts w:ascii="Courier New" w:eastAsia="Times New Roman" w:hAnsi="Courier New" w:cs="Courier New"/>
          <w:sz w:val="16"/>
          <w:szCs w:val="16"/>
          <w:lang w:eastAsia="pl-PL"/>
        </w:rPr>
        <w:t>#END</w:t>
      </w:r>
    </w:p>
    <w:p w:rsidR="00B06FDB" w:rsidRDefault="00B06FDB" w:rsidP="00B06FDB"/>
    <w:p w:rsidR="00A77B68" w:rsidRPr="008C4CA0" w:rsidRDefault="00A77B68" w:rsidP="00B06FDB">
      <w:r>
        <w:t xml:space="preserve">W przykładzie tym ustawiono ścieżki dostępu do pliku Fluent oraz do katalogu z modelem, podano nazwę modelu </w:t>
      </w:r>
      <w:r w:rsidRPr="009225B6">
        <w:rPr>
          <w:i/>
        </w:rPr>
        <w:t>rura3</w:t>
      </w:r>
      <w:r w:rsidR="00057E07">
        <w:rPr>
          <w:i/>
        </w:rPr>
        <w:t>vel</w:t>
      </w:r>
      <w:r w:rsidRPr="009225B6">
        <w:rPr>
          <w:i/>
        </w:rPr>
        <w:t>.cas</w:t>
      </w:r>
      <w:r>
        <w:t xml:space="preserve">. Eksportowane są wielkości </w:t>
      </w:r>
      <w:proofErr w:type="spellStart"/>
      <w:r w:rsidR="00057E07" w:rsidRPr="00057E07">
        <w:rPr>
          <w:i/>
        </w:rPr>
        <w:t>velocity-magnitude</w:t>
      </w:r>
      <w:proofErr w:type="spellEnd"/>
      <w:r>
        <w:t xml:space="preserve">, wynik jest interpretowany, jako przepływ oraz </w:t>
      </w:r>
      <w:proofErr w:type="spellStart"/>
      <w:r w:rsidRPr="00A77B68">
        <w:rPr>
          <w:i/>
        </w:rPr>
        <w:t>total-temperature</w:t>
      </w:r>
      <w:proofErr w:type="spellEnd"/>
      <w:r>
        <w:t xml:space="preserve">, co jest interpretowane jako temperatura. </w:t>
      </w:r>
      <w:r w:rsidR="00057E07">
        <w:t xml:space="preserve">Obie wielkości stosują się do wszystkich związków chemicznych biorących udział w analizie. </w:t>
      </w:r>
      <w:r>
        <w:t xml:space="preserve">Ustalono ilość iteracji na 110, warunki brzegowe na </w:t>
      </w:r>
      <w:proofErr w:type="spellStart"/>
      <w:r w:rsidR="007C5A6C">
        <w:rPr>
          <w:i/>
        </w:rPr>
        <w:t>velocity</w:t>
      </w:r>
      <w:proofErr w:type="spellEnd"/>
      <w:r w:rsidRPr="00A77B68">
        <w:rPr>
          <w:i/>
        </w:rPr>
        <w:t>-inlet</w:t>
      </w:r>
      <w:r>
        <w:t>, podano nazwy powierzchni wejściowych i wyjściowych odpowiadającym tym z modelu Fluenta. Zaznaczono, że symulacja przebiega z w</w:t>
      </w:r>
      <w:r w:rsidR="00057E07">
        <w:t>y</w:t>
      </w:r>
      <w:r>
        <w:t xml:space="preserve">łączonymi równaniami transferu ciepła. </w:t>
      </w:r>
      <w:r w:rsidR="00057E07">
        <w:t>W analizie biorą udział dwa związki: H3PO4 oraz H3N</w:t>
      </w:r>
      <w:r w:rsidR="008C4CA0">
        <w:t xml:space="preserve">, nazwy są zgodne z nomenklaturą </w:t>
      </w:r>
      <w:proofErr w:type="spellStart"/>
      <w:r w:rsidR="008C4CA0">
        <w:t>Aspena</w:t>
      </w:r>
      <w:proofErr w:type="spellEnd"/>
      <w:r w:rsidR="008C4CA0">
        <w:t xml:space="preserve">. Na końcu połączono pierwsze wejście z </w:t>
      </w:r>
      <w:proofErr w:type="spellStart"/>
      <w:r w:rsidR="008C4CA0">
        <w:t>Aspena</w:t>
      </w:r>
      <w:proofErr w:type="spellEnd"/>
      <w:r w:rsidR="008C4CA0">
        <w:t xml:space="preserve"> z powierzchnią </w:t>
      </w:r>
      <w:r w:rsidR="008C4CA0" w:rsidRPr="008C4CA0">
        <w:rPr>
          <w:i/>
        </w:rPr>
        <w:t>wlotnh3</w:t>
      </w:r>
      <w:r w:rsidR="008C4CA0">
        <w:t xml:space="preserve"> oraz drugie wejście z powierzchnią </w:t>
      </w:r>
      <w:r w:rsidR="008C4CA0" w:rsidRPr="008C4CA0">
        <w:rPr>
          <w:i/>
        </w:rPr>
        <w:t>wloth3po4</w:t>
      </w:r>
      <w:r w:rsidR="008C4CA0">
        <w:t>. Oznacza to, że do pierwszego wejścia kontrolki Cape2Fluent podano strumień amoniaku a do drugiego wejścia strumień kwasu. Parametry fizyczne tych strumieni zostaną przepisane na odpowiednie wejścia w modelu Fluenta.</w:t>
      </w:r>
    </w:p>
    <w:sectPr w:rsidR="00A77B68" w:rsidRPr="008C4CA0" w:rsidSect="007E32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328" w:rsidRDefault="007F0328" w:rsidP="00D656C8">
      <w:pPr>
        <w:spacing w:after="0" w:line="240" w:lineRule="auto"/>
      </w:pPr>
      <w:r>
        <w:separator/>
      </w:r>
    </w:p>
  </w:endnote>
  <w:endnote w:type="continuationSeparator" w:id="0">
    <w:p w:rsidR="007F0328" w:rsidRDefault="007F0328" w:rsidP="00D6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E07" w:rsidRDefault="00057E0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328" w:rsidRDefault="007F0328" w:rsidP="00D656C8">
      <w:pPr>
        <w:spacing w:after="0" w:line="240" w:lineRule="auto"/>
      </w:pPr>
      <w:r>
        <w:separator/>
      </w:r>
    </w:p>
  </w:footnote>
  <w:footnote w:type="continuationSeparator" w:id="0">
    <w:p w:rsidR="007F0328" w:rsidRDefault="007F0328" w:rsidP="00D656C8">
      <w:pPr>
        <w:spacing w:after="0" w:line="240" w:lineRule="auto"/>
      </w:pPr>
      <w:r>
        <w:continuationSeparator/>
      </w:r>
    </w:p>
  </w:footnote>
  <w:footnote w:id="1">
    <w:p w:rsidR="00057E07" w:rsidRDefault="00057E07">
      <w:pPr>
        <w:pStyle w:val="Tekstprzypisudolnego"/>
      </w:pPr>
      <w:r>
        <w:rPr>
          <w:rStyle w:val="Odwoanieprzypisudolnego"/>
        </w:rPr>
        <w:footnoteRef/>
      </w:r>
      <w:r>
        <w:t xml:space="preserve"> Pisząc komponent, kontrolka lub interfejs autor zawsze miał na myśli interfejs Cape2Fluent</w:t>
      </w:r>
    </w:p>
  </w:footnote>
  <w:footnote w:id="2">
    <w:p w:rsidR="00057E07" w:rsidRDefault="00057E07">
      <w:pPr>
        <w:pStyle w:val="Tekstprzypisudolnego"/>
      </w:pPr>
      <w:r>
        <w:rPr>
          <w:rStyle w:val="Odwoanieprzypisudolnego"/>
        </w:rPr>
        <w:footnoteRef/>
      </w:r>
      <w:r>
        <w:t xml:space="preserve"> Ten problem zostanie poruszony w dalszej części instrukcji</w:t>
      </w:r>
    </w:p>
  </w:footnote>
  <w:footnote w:id="3">
    <w:p w:rsidR="00057E07" w:rsidRDefault="00057E07">
      <w:pPr>
        <w:pStyle w:val="Tekstprzypisudolnego"/>
      </w:pPr>
      <w:r>
        <w:rPr>
          <w:rStyle w:val="Odwoanieprzypisudolnego"/>
        </w:rPr>
        <w:footnoteRef/>
      </w:r>
      <w:r>
        <w:t xml:space="preserve"> Aspen lub inny program wspierający Cape-Open</w:t>
      </w:r>
    </w:p>
  </w:footnote>
  <w:footnote w:id="4">
    <w:p w:rsidR="00057E07" w:rsidRDefault="00057E07">
      <w:pPr>
        <w:pStyle w:val="Tekstprzypisudolnego"/>
      </w:pPr>
      <w:r>
        <w:rPr>
          <w:rStyle w:val="Odwoanieprzypisudolnego"/>
        </w:rPr>
        <w:footnoteRef/>
      </w:r>
      <w:r>
        <w:t xml:space="preserve"> Problem omówiony w rozdziale Błędy i ich obsługa</w:t>
      </w:r>
    </w:p>
  </w:footnote>
  <w:footnote w:id="5">
    <w:p w:rsidR="00057E07" w:rsidRDefault="00057E07">
      <w:pPr>
        <w:pStyle w:val="Tekstprzypisudolnego"/>
      </w:pPr>
      <w:r>
        <w:rPr>
          <w:rStyle w:val="Odwoanieprzypisudolnego"/>
        </w:rPr>
        <w:footnoteRef/>
      </w:r>
      <w:r>
        <w:t xml:space="preserve"> Patrz rozdział "Instrukcja użytkowania Cape2Fluent" </w:t>
      </w:r>
    </w:p>
  </w:footnote>
  <w:footnote w:id="6">
    <w:p w:rsidR="00057E07" w:rsidRDefault="00057E07">
      <w:pPr>
        <w:pStyle w:val="Tekstprzypisudolnego"/>
      </w:pPr>
      <w:r>
        <w:rPr>
          <w:rStyle w:val="Odwoanieprzypisudolnego"/>
        </w:rPr>
        <w:footnoteRef/>
      </w:r>
      <w:r>
        <w:t xml:space="preserve"> Problem omówiony w rozdziale Błędy i ich obsługa</w:t>
      </w:r>
    </w:p>
  </w:footnote>
  <w:footnote w:id="7">
    <w:p w:rsidR="00057E07" w:rsidRDefault="00057E07">
      <w:pPr>
        <w:pStyle w:val="Tekstprzypisudolnego"/>
      </w:pPr>
      <w:r>
        <w:rPr>
          <w:rStyle w:val="Odwoanieprzypisudolnego"/>
        </w:rPr>
        <w:footnoteRef/>
      </w:r>
      <w:r>
        <w:t xml:space="preserve"> Wymagane, patrz rozdział jednostki</w:t>
      </w:r>
    </w:p>
  </w:footnote>
  <w:footnote w:id="8">
    <w:p w:rsidR="00057E07" w:rsidRDefault="00057E07">
      <w:pPr>
        <w:pStyle w:val="Tekstprzypisudolnego"/>
      </w:pPr>
      <w:r>
        <w:rPr>
          <w:rStyle w:val="Odwoanieprzypisudolnego"/>
        </w:rPr>
        <w:footnoteRef/>
      </w:r>
      <w:r>
        <w:t xml:space="preserve"> Patrz rozdział Błędy numeryczne</w:t>
      </w:r>
    </w:p>
  </w:footnote>
  <w:footnote w:id="9">
    <w:p w:rsidR="00057E07" w:rsidRDefault="00057E07">
      <w:pPr>
        <w:pStyle w:val="Tekstprzypisudolnego"/>
      </w:pPr>
      <w:r>
        <w:rPr>
          <w:rStyle w:val="Odwoanieprzypisudolnego"/>
        </w:rPr>
        <w:footnoteRef/>
      </w:r>
      <w:r>
        <w:t xml:space="preserve"> Patrz przykładowy skrypt</w:t>
      </w:r>
    </w:p>
  </w:footnote>
  <w:footnote w:id="10">
    <w:p w:rsidR="00057E07" w:rsidRDefault="00057E07">
      <w:pPr>
        <w:pStyle w:val="Tekstprzypisudolnego"/>
      </w:pPr>
      <w:r>
        <w:rPr>
          <w:rStyle w:val="Odwoanieprzypisudolnego"/>
        </w:rPr>
        <w:footnoteRef/>
      </w:r>
      <w:r>
        <w:t xml:space="preserve"> Patrz rozdział Jednostki</w:t>
      </w:r>
    </w:p>
  </w:footnote>
  <w:footnote w:id="11">
    <w:p w:rsidR="00057E07" w:rsidRDefault="00057E07">
      <w:pPr>
        <w:pStyle w:val="Tekstprzypisudolnego"/>
      </w:pPr>
      <w:r>
        <w:rPr>
          <w:rStyle w:val="Odwoanieprzypisudolnego"/>
        </w:rPr>
        <w:footnoteRef/>
      </w:r>
      <w:r>
        <w:t xml:space="preserve"> Ważne informacje w rozdziale </w:t>
      </w:r>
      <w:r w:rsidRPr="00723DDE">
        <w:t>Wymagania i filozofia pracy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E07" w:rsidRDefault="007F0328">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095704" o:spid="_x0000_s2050" type="#_x0000_t136" style="position:absolute;left:0;text-align:left;margin-left:0;margin-top:0;width:570.9pt;height:68.5pt;rotation:315;z-index:-251654144;mso-position-horizontal:center;mso-position-horizontal-relative:margin;mso-position-vertical:center;mso-position-vertical-relative:margin" o:allowincell="f" fillcolor="silver" stroked="f">
          <v:fill opacity=".5"/>
          <v:textpath style="font-family:&quot;Calibri&quot;;font-size:1pt" string="DOKUMENTACJA WEWNĘTRZNA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E07" w:rsidRPr="00D656C8" w:rsidRDefault="007F0328">
    <w:pPr>
      <w:pStyle w:val="Nagwek"/>
      <w:rPr>
        <w:rFonts w:cs="Times New Roman"/>
        <w:sz w:val="20"/>
        <w:szCs w:val="20"/>
      </w:rPr>
    </w:pPr>
    <w:r>
      <w:rPr>
        <w:rFonts w:cs="Times New Roman"/>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095705" o:spid="_x0000_s2051" type="#_x0000_t136" style="position:absolute;left:0;text-align:left;margin-left:0;margin-top:0;width:570.9pt;height:68.5pt;rotation:315;z-index:-251652096;mso-position-horizontal:center;mso-position-horizontal-relative:margin;mso-position-vertical:center;mso-position-vertical-relative:margin" o:allowincell="f" fillcolor="silver" stroked="f">
          <v:fill opacity=".5"/>
          <v:textpath style="font-family:&quot;Calibri&quot;;font-size:1pt" string="DOKUMENTACJA WEWNĘTRZNA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E07" w:rsidRDefault="007F0328">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095703" o:spid="_x0000_s2049" type="#_x0000_t136" style="position:absolute;left:0;text-align:left;margin-left:0;margin-top:0;width:570.9pt;height:68.5pt;rotation:315;z-index:-251656192;mso-position-horizontal:center;mso-position-horizontal-relative:margin;mso-position-vertical:center;mso-position-vertical-relative:margin" o:allowincell="f" fillcolor="silver" stroked="f">
          <v:fill opacity=".5"/>
          <v:textpath style="font-family:&quot;Calibri&quot;;font-size:1pt" string="DOKUMENTACJA WEWNĘTRZNA "/>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E07" w:rsidRPr="00D656C8" w:rsidRDefault="007F0328" w:rsidP="00F2664A">
    <w:pPr>
      <w:pStyle w:val="Normalnybew"/>
    </w:pPr>
    <w:r>
      <w:rPr>
        <w:noProof/>
        <w:lang w:eastAsia="pl-PL"/>
      </w:rPr>
      <w:pict>
        <v:shapetype id="_x0000_t32" coordsize="21600,21600" o:spt="32" o:oned="t" path="m,l21600,21600e" filled="f">
          <v:path arrowok="t" fillok="f" o:connecttype="none"/>
          <o:lock v:ext="edit" shapetype="t"/>
        </v:shapetype>
        <v:shape id="_x0000_s2054" type="#_x0000_t32" style="position:absolute;left:0;text-align:left;margin-left:-1.65pt;margin-top:12.3pt;width:446.95pt;height:.9pt;flip:y;z-index:251668480" o:connectortype="straight"/>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70.9pt;height:68.5pt;rotation:315;z-index:-251649024;mso-position-horizontal:center;mso-position-horizontal-relative:margin;mso-position-vertical:center;mso-position-vertical-relative:margin" o:allowincell="f" fillcolor="silver" stroked="f">
          <v:fill opacity=".5"/>
          <v:textpath style="font-family:&quot;Calibri&quot;;font-size:1pt" string="DOKUMENTACJA WEWNĘTRZNA "/>
          <w10:wrap anchorx="margin" anchory="margin"/>
        </v:shape>
      </w:pict>
    </w:r>
    <w:r w:rsidR="00057E07">
      <w:t>Cape2Fluent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415"/>
    <w:multiLevelType w:val="hybridMultilevel"/>
    <w:tmpl w:val="74A66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6E120CA"/>
    <w:multiLevelType w:val="hybridMultilevel"/>
    <w:tmpl w:val="41B639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B28368C"/>
    <w:multiLevelType w:val="hybridMultilevel"/>
    <w:tmpl w:val="AA18CB4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nsid w:val="17B47CDE"/>
    <w:multiLevelType w:val="hybridMultilevel"/>
    <w:tmpl w:val="3C4CA6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FBB72B6"/>
    <w:multiLevelType w:val="hybridMultilevel"/>
    <w:tmpl w:val="04A6B1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67146D"/>
    <w:multiLevelType w:val="hybridMultilevel"/>
    <w:tmpl w:val="976A58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5BD025B"/>
    <w:multiLevelType w:val="hybridMultilevel"/>
    <w:tmpl w:val="01D0C90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C323FF7"/>
    <w:multiLevelType w:val="hybridMultilevel"/>
    <w:tmpl w:val="4DFE5DBC"/>
    <w:lvl w:ilvl="0" w:tplc="04150001">
      <w:start w:val="1"/>
      <w:numFmt w:val="bullet"/>
      <w:lvlText w:val=""/>
      <w:lvlJc w:val="left"/>
      <w:pPr>
        <w:ind w:left="888" w:hanging="360"/>
      </w:pPr>
      <w:rPr>
        <w:rFonts w:ascii="Symbol" w:hAnsi="Symbol" w:hint="default"/>
      </w:rPr>
    </w:lvl>
    <w:lvl w:ilvl="1" w:tplc="04150003" w:tentative="1">
      <w:start w:val="1"/>
      <w:numFmt w:val="bullet"/>
      <w:lvlText w:val="o"/>
      <w:lvlJc w:val="left"/>
      <w:pPr>
        <w:ind w:left="1608" w:hanging="360"/>
      </w:pPr>
      <w:rPr>
        <w:rFonts w:ascii="Courier New" w:hAnsi="Courier New" w:cs="Courier New" w:hint="default"/>
      </w:rPr>
    </w:lvl>
    <w:lvl w:ilvl="2" w:tplc="04150005" w:tentative="1">
      <w:start w:val="1"/>
      <w:numFmt w:val="bullet"/>
      <w:lvlText w:val=""/>
      <w:lvlJc w:val="left"/>
      <w:pPr>
        <w:ind w:left="2328" w:hanging="360"/>
      </w:pPr>
      <w:rPr>
        <w:rFonts w:ascii="Wingdings" w:hAnsi="Wingdings" w:hint="default"/>
      </w:rPr>
    </w:lvl>
    <w:lvl w:ilvl="3" w:tplc="04150001" w:tentative="1">
      <w:start w:val="1"/>
      <w:numFmt w:val="bullet"/>
      <w:lvlText w:val=""/>
      <w:lvlJc w:val="left"/>
      <w:pPr>
        <w:ind w:left="3048" w:hanging="360"/>
      </w:pPr>
      <w:rPr>
        <w:rFonts w:ascii="Symbol" w:hAnsi="Symbol" w:hint="default"/>
      </w:rPr>
    </w:lvl>
    <w:lvl w:ilvl="4" w:tplc="04150003" w:tentative="1">
      <w:start w:val="1"/>
      <w:numFmt w:val="bullet"/>
      <w:lvlText w:val="o"/>
      <w:lvlJc w:val="left"/>
      <w:pPr>
        <w:ind w:left="3768" w:hanging="360"/>
      </w:pPr>
      <w:rPr>
        <w:rFonts w:ascii="Courier New" w:hAnsi="Courier New" w:cs="Courier New" w:hint="default"/>
      </w:rPr>
    </w:lvl>
    <w:lvl w:ilvl="5" w:tplc="04150005" w:tentative="1">
      <w:start w:val="1"/>
      <w:numFmt w:val="bullet"/>
      <w:lvlText w:val=""/>
      <w:lvlJc w:val="left"/>
      <w:pPr>
        <w:ind w:left="4488" w:hanging="360"/>
      </w:pPr>
      <w:rPr>
        <w:rFonts w:ascii="Wingdings" w:hAnsi="Wingdings" w:hint="default"/>
      </w:rPr>
    </w:lvl>
    <w:lvl w:ilvl="6" w:tplc="04150001" w:tentative="1">
      <w:start w:val="1"/>
      <w:numFmt w:val="bullet"/>
      <w:lvlText w:val=""/>
      <w:lvlJc w:val="left"/>
      <w:pPr>
        <w:ind w:left="5208" w:hanging="360"/>
      </w:pPr>
      <w:rPr>
        <w:rFonts w:ascii="Symbol" w:hAnsi="Symbol" w:hint="default"/>
      </w:rPr>
    </w:lvl>
    <w:lvl w:ilvl="7" w:tplc="04150003" w:tentative="1">
      <w:start w:val="1"/>
      <w:numFmt w:val="bullet"/>
      <w:lvlText w:val="o"/>
      <w:lvlJc w:val="left"/>
      <w:pPr>
        <w:ind w:left="5928" w:hanging="360"/>
      </w:pPr>
      <w:rPr>
        <w:rFonts w:ascii="Courier New" w:hAnsi="Courier New" w:cs="Courier New" w:hint="default"/>
      </w:rPr>
    </w:lvl>
    <w:lvl w:ilvl="8" w:tplc="04150005" w:tentative="1">
      <w:start w:val="1"/>
      <w:numFmt w:val="bullet"/>
      <w:lvlText w:val=""/>
      <w:lvlJc w:val="left"/>
      <w:pPr>
        <w:ind w:left="6648" w:hanging="360"/>
      </w:pPr>
      <w:rPr>
        <w:rFonts w:ascii="Wingdings" w:hAnsi="Wingdings" w:hint="default"/>
      </w:rPr>
    </w:lvl>
  </w:abstractNum>
  <w:abstractNum w:abstractNumId="8">
    <w:nsid w:val="3F916E76"/>
    <w:multiLevelType w:val="hybridMultilevel"/>
    <w:tmpl w:val="C8C6E4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FEC7BBA"/>
    <w:multiLevelType w:val="hybridMultilevel"/>
    <w:tmpl w:val="E9E249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1680386"/>
    <w:multiLevelType w:val="hybridMultilevel"/>
    <w:tmpl w:val="D67E370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1701791"/>
    <w:multiLevelType w:val="hybridMultilevel"/>
    <w:tmpl w:val="A4AA91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1F63FAA"/>
    <w:multiLevelType w:val="hybridMultilevel"/>
    <w:tmpl w:val="2800E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A1C575D"/>
    <w:multiLevelType w:val="hybridMultilevel"/>
    <w:tmpl w:val="99443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E5546A1"/>
    <w:multiLevelType w:val="hybridMultilevel"/>
    <w:tmpl w:val="B89CE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3F81BF7"/>
    <w:multiLevelType w:val="hybridMultilevel"/>
    <w:tmpl w:val="EC8EB4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7F80003"/>
    <w:multiLevelType w:val="hybridMultilevel"/>
    <w:tmpl w:val="1D049F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AE42497"/>
    <w:multiLevelType w:val="hybridMultilevel"/>
    <w:tmpl w:val="EABE1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BF81288"/>
    <w:multiLevelType w:val="hybridMultilevel"/>
    <w:tmpl w:val="5F06D0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4044204"/>
    <w:multiLevelType w:val="hybridMultilevel"/>
    <w:tmpl w:val="C87855B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B725297"/>
    <w:multiLevelType w:val="hybridMultilevel"/>
    <w:tmpl w:val="478C49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72A5D4C"/>
    <w:multiLevelType w:val="hybridMultilevel"/>
    <w:tmpl w:val="F098B2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ABD72C4"/>
    <w:multiLevelType w:val="hybridMultilevel"/>
    <w:tmpl w:val="4BC40F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7"/>
  </w:num>
  <w:num w:numId="4">
    <w:abstractNumId w:val="3"/>
  </w:num>
  <w:num w:numId="5">
    <w:abstractNumId w:val="13"/>
  </w:num>
  <w:num w:numId="6">
    <w:abstractNumId w:val="0"/>
  </w:num>
  <w:num w:numId="7">
    <w:abstractNumId w:val="1"/>
  </w:num>
  <w:num w:numId="8">
    <w:abstractNumId w:val="22"/>
  </w:num>
  <w:num w:numId="9">
    <w:abstractNumId w:val="20"/>
  </w:num>
  <w:num w:numId="10">
    <w:abstractNumId w:val="21"/>
  </w:num>
  <w:num w:numId="11">
    <w:abstractNumId w:val="15"/>
  </w:num>
  <w:num w:numId="12">
    <w:abstractNumId w:val="19"/>
  </w:num>
  <w:num w:numId="13">
    <w:abstractNumId w:val="5"/>
  </w:num>
  <w:num w:numId="14">
    <w:abstractNumId w:val="8"/>
  </w:num>
  <w:num w:numId="15">
    <w:abstractNumId w:val="6"/>
  </w:num>
  <w:num w:numId="16">
    <w:abstractNumId w:val="18"/>
  </w:num>
  <w:num w:numId="17">
    <w:abstractNumId w:val="7"/>
  </w:num>
  <w:num w:numId="18">
    <w:abstractNumId w:val="10"/>
  </w:num>
  <w:num w:numId="19">
    <w:abstractNumId w:val="4"/>
  </w:num>
  <w:num w:numId="20">
    <w:abstractNumId w:val="2"/>
  </w:num>
  <w:num w:numId="21">
    <w:abstractNumId w:val="11"/>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55" fillcolor="white">
      <v:fill color="white"/>
    </o:shapedefaults>
    <o:shapelayout v:ext="edit">
      <o:idmap v:ext="edit" data="2"/>
      <o:rules v:ext="edit">
        <o:r id="V:Rule1" type="connector" idref="#_x0000_s2054"/>
      </o:rules>
    </o:shapelayout>
  </w:hdrShapeDefaults>
  <w:footnotePr>
    <w:footnote w:id="-1"/>
    <w:footnote w:id="0"/>
  </w:footnotePr>
  <w:endnotePr>
    <w:endnote w:id="-1"/>
    <w:endnote w:id="0"/>
  </w:endnotePr>
  <w:compat>
    <w:compatSetting w:name="compatibilityMode" w:uri="http://schemas.microsoft.com/office/word" w:val="12"/>
  </w:compat>
  <w:rsids>
    <w:rsidRoot w:val="000779E9"/>
    <w:rsid w:val="000068B4"/>
    <w:rsid w:val="0001441B"/>
    <w:rsid w:val="00014B30"/>
    <w:rsid w:val="000453EC"/>
    <w:rsid w:val="000455A0"/>
    <w:rsid w:val="000466A2"/>
    <w:rsid w:val="00057E07"/>
    <w:rsid w:val="00067690"/>
    <w:rsid w:val="000779E9"/>
    <w:rsid w:val="00077AAA"/>
    <w:rsid w:val="0008053E"/>
    <w:rsid w:val="00086092"/>
    <w:rsid w:val="000917C7"/>
    <w:rsid w:val="00092670"/>
    <w:rsid w:val="000941C4"/>
    <w:rsid w:val="00095F03"/>
    <w:rsid w:val="000A738D"/>
    <w:rsid w:val="000E45D5"/>
    <w:rsid w:val="000F0284"/>
    <w:rsid w:val="000F09D5"/>
    <w:rsid w:val="001268A4"/>
    <w:rsid w:val="001360BA"/>
    <w:rsid w:val="00147D5A"/>
    <w:rsid w:val="001520D2"/>
    <w:rsid w:val="00160B8D"/>
    <w:rsid w:val="001626CC"/>
    <w:rsid w:val="00173510"/>
    <w:rsid w:val="00192D1C"/>
    <w:rsid w:val="001C25C3"/>
    <w:rsid w:val="001F6181"/>
    <w:rsid w:val="001F6320"/>
    <w:rsid w:val="001F6EA0"/>
    <w:rsid w:val="0020243A"/>
    <w:rsid w:val="002049E5"/>
    <w:rsid w:val="00212D55"/>
    <w:rsid w:val="00216355"/>
    <w:rsid w:val="00234465"/>
    <w:rsid w:val="00242D86"/>
    <w:rsid w:val="00244554"/>
    <w:rsid w:val="00245D1D"/>
    <w:rsid w:val="00247D38"/>
    <w:rsid w:val="00251426"/>
    <w:rsid w:val="00255741"/>
    <w:rsid w:val="002562AD"/>
    <w:rsid w:val="002960E9"/>
    <w:rsid w:val="002A610A"/>
    <w:rsid w:val="002A6AF8"/>
    <w:rsid w:val="002B4718"/>
    <w:rsid w:val="002B5308"/>
    <w:rsid w:val="002B609A"/>
    <w:rsid w:val="002B7162"/>
    <w:rsid w:val="002C113D"/>
    <w:rsid w:val="002C49E8"/>
    <w:rsid w:val="002C504A"/>
    <w:rsid w:val="002C5DD3"/>
    <w:rsid w:val="002E2AAB"/>
    <w:rsid w:val="002F517D"/>
    <w:rsid w:val="00304753"/>
    <w:rsid w:val="003338E7"/>
    <w:rsid w:val="003547A1"/>
    <w:rsid w:val="00382C15"/>
    <w:rsid w:val="003B26B1"/>
    <w:rsid w:val="003C6F15"/>
    <w:rsid w:val="003C752C"/>
    <w:rsid w:val="003D11A2"/>
    <w:rsid w:val="003D4A3F"/>
    <w:rsid w:val="003F321E"/>
    <w:rsid w:val="003F78B5"/>
    <w:rsid w:val="004317A8"/>
    <w:rsid w:val="00440360"/>
    <w:rsid w:val="00483229"/>
    <w:rsid w:val="004844FC"/>
    <w:rsid w:val="00492263"/>
    <w:rsid w:val="004A0E77"/>
    <w:rsid w:val="004A6273"/>
    <w:rsid w:val="004C0F9B"/>
    <w:rsid w:val="004C62A7"/>
    <w:rsid w:val="004D2BA9"/>
    <w:rsid w:val="004E1957"/>
    <w:rsid w:val="004E6ADE"/>
    <w:rsid w:val="005438A9"/>
    <w:rsid w:val="00555F16"/>
    <w:rsid w:val="0055799D"/>
    <w:rsid w:val="005649AE"/>
    <w:rsid w:val="00570C94"/>
    <w:rsid w:val="00571478"/>
    <w:rsid w:val="00576782"/>
    <w:rsid w:val="005859D2"/>
    <w:rsid w:val="00586715"/>
    <w:rsid w:val="00596352"/>
    <w:rsid w:val="005A04D9"/>
    <w:rsid w:val="005C037F"/>
    <w:rsid w:val="005D013F"/>
    <w:rsid w:val="005E3AD8"/>
    <w:rsid w:val="00600162"/>
    <w:rsid w:val="006278F9"/>
    <w:rsid w:val="006665C3"/>
    <w:rsid w:val="0069571F"/>
    <w:rsid w:val="006A49E0"/>
    <w:rsid w:val="006C31AC"/>
    <w:rsid w:val="006C55A8"/>
    <w:rsid w:val="006D4B39"/>
    <w:rsid w:val="006F40F2"/>
    <w:rsid w:val="006F418E"/>
    <w:rsid w:val="007019A2"/>
    <w:rsid w:val="00703BCA"/>
    <w:rsid w:val="00710959"/>
    <w:rsid w:val="00723DDE"/>
    <w:rsid w:val="00724526"/>
    <w:rsid w:val="007345DC"/>
    <w:rsid w:val="00742618"/>
    <w:rsid w:val="00750B78"/>
    <w:rsid w:val="0079713B"/>
    <w:rsid w:val="007A1E5D"/>
    <w:rsid w:val="007A38BA"/>
    <w:rsid w:val="007A440E"/>
    <w:rsid w:val="007A5D0B"/>
    <w:rsid w:val="007B7365"/>
    <w:rsid w:val="007C2870"/>
    <w:rsid w:val="007C5A6C"/>
    <w:rsid w:val="007D36AF"/>
    <w:rsid w:val="007D42AA"/>
    <w:rsid w:val="007E3267"/>
    <w:rsid w:val="007E4195"/>
    <w:rsid w:val="007F0328"/>
    <w:rsid w:val="00801153"/>
    <w:rsid w:val="00805D95"/>
    <w:rsid w:val="00810159"/>
    <w:rsid w:val="008203FF"/>
    <w:rsid w:val="008212EE"/>
    <w:rsid w:val="00821928"/>
    <w:rsid w:val="00837593"/>
    <w:rsid w:val="0084604C"/>
    <w:rsid w:val="008607D1"/>
    <w:rsid w:val="00865D6F"/>
    <w:rsid w:val="00871FC7"/>
    <w:rsid w:val="00891FC5"/>
    <w:rsid w:val="008B356A"/>
    <w:rsid w:val="008B610F"/>
    <w:rsid w:val="008C4CA0"/>
    <w:rsid w:val="008C6372"/>
    <w:rsid w:val="008E12D9"/>
    <w:rsid w:val="008E4EBC"/>
    <w:rsid w:val="008F23DD"/>
    <w:rsid w:val="008F34AD"/>
    <w:rsid w:val="00905F5B"/>
    <w:rsid w:val="00907848"/>
    <w:rsid w:val="00916B72"/>
    <w:rsid w:val="009225B6"/>
    <w:rsid w:val="00927462"/>
    <w:rsid w:val="00931303"/>
    <w:rsid w:val="00945AD9"/>
    <w:rsid w:val="00952B1A"/>
    <w:rsid w:val="00962DFA"/>
    <w:rsid w:val="0096509C"/>
    <w:rsid w:val="00972321"/>
    <w:rsid w:val="00974E63"/>
    <w:rsid w:val="00984765"/>
    <w:rsid w:val="0099613E"/>
    <w:rsid w:val="009A00C5"/>
    <w:rsid w:val="009C4DCA"/>
    <w:rsid w:val="009D2455"/>
    <w:rsid w:val="009D69AA"/>
    <w:rsid w:val="00A00525"/>
    <w:rsid w:val="00A00B2F"/>
    <w:rsid w:val="00A01F8E"/>
    <w:rsid w:val="00A101C2"/>
    <w:rsid w:val="00A2049B"/>
    <w:rsid w:val="00A22272"/>
    <w:rsid w:val="00A259C6"/>
    <w:rsid w:val="00A25FB1"/>
    <w:rsid w:val="00A33A72"/>
    <w:rsid w:val="00A36836"/>
    <w:rsid w:val="00A4720E"/>
    <w:rsid w:val="00A54DEA"/>
    <w:rsid w:val="00A5790D"/>
    <w:rsid w:val="00A57A68"/>
    <w:rsid w:val="00A659F8"/>
    <w:rsid w:val="00A70881"/>
    <w:rsid w:val="00A7487E"/>
    <w:rsid w:val="00A77B68"/>
    <w:rsid w:val="00A94E17"/>
    <w:rsid w:val="00AA1C82"/>
    <w:rsid w:val="00AA3200"/>
    <w:rsid w:val="00AB55B3"/>
    <w:rsid w:val="00AB5BDF"/>
    <w:rsid w:val="00AD1060"/>
    <w:rsid w:val="00AD7F09"/>
    <w:rsid w:val="00AE70B1"/>
    <w:rsid w:val="00B06FDB"/>
    <w:rsid w:val="00B123FF"/>
    <w:rsid w:val="00B13C0B"/>
    <w:rsid w:val="00B278AD"/>
    <w:rsid w:val="00B3081A"/>
    <w:rsid w:val="00B368EC"/>
    <w:rsid w:val="00B40D53"/>
    <w:rsid w:val="00B5739E"/>
    <w:rsid w:val="00B60C78"/>
    <w:rsid w:val="00B65774"/>
    <w:rsid w:val="00B70FF9"/>
    <w:rsid w:val="00B72981"/>
    <w:rsid w:val="00B831EF"/>
    <w:rsid w:val="00BA6509"/>
    <w:rsid w:val="00BB00D1"/>
    <w:rsid w:val="00BB04D6"/>
    <w:rsid w:val="00BB2D82"/>
    <w:rsid w:val="00BD2AFF"/>
    <w:rsid w:val="00BD7D5D"/>
    <w:rsid w:val="00BE4E1A"/>
    <w:rsid w:val="00BE550B"/>
    <w:rsid w:val="00BF6C4B"/>
    <w:rsid w:val="00C1056F"/>
    <w:rsid w:val="00C10F55"/>
    <w:rsid w:val="00C32903"/>
    <w:rsid w:val="00C61FBB"/>
    <w:rsid w:val="00C724D4"/>
    <w:rsid w:val="00C73F2D"/>
    <w:rsid w:val="00C74498"/>
    <w:rsid w:val="00C77AAF"/>
    <w:rsid w:val="00CB4292"/>
    <w:rsid w:val="00CB471D"/>
    <w:rsid w:val="00CE274F"/>
    <w:rsid w:val="00CF07DF"/>
    <w:rsid w:val="00D15F7F"/>
    <w:rsid w:val="00D35514"/>
    <w:rsid w:val="00D402FB"/>
    <w:rsid w:val="00D40DA2"/>
    <w:rsid w:val="00D42BFD"/>
    <w:rsid w:val="00D656C8"/>
    <w:rsid w:val="00D72D5E"/>
    <w:rsid w:val="00D76141"/>
    <w:rsid w:val="00D82554"/>
    <w:rsid w:val="00D92C76"/>
    <w:rsid w:val="00DA5203"/>
    <w:rsid w:val="00DB2D7C"/>
    <w:rsid w:val="00DB79DD"/>
    <w:rsid w:val="00DE34C0"/>
    <w:rsid w:val="00DF0B90"/>
    <w:rsid w:val="00E003FE"/>
    <w:rsid w:val="00E00A94"/>
    <w:rsid w:val="00E17BEF"/>
    <w:rsid w:val="00E26936"/>
    <w:rsid w:val="00E307DF"/>
    <w:rsid w:val="00E46D27"/>
    <w:rsid w:val="00E56F16"/>
    <w:rsid w:val="00E64A07"/>
    <w:rsid w:val="00E66E04"/>
    <w:rsid w:val="00E71B54"/>
    <w:rsid w:val="00E72910"/>
    <w:rsid w:val="00E739E6"/>
    <w:rsid w:val="00E74052"/>
    <w:rsid w:val="00E7697B"/>
    <w:rsid w:val="00EA0E8B"/>
    <w:rsid w:val="00EB1FA1"/>
    <w:rsid w:val="00EB56C3"/>
    <w:rsid w:val="00EC4746"/>
    <w:rsid w:val="00EE52C1"/>
    <w:rsid w:val="00EF115B"/>
    <w:rsid w:val="00F006A7"/>
    <w:rsid w:val="00F00C85"/>
    <w:rsid w:val="00F061D5"/>
    <w:rsid w:val="00F17231"/>
    <w:rsid w:val="00F2664A"/>
    <w:rsid w:val="00F523F9"/>
    <w:rsid w:val="00F52C45"/>
    <w:rsid w:val="00F91842"/>
    <w:rsid w:val="00F92850"/>
    <w:rsid w:val="00FA0B0F"/>
    <w:rsid w:val="00FA3C55"/>
    <w:rsid w:val="00FA458B"/>
    <w:rsid w:val="00FA6148"/>
    <w:rsid w:val="00FC22F2"/>
    <w:rsid w:val="00FD5C24"/>
    <w:rsid w:val="00FD792E"/>
    <w:rsid w:val="00FE18A0"/>
    <w:rsid w:val="00FE28C9"/>
    <w:rsid w:val="00FF79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rules v:ext="edit">
        <o:r id="V:Rule1" type="connector" idref="#_x0000_s1060"/>
        <o:r id="V:Rule2" type="connector" idref="#_x0000_s1069"/>
        <o:r id="V:Rule3" type="connector" idref="#_x0000_s1072"/>
        <o:r id="V:Rule4" type="connector" idref="#_x0000_s1075"/>
        <o:r id="V:Rule5" type="connector" idref="#_x0000_s1074"/>
        <o:r id="V:Rule6" type="connector" idref="#_x0000_s1076"/>
        <o:r id="V:Rule7" type="connector" idref="#_x0000_s1064"/>
        <o:r id="V:Rule8" type="connector" idref="#_x0000_s1046"/>
        <o:r id="V:Rule9" type="connector" idref="#_x0000_s1066"/>
        <o:r id="V:Rule10" type="connector" idref="#_x0000_s1077"/>
        <o:r id="V:Rule11" type="connector" idref="#_x0000_s1078"/>
        <o:r id="V:Rule12" type="connector" idref="#_x0000_s1062"/>
        <o:r id="V:Rule13" type="connector" idref="#_x0000_s1063"/>
        <o:r id="V:Rule14" type="connector" idref="#_x0000_s1073"/>
        <o:r id="V:Rule15"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2664A"/>
    <w:pPr>
      <w:spacing w:after="120"/>
      <w:jc w:val="both"/>
    </w:pPr>
    <w:rPr>
      <w:rFonts w:ascii="Times New Roman" w:hAnsi="Times New Roman"/>
    </w:rPr>
  </w:style>
  <w:style w:type="paragraph" w:styleId="Nagwek1">
    <w:name w:val="heading 1"/>
    <w:basedOn w:val="Normalny"/>
    <w:next w:val="Normalny"/>
    <w:link w:val="Nagwek1Znak"/>
    <w:uiPriority w:val="9"/>
    <w:qFormat/>
    <w:rsid w:val="000E45D5"/>
    <w:pPr>
      <w:keepNext/>
      <w:keepLines/>
      <w:pageBreakBefore/>
      <w:spacing w:before="480" w:after="360"/>
      <w:jc w:val="center"/>
      <w:outlineLvl w:val="0"/>
    </w:pPr>
    <w:rPr>
      <w:rFonts w:eastAsiaTheme="majorEastAsia" w:cstheme="majorBidi"/>
      <w:b/>
      <w:bCs/>
      <w:caps/>
      <w:sz w:val="44"/>
      <w:szCs w:val="28"/>
    </w:rPr>
  </w:style>
  <w:style w:type="paragraph" w:styleId="Nagwek2">
    <w:name w:val="heading 2"/>
    <w:basedOn w:val="Normalny"/>
    <w:next w:val="Normalny"/>
    <w:link w:val="Nagwek2Znak"/>
    <w:unhideWhenUsed/>
    <w:qFormat/>
    <w:rsid w:val="000E45D5"/>
    <w:pPr>
      <w:keepNext/>
      <w:keepLines/>
      <w:pageBreakBefore/>
      <w:spacing w:before="360" w:after="24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4844FC"/>
    <w:pPr>
      <w:keepNext/>
      <w:keepLines/>
      <w:spacing w:before="20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unhideWhenUsed/>
    <w:qFormat/>
    <w:rsid w:val="00B06FDB"/>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D656C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656C8"/>
  </w:style>
  <w:style w:type="paragraph" w:styleId="Stopka">
    <w:name w:val="footer"/>
    <w:basedOn w:val="Normalny"/>
    <w:link w:val="StopkaZnak"/>
    <w:uiPriority w:val="99"/>
    <w:semiHidden/>
    <w:unhideWhenUsed/>
    <w:rsid w:val="00D656C8"/>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656C8"/>
  </w:style>
  <w:style w:type="character" w:customStyle="1" w:styleId="Nagwek1Znak">
    <w:name w:val="Nagłówek 1 Znak"/>
    <w:basedOn w:val="Domylnaczcionkaakapitu"/>
    <w:link w:val="Nagwek1"/>
    <w:uiPriority w:val="9"/>
    <w:rsid w:val="000E45D5"/>
    <w:rPr>
      <w:rFonts w:ascii="Times New Roman" w:eastAsiaTheme="majorEastAsia" w:hAnsi="Times New Roman" w:cstheme="majorBidi"/>
      <w:b/>
      <w:bCs/>
      <w:caps/>
      <w:sz w:val="44"/>
      <w:szCs w:val="28"/>
    </w:rPr>
  </w:style>
  <w:style w:type="paragraph" w:styleId="Nagwekspisutreci">
    <w:name w:val="TOC Heading"/>
    <w:basedOn w:val="Normalny"/>
    <w:next w:val="Normalny"/>
    <w:uiPriority w:val="39"/>
    <w:semiHidden/>
    <w:unhideWhenUsed/>
    <w:qFormat/>
    <w:rsid w:val="005E3AD8"/>
    <w:pPr>
      <w:jc w:val="left"/>
    </w:pPr>
    <w:rPr>
      <w:b/>
      <w:sz w:val="28"/>
    </w:rPr>
  </w:style>
  <w:style w:type="paragraph" w:styleId="Tekstdymka">
    <w:name w:val="Balloon Text"/>
    <w:basedOn w:val="Normalny"/>
    <w:link w:val="TekstdymkaZnak"/>
    <w:uiPriority w:val="99"/>
    <w:semiHidden/>
    <w:unhideWhenUsed/>
    <w:rsid w:val="004E195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1957"/>
    <w:rPr>
      <w:rFonts w:ascii="Tahoma" w:hAnsi="Tahoma" w:cs="Tahoma"/>
      <w:sz w:val="16"/>
      <w:szCs w:val="16"/>
    </w:rPr>
  </w:style>
  <w:style w:type="paragraph" w:styleId="Spistreci1">
    <w:name w:val="toc 1"/>
    <w:basedOn w:val="Normalny"/>
    <w:next w:val="Normalny"/>
    <w:autoRedefine/>
    <w:uiPriority w:val="39"/>
    <w:unhideWhenUsed/>
    <w:rsid w:val="004E1957"/>
    <w:pPr>
      <w:spacing w:after="100"/>
    </w:pPr>
  </w:style>
  <w:style w:type="character" w:styleId="Hipercze">
    <w:name w:val="Hyperlink"/>
    <w:basedOn w:val="Domylnaczcionkaakapitu"/>
    <w:uiPriority w:val="99"/>
    <w:unhideWhenUsed/>
    <w:rsid w:val="004E1957"/>
    <w:rPr>
      <w:color w:val="0000FF" w:themeColor="hyperlink"/>
      <w:u w:val="single"/>
    </w:rPr>
  </w:style>
  <w:style w:type="paragraph" w:styleId="Akapitzlist">
    <w:name w:val="List Paragraph"/>
    <w:basedOn w:val="Normalny"/>
    <w:uiPriority w:val="34"/>
    <w:qFormat/>
    <w:rsid w:val="00EB1FA1"/>
    <w:pPr>
      <w:ind w:left="720"/>
      <w:contextualSpacing/>
    </w:pPr>
  </w:style>
  <w:style w:type="character" w:customStyle="1" w:styleId="kod">
    <w:name w:val="kod"/>
    <w:basedOn w:val="Domylnaczcionkaakapitu"/>
    <w:uiPriority w:val="1"/>
    <w:qFormat/>
    <w:rsid w:val="006278F9"/>
    <w:rPr>
      <w:rFonts w:ascii="Courier New" w:hAnsi="Courier New" w:cs="Courier New"/>
      <w:b/>
      <w:noProof/>
      <w:color w:val="4117F1"/>
      <w:sz w:val="20"/>
      <w:szCs w:val="20"/>
      <w:lang w:val="fr-FR" w:eastAsia="pl-PL"/>
    </w:rPr>
  </w:style>
  <w:style w:type="character" w:customStyle="1" w:styleId="Nagwek2Znak">
    <w:name w:val="Nagłówek 2 Znak"/>
    <w:basedOn w:val="Domylnaczcionkaakapitu"/>
    <w:link w:val="Nagwek2"/>
    <w:rsid w:val="000E45D5"/>
    <w:rPr>
      <w:rFonts w:asciiTheme="majorHAnsi" w:eastAsiaTheme="majorEastAsia" w:hAnsiTheme="majorHAnsi" w:cstheme="majorBidi"/>
      <w:b/>
      <w:bCs/>
      <w:sz w:val="26"/>
      <w:szCs w:val="26"/>
    </w:rPr>
  </w:style>
  <w:style w:type="character" w:customStyle="1" w:styleId="sc161">
    <w:name w:val="sc161"/>
    <w:basedOn w:val="Domylnaczcionkaakapitu"/>
    <w:rsid w:val="00821928"/>
    <w:rPr>
      <w:rFonts w:ascii="Courier New" w:hAnsi="Courier New" w:cs="Courier New" w:hint="default"/>
      <w:color w:val="8000FF"/>
      <w:sz w:val="20"/>
      <w:szCs w:val="20"/>
    </w:rPr>
  </w:style>
  <w:style w:type="character" w:customStyle="1" w:styleId="sc0">
    <w:name w:val="sc0"/>
    <w:basedOn w:val="Domylnaczcionkaakapitu"/>
    <w:rsid w:val="00821928"/>
    <w:rPr>
      <w:rFonts w:ascii="Courier New" w:hAnsi="Courier New" w:cs="Courier New" w:hint="default"/>
      <w:color w:val="000000"/>
      <w:sz w:val="20"/>
      <w:szCs w:val="20"/>
    </w:rPr>
  </w:style>
  <w:style w:type="character" w:customStyle="1" w:styleId="sc11">
    <w:name w:val="sc11"/>
    <w:basedOn w:val="Domylnaczcionkaakapitu"/>
    <w:rsid w:val="00821928"/>
    <w:rPr>
      <w:rFonts w:ascii="Courier New" w:hAnsi="Courier New" w:cs="Courier New" w:hint="default"/>
      <w:color w:val="000000"/>
      <w:sz w:val="20"/>
      <w:szCs w:val="20"/>
    </w:rPr>
  </w:style>
  <w:style w:type="character" w:customStyle="1" w:styleId="sc101">
    <w:name w:val="sc101"/>
    <w:basedOn w:val="Domylnaczcionkaakapitu"/>
    <w:rsid w:val="00821928"/>
    <w:rPr>
      <w:rFonts w:ascii="Courier New" w:hAnsi="Courier New" w:cs="Courier New" w:hint="default"/>
      <w:b/>
      <w:bCs/>
      <w:color w:val="000080"/>
      <w:sz w:val="20"/>
      <w:szCs w:val="20"/>
    </w:rPr>
  </w:style>
  <w:style w:type="paragraph" w:customStyle="1" w:styleId="kod1">
    <w:name w:val="kod1"/>
    <w:basedOn w:val="Normalny"/>
    <w:qFormat/>
    <w:rsid w:val="00242D86"/>
    <w:pPr>
      <w:keepNext/>
      <w:keepLines/>
      <w:shd w:val="clear" w:color="auto" w:fill="FFFFFF"/>
      <w:spacing w:before="240" w:after="240" w:line="240" w:lineRule="auto"/>
      <w:contextualSpacing/>
      <w:jc w:val="left"/>
    </w:pPr>
    <w:rPr>
      <w:rFonts w:ascii="Courier New" w:eastAsia="Times New Roman" w:hAnsi="Courier New" w:cs="Courier New"/>
      <w:sz w:val="16"/>
      <w:lang w:val="en-US" w:eastAsia="pl-PL"/>
    </w:rPr>
  </w:style>
  <w:style w:type="character" w:customStyle="1" w:styleId="Nagwek3Znak">
    <w:name w:val="Nagłówek 3 Znak"/>
    <w:basedOn w:val="Domylnaczcionkaakapitu"/>
    <w:link w:val="Nagwek3"/>
    <w:uiPriority w:val="9"/>
    <w:rsid w:val="004844FC"/>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rsid w:val="00B06FDB"/>
    <w:rPr>
      <w:rFonts w:asciiTheme="majorHAnsi" w:eastAsiaTheme="majorEastAsia" w:hAnsiTheme="majorHAnsi" w:cstheme="majorBidi"/>
      <w:b/>
      <w:bCs/>
      <w:i/>
      <w:iCs/>
    </w:rPr>
  </w:style>
  <w:style w:type="paragraph" w:styleId="Spistreci2">
    <w:name w:val="toc 2"/>
    <w:basedOn w:val="Normalny"/>
    <w:next w:val="Normalny"/>
    <w:autoRedefine/>
    <w:uiPriority w:val="39"/>
    <w:unhideWhenUsed/>
    <w:rsid w:val="005A04D9"/>
    <w:pPr>
      <w:spacing w:after="100"/>
      <w:ind w:left="220"/>
    </w:pPr>
  </w:style>
  <w:style w:type="paragraph" w:styleId="Spistreci3">
    <w:name w:val="toc 3"/>
    <w:basedOn w:val="Normalny"/>
    <w:next w:val="Normalny"/>
    <w:autoRedefine/>
    <w:uiPriority w:val="39"/>
    <w:unhideWhenUsed/>
    <w:rsid w:val="005A04D9"/>
    <w:pPr>
      <w:spacing w:after="100"/>
      <w:ind w:left="440"/>
    </w:pPr>
  </w:style>
  <w:style w:type="character" w:customStyle="1" w:styleId="sc21">
    <w:name w:val="sc21"/>
    <w:basedOn w:val="Domylnaczcionkaakapitu"/>
    <w:rsid w:val="00077AAA"/>
    <w:rPr>
      <w:rFonts w:ascii="Comic Sans MS" w:hAnsi="Comic Sans MS" w:cs="Courier New" w:hint="default"/>
      <w:color w:val="008000"/>
      <w:sz w:val="16"/>
      <w:szCs w:val="16"/>
    </w:rPr>
  </w:style>
  <w:style w:type="character" w:customStyle="1" w:styleId="sc41">
    <w:name w:val="sc41"/>
    <w:basedOn w:val="Domylnaczcionkaakapitu"/>
    <w:rsid w:val="00077AAA"/>
    <w:rPr>
      <w:rFonts w:ascii="Courier New" w:hAnsi="Courier New" w:cs="Courier New" w:hint="default"/>
      <w:color w:val="FF8000"/>
      <w:sz w:val="20"/>
      <w:szCs w:val="20"/>
    </w:rPr>
  </w:style>
  <w:style w:type="character" w:customStyle="1" w:styleId="sc61">
    <w:name w:val="sc61"/>
    <w:basedOn w:val="Domylnaczcionkaakapitu"/>
    <w:rsid w:val="00C74498"/>
    <w:rPr>
      <w:rFonts w:ascii="Courier New" w:hAnsi="Courier New" w:cs="Courier New" w:hint="default"/>
      <w:color w:val="808080"/>
      <w:sz w:val="20"/>
      <w:szCs w:val="20"/>
    </w:rPr>
  </w:style>
  <w:style w:type="character" w:customStyle="1" w:styleId="sc51">
    <w:name w:val="sc51"/>
    <w:basedOn w:val="Domylnaczcionkaakapitu"/>
    <w:rsid w:val="003547A1"/>
    <w:rPr>
      <w:rFonts w:ascii="Courier New" w:hAnsi="Courier New" w:cs="Courier New" w:hint="default"/>
      <w:b/>
      <w:bCs/>
      <w:color w:val="0000FF"/>
      <w:sz w:val="20"/>
      <w:szCs w:val="20"/>
    </w:rPr>
  </w:style>
  <w:style w:type="paragraph" w:customStyle="1" w:styleId="Normalnybew">
    <w:name w:val="Normalny be w"/>
    <w:basedOn w:val="Normalny"/>
    <w:qFormat/>
    <w:rsid w:val="00F2664A"/>
    <w:rPr>
      <w:sz w:val="20"/>
    </w:rPr>
  </w:style>
  <w:style w:type="paragraph" w:customStyle="1" w:styleId="Normalnynapisy">
    <w:name w:val="Normalny napisy"/>
    <w:basedOn w:val="Normalny"/>
    <w:qFormat/>
    <w:rsid w:val="00931303"/>
    <w:pPr>
      <w:spacing w:after="0" w:line="240" w:lineRule="auto"/>
      <w:jc w:val="center"/>
    </w:pPr>
  </w:style>
  <w:style w:type="paragraph" w:styleId="Legenda">
    <w:name w:val="caption"/>
    <w:basedOn w:val="Normalny"/>
    <w:next w:val="Normalny"/>
    <w:uiPriority w:val="35"/>
    <w:unhideWhenUsed/>
    <w:qFormat/>
    <w:rsid w:val="00E7697B"/>
    <w:pPr>
      <w:spacing w:after="200" w:line="240" w:lineRule="auto"/>
      <w:ind w:left="709" w:hanging="709"/>
    </w:pPr>
    <w:rPr>
      <w:b/>
      <w:bCs/>
      <w:sz w:val="18"/>
      <w:szCs w:val="18"/>
    </w:rPr>
  </w:style>
  <w:style w:type="paragraph" w:styleId="Tekstprzypisudolnego">
    <w:name w:val="footnote text"/>
    <w:basedOn w:val="Normalny"/>
    <w:link w:val="TekstprzypisudolnegoZnak"/>
    <w:uiPriority w:val="99"/>
    <w:semiHidden/>
    <w:unhideWhenUsed/>
    <w:rsid w:val="00E17BE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17BEF"/>
    <w:rPr>
      <w:rFonts w:ascii="Times New Roman" w:hAnsi="Times New Roman"/>
      <w:sz w:val="20"/>
      <w:szCs w:val="20"/>
    </w:rPr>
  </w:style>
  <w:style w:type="character" w:styleId="Odwoanieprzypisudolnego">
    <w:name w:val="footnote reference"/>
    <w:basedOn w:val="Domylnaczcionkaakapitu"/>
    <w:uiPriority w:val="99"/>
    <w:semiHidden/>
    <w:unhideWhenUsed/>
    <w:rsid w:val="00E17BEF"/>
    <w:rPr>
      <w:vertAlign w:val="superscript"/>
    </w:rPr>
  </w:style>
  <w:style w:type="paragraph" w:styleId="Tekstprzypisukocowego">
    <w:name w:val="endnote text"/>
    <w:basedOn w:val="Normalny"/>
    <w:link w:val="TekstprzypisukocowegoZnak"/>
    <w:uiPriority w:val="99"/>
    <w:semiHidden/>
    <w:unhideWhenUsed/>
    <w:rsid w:val="00A57A6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7A68"/>
    <w:rPr>
      <w:rFonts w:ascii="Times New Roman" w:hAnsi="Times New Roman"/>
      <w:sz w:val="20"/>
      <w:szCs w:val="20"/>
    </w:rPr>
  </w:style>
  <w:style w:type="character" w:styleId="Odwoanieprzypisukocowego">
    <w:name w:val="endnote reference"/>
    <w:basedOn w:val="Domylnaczcionkaakapitu"/>
    <w:uiPriority w:val="99"/>
    <w:semiHidden/>
    <w:unhideWhenUsed/>
    <w:rsid w:val="00A57A68"/>
    <w:rPr>
      <w:vertAlign w:val="superscript"/>
    </w:rPr>
  </w:style>
  <w:style w:type="character" w:customStyle="1" w:styleId="sc121">
    <w:name w:val="sc121"/>
    <w:basedOn w:val="Domylnaczcionkaakapitu"/>
    <w:rsid w:val="004844FC"/>
    <w:rPr>
      <w:rFonts w:ascii="Courier New" w:hAnsi="Courier New" w:cs="Courier New" w:hint="default"/>
      <w:b/>
      <w:bCs/>
      <w:color w:val="8080FF"/>
      <w:sz w:val="20"/>
      <w:szCs w:val="20"/>
      <w:u w:val="single"/>
    </w:rPr>
  </w:style>
  <w:style w:type="character" w:customStyle="1" w:styleId="sc131">
    <w:name w:val="sc131"/>
    <w:basedOn w:val="Domylnaczcionkaakapitu"/>
    <w:rsid w:val="004844FC"/>
    <w:rPr>
      <w:rFonts w:ascii="Courier New" w:hAnsi="Courier New" w:cs="Courier New" w:hint="default"/>
      <w:b/>
      <w:bCs/>
      <w:color w:val="8080FF"/>
      <w:sz w:val="20"/>
      <w:szCs w:val="20"/>
      <w:u w:val="single"/>
    </w:rPr>
  </w:style>
  <w:style w:type="character" w:customStyle="1" w:styleId="MTEquationSection">
    <w:name w:val="MTEquationSection"/>
    <w:basedOn w:val="Domylnaczcionkaakapitu"/>
    <w:rsid w:val="00FA0B0F"/>
    <w:rPr>
      <w:vanish/>
      <w:color w:val="FF0000"/>
    </w:rPr>
  </w:style>
  <w:style w:type="paragraph" w:customStyle="1" w:styleId="MTDisplayEquation">
    <w:name w:val="MTDisplayEquation"/>
    <w:basedOn w:val="Normalny"/>
    <w:next w:val="Normalny"/>
    <w:link w:val="MTDisplayEquationZnak"/>
    <w:rsid w:val="00FA0B0F"/>
    <w:pPr>
      <w:tabs>
        <w:tab w:val="center" w:pos="4540"/>
        <w:tab w:val="right" w:pos="9080"/>
      </w:tabs>
    </w:pPr>
  </w:style>
  <w:style w:type="character" w:customStyle="1" w:styleId="MTDisplayEquationZnak">
    <w:name w:val="MTDisplayEquation Znak"/>
    <w:basedOn w:val="Domylnaczcionkaakapitu"/>
    <w:link w:val="MTDisplayEquation"/>
    <w:rsid w:val="00FA0B0F"/>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2592">
      <w:bodyDiv w:val="1"/>
      <w:marLeft w:val="0"/>
      <w:marRight w:val="0"/>
      <w:marTop w:val="0"/>
      <w:marBottom w:val="0"/>
      <w:divBdr>
        <w:top w:val="none" w:sz="0" w:space="0" w:color="auto"/>
        <w:left w:val="none" w:sz="0" w:space="0" w:color="auto"/>
        <w:bottom w:val="none" w:sz="0" w:space="0" w:color="auto"/>
        <w:right w:val="none" w:sz="0" w:space="0" w:color="auto"/>
      </w:divBdr>
      <w:divsChild>
        <w:div w:id="1376735905">
          <w:marLeft w:val="0"/>
          <w:marRight w:val="0"/>
          <w:marTop w:val="0"/>
          <w:marBottom w:val="0"/>
          <w:divBdr>
            <w:top w:val="none" w:sz="0" w:space="0" w:color="auto"/>
            <w:left w:val="none" w:sz="0" w:space="0" w:color="auto"/>
            <w:bottom w:val="none" w:sz="0" w:space="0" w:color="auto"/>
            <w:right w:val="none" w:sz="0" w:space="0" w:color="auto"/>
          </w:divBdr>
        </w:div>
      </w:divsChild>
    </w:div>
    <w:div w:id="367485604">
      <w:bodyDiv w:val="1"/>
      <w:marLeft w:val="0"/>
      <w:marRight w:val="0"/>
      <w:marTop w:val="0"/>
      <w:marBottom w:val="0"/>
      <w:divBdr>
        <w:top w:val="none" w:sz="0" w:space="0" w:color="auto"/>
        <w:left w:val="none" w:sz="0" w:space="0" w:color="auto"/>
        <w:bottom w:val="none" w:sz="0" w:space="0" w:color="auto"/>
        <w:right w:val="none" w:sz="0" w:space="0" w:color="auto"/>
      </w:divBdr>
      <w:divsChild>
        <w:div w:id="2048407693">
          <w:marLeft w:val="0"/>
          <w:marRight w:val="0"/>
          <w:marTop w:val="0"/>
          <w:marBottom w:val="0"/>
          <w:divBdr>
            <w:top w:val="none" w:sz="0" w:space="0" w:color="auto"/>
            <w:left w:val="none" w:sz="0" w:space="0" w:color="auto"/>
            <w:bottom w:val="none" w:sz="0" w:space="0" w:color="auto"/>
            <w:right w:val="none" w:sz="0" w:space="0" w:color="auto"/>
          </w:divBdr>
        </w:div>
      </w:divsChild>
    </w:div>
    <w:div w:id="432436175">
      <w:bodyDiv w:val="1"/>
      <w:marLeft w:val="0"/>
      <w:marRight w:val="0"/>
      <w:marTop w:val="0"/>
      <w:marBottom w:val="0"/>
      <w:divBdr>
        <w:top w:val="none" w:sz="0" w:space="0" w:color="auto"/>
        <w:left w:val="none" w:sz="0" w:space="0" w:color="auto"/>
        <w:bottom w:val="none" w:sz="0" w:space="0" w:color="auto"/>
        <w:right w:val="none" w:sz="0" w:space="0" w:color="auto"/>
      </w:divBdr>
      <w:divsChild>
        <w:div w:id="1896548770">
          <w:marLeft w:val="0"/>
          <w:marRight w:val="0"/>
          <w:marTop w:val="0"/>
          <w:marBottom w:val="0"/>
          <w:divBdr>
            <w:top w:val="none" w:sz="0" w:space="0" w:color="auto"/>
            <w:left w:val="none" w:sz="0" w:space="0" w:color="auto"/>
            <w:bottom w:val="none" w:sz="0" w:space="0" w:color="auto"/>
            <w:right w:val="none" w:sz="0" w:space="0" w:color="auto"/>
          </w:divBdr>
        </w:div>
      </w:divsChild>
    </w:div>
    <w:div w:id="495535209">
      <w:bodyDiv w:val="1"/>
      <w:marLeft w:val="0"/>
      <w:marRight w:val="0"/>
      <w:marTop w:val="0"/>
      <w:marBottom w:val="0"/>
      <w:divBdr>
        <w:top w:val="none" w:sz="0" w:space="0" w:color="auto"/>
        <w:left w:val="none" w:sz="0" w:space="0" w:color="auto"/>
        <w:bottom w:val="none" w:sz="0" w:space="0" w:color="auto"/>
        <w:right w:val="none" w:sz="0" w:space="0" w:color="auto"/>
      </w:divBdr>
      <w:divsChild>
        <w:div w:id="1324508982">
          <w:marLeft w:val="0"/>
          <w:marRight w:val="0"/>
          <w:marTop w:val="0"/>
          <w:marBottom w:val="0"/>
          <w:divBdr>
            <w:top w:val="none" w:sz="0" w:space="0" w:color="auto"/>
            <w:left w:val="none" w:sz="0" w:space="0" w:color="auto"/>
            <w:bottom w:val="none" w:sz="0" w:space="0" w:color="auto"/>
            <w:right w:val="none" w:sz="0" w:space="0" w:color="auto"/>
          </w:divBdr>
        </w:div>
      </w:divsChild>
    </w:div>
    <w:div w:id="665867115">
      <w:bodyDiv w:val="1"/>
      <w:marLeft w:val="0"/>
      <w:marRight w:val="0"/>
      <w:marTop w:val="0"/>
      <w:marBottom w:val="0"/>
      <w:divBdr>
        <w:top w:val="none" w:sz="0" w:space="0" w:color="auto"/>
        <w:left w:val="none" w:sz="0" w:space="0" w:color="auto"/>
        <w:bottom w:val="none" w:sz="0" w:space="0" w:color="auto"/>
        <w:right w:val="none" w:sz="0" w:space="0" w:color="auto"/>
      </w:divBdr>
      <w:divsChild>
        <w:div w:id="1420911000">
          <w:marLeft w:val="0"/>
          <w:marRight w:val="0"/>
          <w:marTop w:val="0"/>
          <w:marBottom w:val="0"/>
          <w:divBdr>
            <w:top w:val="none" w:sz="0" w:space="0" w:color="auto"/>
            <w:left w:val="none" w:sz="0" w:space="0" w:color="auto"/>
            <w:bottom w:val="none" w:sz="0" w:space="0" w:color="auto"/>
            <w:right w:val="none" w:sz="0" w:space="0" w:color="auto"/>
          </w:divBdr>
        </w:div>
      </w:divsChild>
    </w:div>
    <w:div w:id="854539640">
      <w:bodyDiv w:val="1"/>
      <w:marLeft w:val="0"/>
      <w:marRight w:val="0"/>
      <w:marTop w:val="0"/>
      <w:marBottom w:val="0"/>
      <w:divBdr>
        <w:top w:val="none" w:sz="0" w:space="0" w:color="auto"/>
        <w:left w:val="none" w:sz="0" w:space="0" w:color="auto"/>
        <w:bottom w:val="none" w:sz="0" w:space="0" w:color="auto"/>
        <w:right w:val="none" w:sz="0" w:space="0" w:color="auto"/>
      </w:divBdr>
      <w:divsChild>
        <w:div w:id="1331255143">
          <w:marLeft w:val="0"/>
          <w:marRight w:val="0"/>
          <w:marTop w:val="0"/>
          <w:marBottom w:val="0"/>
          <w:divBdr>
            <w:top w:val="none" w:sz="0" w:space="0" w:color="auto"/>
            <w:left w:val="none" w:sz="0" w:space="0" w:color="auto"/>
            <w:bottom w:val="none" w:sz="0" w:space="0" w:color="auto"/>
            <w:right w:val="none" w:sz="0" w:space="0" w:color="auto"/>
          </w:divBdr>
        </w:div>
      </w:divsChild>
    </w:div>
    <w:div w:id="1184124052">
      <w:bodyDiv w:val="1"/>
      <w:marLeft w:val="0"/>
      <w:marRight w:val="0"/>
      <w:marTop w:val="0"/>
      <w:marBottom w:val="0"/>
      <w:divBdr>
        <w:top w:val="none" w:sz="0" w:space="0" w:color="auto"/>
        <w:left w:val="none" w:sz="0" w:space="0" w:color="auto"/>
        <w:bottom w:val="none" w:sz="0" w:space="0" w:color="auto"/>
        <w:right w:val="none" w:sz="0" w:space="0" w:color="auto"/>
      </w:divBdr>
      <w:divsChild>
        <w:div w:id="1314677545">
          <w:marLeft w:val="0"/>
          <w:marRight w:val="0"/>
          <w:marTop w:val="0"/>
          <w:marBottom w:val="0"/>
          <w:divBdr>
            <w:top w:val="none" w:sz="0" w:space="0" w:color="auto"/>
            <w:left w:val="none" w:sz="0" w:space="0" w:color="auto"/>
            <w:bottom w:val="none" w:sz="0" w:space="0" w:color="auto"/>
            <w:right w:val="none" w:sz="0" w:space="0" w:color="auto"/>
          </w:divBdr>
        </w:div>
      </w:divsChild>
    </w:div>
    <w:div w:id="1204975030">
      <w:bodyDiv w:val="1"/>
      <w:marLeft w:val="0"/>
      <w:marRight w:val="0"/>
      <w:marTop w:val="0"/>
      <w:marBottom w:val="0"/>
      <w:divBdr>
        <w:top w:val="none" w:sz="0" w:space="0" w:color="auto"/>
        <w:left w:val="none" w:sz="0" w:space="0" w:color="auto"/>
        <w:bottom w:val="none" w:sz="0" w:space="0" w:color="auto"/>
        <w:right w:val="none" w:sz="0" w:space="0" w:color="auto"/>
      </w:divBdr>
      <w:divsChild>
        <w:div w:id="1009212968">
          <w:marLeft w:val="0"/>
          <w:marRight w:val="0"/>
          <w:marTop w:val="0"/>
          <w:marBottom w:val="0"/>
          <w:divBdr>
            <w:top w:val="none" w:sz="0" w:space="0" w:color="auto"/>
            <w:left w:val="none" w:sz="0" w:space="0" w:color="auto"/>
            <w:bottom w:val="none" w:sz="0" w:space="0" w:color="auto"/>
            <w:right w:val="none" w:sz="0" w:space="0" w:color="auto"/>
          </w:divBdr>
        </w:div>
      </w:divsChild>
    </w:div>
    <w:div w:id="1208224830">
      <w:bodyDiv w:val="1"/>
      <w:marLeft w:val="0"/>
      <w:marRight w:val="0"/>
      <w:marTop w:val="0"/>
      <w:marBottom w:val="0"/>
      <w:divBdr>
        <w:top w:val="none" w:sz="0" w:space="0" w:color="auto"/>
        <w:left w:val="none" w:sz="0" w:space="0" w:color="auto"/>
        <w:bottom w:val="none" w:sz="0" w:space="0" w:color="auto"/>
        <w:right w:val="none" w:sz="0" w:space="0" w:color="auto"/>
      </w:divBdr>
      <w:divsChild>
        <w:div w:id="1360745069">
          <w:marLeft w:val="0"/>
          <w:marRight w:val="0"/>
          <w:marTop w:val="0"/>
          <w:marBottom w:val="0"/>
          <w:divBdr>
            <w:top w:val="none" w:sz="0" w:space="0" w:color="auto"/>
            <w:left w:val="none" w:sz="0" w:space="0" w:color="auto"/>
            <w:bottom w:val="none" w:sz="0" w:space="0" w:color="auto"/>
            <w:right w:val="none" w:sz="0" w:space="0" w:color="auto"/>
          </w:divBdr>
        </w:div>
      </w:divsChild>
    </w:div>
    <w:div w:id="1237937502">
      <w:bodyDiv w:val="1"/>
      <w:marLeft w:val="0"/>
      <w:marRight w:val="0"/>
      <w:marTop w:val="0"/>
      <w:marBottom w:val="0"/>
      <w:divBdr>
        <w:top w:val="none" w:sz="0" w:space="0" w:color="auto"/>
        <w:left w:val="none" w:sz="0" w:space="0" w:color="auto"/>
        <w:bottom w:val="none" w:sz="0" w:space="0" w:color="auto"/>
        <w:right w:val="none" w:sz="0" w:space="0" w:color="auto"/>
      </w:divBdr>
      <w:divsChild>
        <w:div w:id="703989582">
          <w:marLeft w:val="0"/>
          <w:marRight w:val="0"/>
          <w:marTop w:val="0"/>
          <w:marBottom w:val="0"/>
          <w:divBdr>
            <w:top w:val="none" w:sz="0" w:space="0" w:color="auto"/>
            <w:left w:val="none" w:sz="0" w:space="0" w:color="auto"/>
            <w:bottom w:val="none" w:sz="0" w:space="0" w:color="auto"/>
            <w:right w:val="none" w:sz="0" w:space="0" w:color="auto"/>
          </w:divBdr>
        </w:div>
      </w:divsChild>
    </w:div>
    <w:div w:id="1337030044">
      <w:bodyDiv w:val="1"/>
      <w:marLeft w:val="0"/>
      <w:marRight w:val="0"/>
      <w:marTop w:val="0"/>
      <w:marBottom w:val="0"/>
      <w:divBdr>
        <w:top w:val="none" w:sz="0" w:space="0" w:color="auto"/>
        <w:left w:val="none" w:sz="0" w:space="0" w:color="auto"/>
        <w:bottom w:val="none" w:sz="0" w:space="0" w:color="auto"/>
        <w:right w:val="none" w:sz="0" w:space="0" w:color="auto"/>
      </w:divBdr>
      <w:divsChild>
        <w:div w:id="1048412027">
          <w:marLeft w:val="0"/>
          <w:marRight w:val="0"/>
          <w:marTop w:val="0"/>
          <w:marBottom w:val="0"/>
          <w:divBdr>
            <w:top w:val="none" w:sz="0" w:space="0" w:color="auto"/>
            <w:left w:val="none" w:sz="0" w:space="0" w:color="auto"/>
            <w:bottom w:val="none" w:sz="0" w:space="0" w:color="auto"/>
            <w:right w:val="none" w:sz="0" w:space="0" w:color="auto"/>
          </w:divBdr>
        </w:div>
      </w:divsChild>
    </w:div>
    <w:div w:id="1614511029">
      <w:bodyDiv w:val="1"/>
      <w:marLeft w:val="0"/>
      <w:marRight w:val="0"/>
      <w:marTop w:val="0"/>
      <w:marBottom w:val="0"/>
      <w:divBdr>
        <w:top w:val="none" w:sz="0" w:space="0" w:color="auto"/>
        <w:left w:val="none" w:sz="0" w:space="0" w:color="auto"/>
        <w:bottom w:val="none" w:sz="0" w:space="0" w:color="auto"/>
        <w:right w:val="none" w:sz="0" w:space="0" w:color="auto"/>
      </w:divBdr>
      <w:divsChild>
        <w:div w:id="1894384249">
          <w:marLeft w:val="0"/>
          <w:marRight w:val="0"/>
          <w:marTop w:val="0"/>
          <w:marBottom w:val="0"/>
          <w:divBdr>
            <w:top w:val="none" w:sz="0" w:space="0" w:color="auto"/>
            <w:left w:val="none" w:sz="0" w:space="0" w:color="auto"/>
            <w:bottom w:val="none" w:sz="0" w:space="0" w:color="auto"/>
            <w:right w:val="none" w:sz="0" w:space="0" w:color="auto"/>
          </w:divBdr>
        </w:div>
      </w:divsChild>
    </w:div>
    <w:div w:id="1705401157">
      <w:bodyDiv w:val="1"/>
      <w:marLeft w:val="0"/>
      <w:marRight w:val="0"/>
      <w:marTop w:val="0"/>
      <w:marBottom w:val="0"/>
      <w:divBdr>
        <w:top w:val="none" w:sz="0" w:space="0" w:color="auto"/>
        <w:left w:val="none" w:sz="0" w:space="0" w:color="auto"/>
        <w:bottom w:val="none" w:sz="0" w:space="0" w:color="auto"/>
        <w:right w:val="none" w:sz="0" w:space="0" w:color="auto"/>
      </w:divBdr>
      <w:divsChild>
        <w:div w:id="1602955313">
          <w:marLeft w:val="0"/>
          <w:marRight w:val="0"/>
          <w:marTop w:val="0"/>
          <w:marBottom w:val="0"/>
          <w:divBdr>
            <w:top w:val="none" w:sz="0" w:space="0" w:color="auto"/>
            <w:left w:val="none" w:sz="0" w:space="0" w:color="auto"/>
            <w:bottom w:val="none" w:sz="0" w:space="0" w:color="auto"/>
            <w:right w:val="none" w:sz="0" w:space="0" w:color="auto"/>
          </w:divBdr>
        </w:div>
      </w:divsChild>
    </w:div>
    <w:div w:id="1718167811">
      <w:bodyDiv w:val="1"/>
      <w:marLeft w:val="0"/>
      <w:marRight w:val="0"/>
      <w:marTop w:val="0"/>
      <w:marBottom w:val="0"/>
      <w:divBdr>
        <w:top w:val="none" w:sz="0" w:space="0" w:color="auto"/>
        <w:left w:val="none" w:sz="0" w:space="0" w:color="auto"/>
        <w:bottom w:val="none" w:sz="0" w:space="0" w:color="auto"/>
        <w:right w:val="none" w:sz="0" w:space="0" w:color="auto"/>
      </w:divBdr>
      <w:divsChild>
        <w:div w:id="215556888">
          <w:marLeft w:val="0"/>
          <w:marRight w:val="0"/>
          <w:marTop w:val="0"/>
          <w:marBottom w:val="0"/>
          <w:divBdr>
            <w:top w:val="none" w:sz="0" w:space="0" w:color="auto"/>
            <w:left w:val="none" w:sz="0" w:space="0" w:color="auto"/>
            <w:bottom w:val="none" w:sz="0" w:space="0" w:color="auto"/>
            <w:right w:val="none" w:sz="0" w:space="0" w:color="auto"/>
          </w:divBdr>
        </w:div>
      </w:divsChild>
    </w:div>
    <w:div w:id="1906597404">
      <w:bodyDiv w:val="1"/>
      <w:marLeft w:val="0"/>
      <w:marRight w:val="0"/>
      <w:marTop w:val="0"/>
      <w:marBottom w:val="0"/>
      <w:divBdr>
        <w:top w:val="none" w:sz="0" w:space="0" w:color="auto"/>
        <w:left w:val="none" w:sz="0" w:space="0" w:color="auto"/>
        <w:bottom w:val="none" w:sz="0" w:space="0" w:color="auto"/>
        <w:right w:val="none" w:sz="0" w:space="0" w:color="auto"/>
      </w:divBdr>
      <w:divsChild>
        <w:div w:id="1150948690">
          <w:marLeft w:val="0"/>
          <w:marRight w:val="0"/>
          <w:marTop w:val="0"/>
          <w:marBottom w:val="0"/>
          <w:divBdr>
            <w:top w:val="none" w:sz="0" w:space="0" w:color="auto"/>
            <w:left w:val="none" w:sz="0" w:space="0" w:color="auto"/>
            <w:bottom w:val="none" w:sz="0" w:space="0" w:color="auto"/>
            <w:right w:val="none" w:sz="0" w:space="0" w:color="auto"/>
          </w:divBdr>
        </w:div>
      </w:divsChild>
    </w:div>
    <w:div w:id="2085684930">
      <w:bodyDiv w:val="1"/>
      <w:marLeft w:val="0"/>
      <w:marRight w:val="0"/>
      <w:marTop w:val="0"/>
      <w:marBottom w:val="0"/>
      <w:divBdr>
        <w:top w:val="none" w:sz="0" w:space="0" w:color="auto"/>
        <w:left w:val="none" w:sz="0" w:space="0" w:color="auto"/>
        <w:bottom w:val="none" w:sz="0" w:space="0" w:color="auto"/>
        <w:right w:val="none" w:sz="0" w:space="0" w:color="auto"/>
      </w:divBdr>
      <w:divsChild>
        <w:div w:id="83102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C865E-521B-478D-B96D-4B0F2405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4601</Words>
  <Characters>27607</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
    </vt:vector>
  </TitlesOfParts>
  <Company>PS</Company>
  <LinksUpToDate>false</LinksUpToDate>
  <CharactersWithSpaces>32144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Baniukiewicz</dc:creator>
  <cp:lastModifiedBy>dom</cp:lastModifiedBy>
  <cp:revision>36</cp:revision>
  <cp:lastPrinted>2010-10-30T14:15:00Z</cp:lastPrinted>
  <dcterms:created xsi:type="dcterms:W3CDTF">2010-04-11T07:46:00Z</dcterms:created>
  <dcterms:modified xsi:type="dcterms:W3CDTF">2010-10-30T14:15:00Z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