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49" w:rsidRPr="004B6449" w:rsidRDefault="004B6449" w:rsidP="003A6131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4B6449">
        <w:rPr>
          <w:rFonts w:ascii="Times New Roman" w:hAnsi="Times New Roman" w:cs="Times New Roman"/>
          <w:b/>
          <w:i/>
          <w:sz w:val="32"/>
          <w:szCs w:val="32"/>
        </w:rPr>
        <w:t>ACTIVITY in GEM 605</w:t>
      </w:r>
    </w:p>
    <w:p w:rsidR="004B6449" w:rsidRDefault="004B6449" w:rsidP="003A613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7E99" w:rsidRPr="000F4905" w:rsidRDefault="00707E99" w:rsidP="003A613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>Chris Angelo Saavedra</w:t>
      </w:r>
    </w:p>
    <w:p w:rsidR="004B6449" w:rsidRPr="000F4905" w:rsidRDefault="00707E99" w:rsidP="003A613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>Ivan John Naparota</w:t>
      </w:r>
    </w:p>
    <w:p w:rsidR="004B6449" w:rsidRPr="000F4905" w:rsidRDefault="004B6449" w:rsidP="003A613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December 12, 2017</w:t>
      </w:r>
    </w:p>
    <w:p w:rsidR="00707E99" w:rsidRPr="000F4905" w:rsidRDefault="00707E99" w:rsidP="003A613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86730" w:rsidRPr="000F4905" w:rsidRDefault="001965D6" w:rsidP="003A6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 xml:space="preserve">What is a random experiment? </w:t>
      </w:r>
    </w:p>
    <w:p w:rsidR="001965D6" w:rsidRDefault="001965D6" w:rsidP="003A6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>A random experiment is an experiment or process where the outcome cannot be predicted with certainty.</w:t>
      </w:r>
    </w:p>
    <w:p w:rsidR="00737262" w:rsidRPr="000F4905" w:rsidRDefault="00737262" w:rsidP="003A61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965D6" w:rsidRPr="000F4905" w:rsidRDefault="001965D6" w:rsidP="003A6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>Is the 3 successive heads (3SH) activity a random experiment? Why?</w:t>
      </w:r>
    </w:p>
    <w:p w:rsidR="001965D6" w:rsidRDefault="000F4905" w:rsidP="003A6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 xml:space="preserve">The activity in the first place, asks the experimenter for the necessary number of tosses that should be made </w:t>
      </w:r>
      <w:r>
        <w:rPr>
          <w:rFonts w:ascii="Times New Roman" w:hAnsi="Times New Roman" w:cs="Times New Roman"/>
          <w:sz w:val="26"/>
          <w:szCs w:val="26"/>
        </w:rPr>
        <w:t>to achieve three</w:t>
      </w:r>
      <w:r w:rsidR="00292D22">
        <w:rPr>
          <w:rFonts w:ascii="Times New Roman" w:hAnsi="Times New Roman" w:cs="Times New Roman"/>
          <w:sz w:val="26"/>
          <w:szCs w:val="26"/>
        </w:rPr>
        <w:t xml:space="preserve"> successive heads, as far as the definition of random experiment is concerned, the activity</w:t>
      </w:r>
      <w:r>
        <w:rPr>
          <w:rFonts w:ascii="Times New Roman" w:hAnsi="Times New Roman" w:cs="Times New Roman"/>
          <w:sz w:val="26"/>
          <w:szCs w:val="26"/>
        </w:rPr>
        <w:t xml:space="preserve"> is a random experiment knowing that the experimenter is uncertain on the number of tosses necessa</w:t>
      </w:r>
      <w:r w:rsidR="00292D22">
        <w:rPr>
          <w:rFonts w:ascii="Times New Roman" w:hAnsi="Times New Roman" w:cs="Times New Roman"/>
          <w:sz w:val="26"/>
          <w:szCs w:val="26"/>
        </w:rPr>
        <w:t>ry to get the desired scenario which is three consecutive heads, th</w:t>
      </w:r>
      <w:r w:rsidR="004B6449">
        <w:rPr>
          <w:rFonts w:ascii="Times New Roman" w:hAnsi="Times New Roman" w:cs="Times New Roman"/>
          <w:sz w:val="26"/>
          <w:szCs w:val="26"/>
        </w:rPr>
        <w:t>e experimenter can only be</w:t>
      </w:r>
      <w:r w:rsidR="00292D22">
        <w:rPr>
          <w:rFonts w:ascii="Times New Roman" w:hAnsi="Times New Roman" w:cs="Times New Roman"/>
          <w:sz w:val="26"/>
          <w:szCs w:val="26"/>
        </w:rPr>
        <w:t xml:space="preserve"> certain </w:t>
      </w:r>
      <w:r w:rsidR="004B6449">
        <w:rPr>
          <w:rFonts w:ascii="Times New Roman" w:hAnsi="Times New Roman" w:cs="Times New Roman"/>
          <w:sz w:val="26"/>
          <w:szCs w:val="26"/>
        </w:rPr>
        <w:t xml:space="preserve">of one thing, that the </w:t>
      </w:r>
      <w:r w:rsidR="00292D22">
        <w:rPr>
          <w:rFonts w:ascii="Times New Roman" w:hAnsi="Times New Roman" w:cs="Times New Roman"/>
          <w:sz w:val="26"/>
          <w:szCs w:val="26"/>
        </w:rPr>
        <w:t xml:space="preserve">minimum number of tosses </w:t>
      </w:r>
      <w:r w:rsidR="004B6449">
        <w:rPr>
          <w:rFonts w:ascii="Times New Roman" w:hAnsi="Times New Roman" w:cs="Times New Roman"/>
          <w:sz w:val="26"/>
          <w:szCs w:val="26"/>
        </w:rPr>
        <w:t>should therefore be three(3)</w:t>
      </w:r>
      <w:r w:rsidR="00292D22">
        <w:rPr>
          <w:rFonts w:ascii="Times New Roman" w:hAnsi="Times New Roman" w:cs="Times New Roman"/>
          <w:sz w:val="26"/>
          <w:szCs w:val="26"/>
        </w:rPr>
        <w:t xml:space="preserve"> but the maximum</w:t>
      </w:r>
      <w:r w:rsidR="004B6449">
        <w:rPr>
          <w:rFonts w:ascii="Times New Roman" w:hAnsi="Times New Roman" w:cs="Times New Roman"/>
          <w:sz w:val="26"/>
          <w:szCs w:val="26"/>
        </w:rPr>
        <w:t xml:space="preserve"> number of tosses</w:t>
      </w:r>
      <w:r w:rsidR="00737262">
        <w:rPr>
          <w:rFonts w:ascii="Times New Roman" w:hAnsi="Times New Roman" w:cs="Times New Roman"/>
          <w:sz w:val="26"/>
          <w:szCs w:val="26"/>
        </w:rPr>
        <w:t xml:space="preserve"> is of uncertainty, it could possibly be of a number which is too large to be counted.</w:t>
      </w:r>
    </w:p>
    <w:p w:rsidR="00737262" w:rsidRPr="000F4905" w:rsidRDefault="00737262" w:rsidP="003A61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965D6" w:rsidRPr="000F4905" w:rsidRDefault="001965D6" w:rsidP="003A6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>What is</w:t>
      </w:r>
      <w:r w:rsidR="004B6449">
        <w:rPr>
          <w:rFonts w:ascii="Times New Roman" w:hAnsi="Times New Roman" w:cs="Times New Roman"/>
          <w:sz w:val="26"/>
          <w:szCs w:val="26"/>
        </w:rPr>
        <w:t xml:space="preserve"> a</w:t>
      </w:r>
      <w:r w:rsidRPr="000F4905">
        <w:rPr>
          <w:rFonts w:ascii="Times New Roman" w:hAnsi="Times New Roman" w:cs="Times New Roman"/>
          <w:sz w:val="26"/>
          <w:szCs w:val="26"/>
        </w:rPr>
        <w:t xml:space="preserve"> sample space?</w:t>
      </w:r>
    </w:p>
    <w:p w:rsidR="001965D6" w:rsidRDefault="001965D6" w:rsidP="003A6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 xml:space="preserve">Sample </w:t>
      </w:r>
      <w:r w:rsidR="00292D22">
        <w:rPr>
          <w:rFonts w:ascii="Times New Roman" w:hAnsi="Times New Roman" w:cs="Times New Roman"/>
          <w:sz w:val="26"/>
          <w:szCs w:val="26"/>
        </w:rPr>
        <w:t xml:space="preserve">space </w:t>
      </w:r>
      <w:r w:rsidRPr="000F4905">
        <w:rPr>
          <w:rFonts w:ascii="Times New Roman" w:hAnsi="Times New Roman" w:cs="Times New Roman"/>
          <w:sz w:val="26"/>
          <w:szCs w:val="26"/>
        </w:rPr>
        <w:t xml:space="preserve">is the </w:t>
      </w:r>
      <w:r w:rsidR="00292D22">
        <w:rPr>
          <w:rFonts w:ascii="Times New Roman" w:hAnsi="Times New Roman" w:cs="Times New Roman"/>
          <w:sz w:val="26"/>
          <w:szCs w:val="26"/>
        </w:rPr>
        <w:t xml:space="preserve">set of all possible outcomes in </w:t>
      </w:r>
      <w:r w:rsidRPr="000F4905">
        <w:rPr>
          <w:rFonts w:ascii="Times New Roman" w:hAnsi="Times New Roman" w:cs="Times New Roman"/>
          <w:sz w:val="26"/>
          <w:szCs w:val="26"/>
        </w:rPr>
        <w:t>a random experiment.</w:t>
      </w:r>
    </w:p>
    <w:p w:rsidR="00737262" w:rsidRPr="000F4905" w:rsidRDefault="00737262" w:rsidP="003A61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965D6" w:rsidRDefault="001965D6" w:rsidP="003A6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>What is the sample space of the 3SH activity?</w:t>
      </w:r>
    </w:p>
    <w:p w:rsidR="004B6449" w:rsidRPr="004B6449" w:rsidRDefault="004E6402" w:rsidP="003A6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definition, sample space </w:t>
      </w:r>
      <w:r w:rsidRPr="00A02FE3">
        <w:rPr>
          <w:rFonts w:ascii="Times New Roman" w:hAnsi="Times New Roman" w:cs="Times New Roman"/>
          <w:sz w:val="26"/>
          <w:szCs w:val="26"/>
        </w:rPr>
        <w:t>is</w:t>
      </w:r>
      <w:r w:rsidRPr="004E6402">
        <w:rPr>
          <w:rFonts w:ascii="Times New Roman" w:hAnsi="Times New Roman" w:cs="Times New Roman"/>
          <w:i/>
          <w:sz w:val="26"/>
          <w:szCs w:val="26"/>
        </w:rPr>
        <w:t xml:space="preserve"> the set of possible outcomes in a random experiment</w:t>
      </w:r>
      <w:r w:rsidR="00A02FE3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A02FE3">
        <w:rPr>
          <w:rFonts w:ascii="Times New Roman" w:hAnsi="Times New Roman" w:cs="Times New Roman"/>
          <w:sz w:val="26"/>
          <w:szCs w:val="26"/>
        </w:rPr>
        <w:t>the only thing the experimenter is certain is the number of minimum tosses necessary to get three</w:t>
      </w:r>
      <w:r w:rsidR="00C55A25">
        <w:rPr>
          <w:rFonts w:ascii="Times New Roman" w:hAnsi="Times New Roman" w:cs="Times New Roman"/>
          <w:sz w:val="26"/>
          <w:szCs w:val="26"/>
        </w:rPr>
        <w:t xml:space="preserve"> </w:t>
      </w:r>
      <w:r w:rsidR="00A02FE3">
        <w:rPr>
          <w:rFonts w:ascii="Times New Roman" w:hAnsi="Times New Roman" w:cs="Times New Roman"/>
          <w:sz w:val="26"/>
          <w:szCs w:val="26"/>
        </w:rPr>
        <w:t xml:space="preserve">(3) consecutive heads which is three(3), so the set of possible outcomes </w:t>
      </w:r>
      <w:r w:rsidR="00737262">
        <w:rPr>
          <w:rFonts w:ascii="Times New Roman" w:hAnsi="Times New Roman" w:cs="Times New Roman"/>
          <w:sz w:val="26"/>
          <w:szCs w:val="26"/>
        </w:rPr>
        <w:t xml:space="preserve">therefore </w:t>
      </w:r>
      <w:r w:rsidR="00A02FE3">
        <w:rPr>
          <w:rFonts w:ascii="Times New Roman" w:hAnsi="Times New Roman" w:cs="Times New Roman"/>
          <w:sz w:val="26"/>
          <w:szCs w:val="26"/>
        </w:rPr>
        <w:t>starts from three</w:t>
      </w:r>
      <w:r w:rsidR="009A2571">
        <w:rPr>
          <w:rFonts w:ascii="Times New Roman" w:hAnsi="Times New Roman" w:cs="Times New Roman"/>
          <w:sz w:val="26"/>
          <w:szCs w:val="26"/>
        </w:rPr>
        <w:t xml:space="preserve"> </w:t>
      </w:r>
      <w:r w:rsidR="00A02FE3">
        <w:rPr>
          <w:rFonts w:ascii="Times New Roman" w:hAnsi="Times New Roman" w:cs="Times New Roman"/>
          <w:sz w:val="26"/>
          <w:szCs w:val="26"/>
        </w:rPr>
        <w:t xml:space="preserve">(3) tosses which is of </w:t>
      </w:r>
      <w:r w:rsidR="00A02FE3">
        <w:rPr>
          <w:rFonts w:ascii="Times New Roman" w:hAnsi="Times New Roman" w:cs="Times New Roman"/>
          <w:sz w:val="26"/>
          <w:szCs w:val="26"/>
        </w:rPr>
        <w:lastRenderedPageBreak/>
        <w:t>course HHH (three heads in succession)</w:t>
      </w:r>
      <w:r w:rsidR="00737262">
        <w:rPr>
          <w:rFonts w:ascii="Times New Roman" w:hAnsi="Times New Roman" w:cs="Times New Roman"/>
          <w:sz w:val="26"/>
          <w:szCs w:val="26"/>
        </w:rPr>
        <w:t xml:space="preserve"> </w:t>
      </w:r>
      <w:r w:rsidR="00C55A25">
        <w:rPr>
          <w:rFonts w:ascii="Times New Roman" w:hAnsi="Times New Roman" w:cs="Times New Roman"/>
          <w:sz w:val="26"/>
          <w:szCs w:val="26"/>
        </w:rPr>
        <w:t xml:space="preserve">until </w:t>
      </w:r>
      <w:r w:rsidR="00737262">
        <w:rPr>
          <w:rFonts w:ascii="Times New Roman" w:hAnsi="Times New Roman" w:cs="Times New Roman"/>
          <w:sz w:val="26"/>
          <w:szCs w:val="26"/>
        </w:rPr>
        <w:t>to the uncertain largest number (it could be in thousands, or it could be in millions)</w:t>
      </w:r>
      <w:r w:rsidR="00D049C5">
        <w:rPr>
          <w:rFonts w:ascii="Times New Roman" w:hAnsi="Times New Roman" w:cs="Times New Roman"/>
          <w:sz w:val="26"/>
          <w:szCs w:val="26"/>
        </w:rPr>
        <w:t xml:space="preserve"> </w:t>
      </w:r>
      <w:r w:rsidR="00737262">
        <w:rPr>
          <w:rFonts w:ascii="Times New Roman" w:hAnsi="Times New Roman" w:cs="Times New Roman"/>
          <w:sz w:val="26"/>
          <w:szCs w:val="26"/>
        </w:rPr>
        <w:t>of tosses</w:t>
      </w:r>
      <w:r w:rsidR="00D049C5">
        <w:rPr>
          <w:rFonts w:ascii="Times New Roman" w:hAnsi="Times New Roman" w:cs="Times New Roman"/>
          <w:sz w:val="26"/>
          <w:szCs w:val="26"/>
        </w:rPr>
        <w:t>, still it is mathematically possible.</w:t>
      </w:r>
    </w:p>
    <w:p w:rsidR="00876C94" w:rsidRDefault="00876C94" w:rsidP="003A6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4905">
        <w:rPr>
          <w:rFonts w:ascii="Times New Roman" w:hAnsi="Times New Roman" w:cs="Times New Roman"/>
          <w:sz w:val="26"/>
          <w:szCs w:val="26"/>
        </w:rPr>
        <w:t>Obtain a general equation for the probability function of the 3SH activity.</w:t>
      </w:r>
    </w:p>
    <w:p w:rsidR="00635EA8" w:rsidRDefault="00635EA8" w:rsidP="003A613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5EA8">
        <w:rPr>
          <w:rFonts w:ascii="Times New Roman" w:hAnsi="Times New Roman" w:cs="Times New Roman"/>
          <w:sz w:val="26"/>
          <w:szCs w:val="26"/>
        </w:rPr>
        <w:t>Solving manually for the probabilities of the different toss counts</w:t>
      </w:r>
      <w:r>
        <w:rPr>
          <w:rFonts w:ascii="Times New Roman" w:hAnsi="Times New Roman" w:cs="Times New Roman"/>
          <w:sz w:val="26"/>
          <w:szCs w:val="26"/>
        </w:rPr>
        <w:t>, but limiting only up to eight (8) number of tosses:</w:t>
      </w:r>
    </w:p>
    <w:p w:rsidR="00635EA8" w:rsidRDefault="00635EA8" w:rsidP="003A61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three (3) toss counts: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2"/>
        <w:gridCol w:w="3844"/>
      </w:tblGrid>
      <w:tr w:rsidR="00635EA8" w:rsidTr="00635EA8">
        <w:tc>
          <w:tcPr>
            <w:tcW w:w="4788" w:type="dxa"/>
          </w:tcPr>
          <w:p w:rsidR="00635EA8" w:rsidRDefault="00AF4AEE" w:rsidP="00AF4A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Possible Arrangements</w:t>
            </w:r>
          </w:p>
        </w:tc>
        <w:tc>
          <w:tcPr>
            <w:tcW w:w="4788" w:type="dxa"/>
          </w:tcPr>
          <w:p w:rsidR="00635EA8" w:rsidRDefault="00AF4AEE" w:rsidP="00AF4A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Probability</w:t>
            </w:r>
          </w:p>
        </w:tc>
      </w:tr>
      <w:tr w:rsidR="00635EA8" w:rsidTr="00635EA8">
        <w:tc>
          <w:tcPr>
            <w:tcW w:w="4788" w:type="dxa"/>
          </w:tcPr>
          <w:p w:rsidR="00635EA8" w:rsidRDefault="00AF4AEE" w:rsidP="00AF4A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HHH</w:t>
            </w:r>
          </w:p>
        </w:tc>
        <w:tc>
          <w:tcPr>
            <w:tcW w:w="4788" w:type="dxa"/>
          </w:tcPr>
          <w:p w:rsidR="00635EA8" w:rsidRDefault="00AF4AEE" w:rsidP="00AF4AE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.5 x .5 x .5 = </w:t>
            </w:r>
            <w:r w:rsidRPr="001558D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0.125</w:t>
            </w:r>
            <w:r w:rsidR="00610C4E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or 1/8</w:t>
            </w:r>
          </w:p>
        </w:tc>
      </w:tr>
    </w:tbl>
    <w:p w:rsidR="00635EA8" w:rsidRDefault="00635EA8" w:rsidP="00635EA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8078DB" w:rsidRDefault="00635EA8" w:rsidP="008078D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four (4) toss counts: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2"/>
        <w:gridCol w:w="3844"/>
      </w:tblGrid>
      <w:tr w:rsidR="008078DB" w:rsidTr="008078DB">
        <w:tc>
          <w:tcPr>
            <w:tcW w:w="4788" w:type="dxa"/>
          </w:tcPr>
          <w:p w:rsidR="008078DB" w:rsidRDefault="008078DB" w:rsidP="00807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Possible Arrangements</w:t>
            </w:r>
          </w:p>
        </w:tc>
        <w:tc>
          <w:tcPr>
            <w:tcW w:w="4788" w:type="dxa"/>
          </w:tcPr>
          <w:p w:rsidR="008078DB" w:rsidRDefault="008078DB" w:rsidP="00807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Probability</w:t>
            </w:r>
          </w:p>
        </w:tc>
      </w:tr>
      <w:tr w:rsidR="008078DB" w:rsidTr="008078DB">
        <w:tc>
          <w:tcPr>
            <w:tcW w:w="4788" w:type="dxa"/>
          </w:tcPr>
          <w:p w:rsidR="008078DB" w:rsidRDefault="008078DB" w:rsidP="00807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THHH</w:t>
            </w:r>
          </w:p>
        </w:tc>
        <w:tc>
          <w:tcPr>
            <w:tcW w:w="4788" w:type="dxa"/>
          </w:tcPr>
          <w:p w:rsidR="008078DB" w:rsidRDefault="008078DB" w:rsidP="00807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.5 x .5 x .5 x .5 = </w:t>
            </w:r>
            <w:r w:rsidRPr="001558D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0.0625</w:t>
            </w:r>
            <w:r w:rsidR="00610C4E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or 1/16</w:t>
            </w:r>
          </w:p>
        </w:tc>
      </w:tr>
    </w:tbl>
    <w:p w:rsidR="008078DB" w:rsidRPr="008078DB" w:rsidRDefault="008078DB" w:rsidP="008078D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635EA8" w:rsidRDefault="00635EA8" w:rsidP="00635E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five (5) toss counts: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2"/>
        <w:gridCol w:w="3844"/>
      </w:tblGrid>
      <w:tr w:rsidR="008078DB" w:rsidTr="008078DB">
        <w:tc>
          <w:tcPr>
            <w:tcW w:w="4788" w:type="dxa"/>
          </w:tcPr>
          <w:p w:rsidR="008078DB" w:rsidRDefault="008078DB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Possible Arrangements</w:t>
            </w:r>
          </w:p>
        </w:tc>
        <w:tc>
          <w:tcPr>
            <w:tcW w:w="4788" w:type="dxa"/>
          </w:tcPr>
          <w:p w:rsidR="008078DB" w:rsidRDefault="008078DB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Probability</w:t>
            </w:r>
          </w:p>
        </w:tc>
      </w:tr>
      <w:tr w:rsidR="008078DB" w:rsidTr="008078DB">
        <w:tc>
          <w:tcPr>
            <w:tcW w:w="4788" w:type="dxa"/>
          </w:tcPr>
          <w:p w:rsidR="008078DB" w:rsidRDefault="008078DB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TTHHH</w:t>
            </w:r>
          </w:p>
        </w:tc>
        <w:tc>
          <w:tcPr>
            <w:tcW w:w="4788" w:type="dxa"/>
          </w:tcPr>
          <w:p w:rsidR="008078DB" w:rsidRDefault="008078DB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.5 x .5 x .5 x .5 x .5 = 0.03125</w:t>
            </w:r>
          </w:p>
        </w:tc>
      </w:tr>
      <w:tr w:rsidR="008078DB" w:rsidTr="008078DB">
        <w:tc>
          <w:tcPr>
            <w:tcW w:w="4788" w:type="dxa"/>
          </w:tcPr>
          <w:p w:rsidR="008078DB" w:rsidRDefault="008078DB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HTHHH</w:t>
            </w:r>
          </w:p>
        </w:tc>
        <w:tc>
          <w:tcPr>
            <w:tcW w:w="4788" w:type="dxa"/>
          </w:tcPr>
          <w:p w:rsidR="008078DB" w:rsidRDefault="008078DB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.5 x .5 x .5 x .5 x .5 = 0.03125</w:t>
            </w:r>
          </w:p>
        </w:tc>
      </w:tr>
      <w:tr w:rsidR="008078DB" w:rsidTr="008078DB">
        <w:tc>
          <w:tcPr>
            <w:tcW w:w="4788" w:type="dxa"/>
          </w:tcPr>
          <w:p w:rsidR="008078DB" w:rsidRDefault="008078DB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8078DB" w:rsidRP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1558D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.0625</w:t>
            </w:r>
            <w:r w:rsidR="005A6A8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or 2/32</w:t>
            </w:r>
          </w:p>
        </w:tc>
      </w:tr>
    </w:tbl>
    <w:p w:rsidR="008078DB" w:rsidRDefault="008078DB" w:rsidP="008078D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635EA8" w:rsidRDefault="00635EA8" w:rsidP="00635E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six (6) toss counts: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2"/>
        <w:gridCol w:w="3844"/>
      </w:tblGrid>
      <w:tr w:rsidR="001558D1" w:rsidTr="001558D1">
        <w:tc>
          <w:tcPr>
            <w:tcW w:w="3932" w:type="dxa"/>
          </w:tcPr>
          <w:p w:rsid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Possible Arrangements</w:t>
            </w:r>
          </w:p>
        </w:tc>
        <w:tc>
          <w:tcPr>
            <w:tcW w:w="3844" w:type="dxa"/>
          </w:tcPr>
          <w:p w:rsid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Probability</w:t>
            </w:r>
          </w:p>
        </w:tc>
      </w:tr>
      <w:tr w:rsidR="001558D1" w:rsidTr="001558D1">
        <w:tc>
          <w:tcPr>
            <w:tcW w:w="3932" w:type="dxa"/>
          </w:tcPr>
          <w:p w:rsid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HHTHHH</w:t>
            </w:r>
          </w:p>
        </w:tc>
        <w:tc>
          <w:tcPr>
            <w:tcW w:w="3844" w:type="dxa"/>
          </w:tcPr>
          <w:p w:rsidR="001558D1" w:rsidRP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D1">
              <w:rPr>
                <w:rFonts w:ascii="Times New Roman" w:hAnsi="Times New Roman" w:cs="Times New Roman"/>
                <w:sz w:val="24"/>
                <w:szCs w:val="24"/>
              </w:rPr>
              <w:t>.5 x .5 x .5 x .5 x .5 x .5 = 0.015625</w:t>
            </w:r>
          </w:p>
        </w:tc>
      </w:tr>
      <w:tr w:rsidR="001558D1" w:rsidTr="001558D1">
        <w:tc>
          <w:tcPr>
            <w:tcW w:w="3932" w:type="dxa"/>
          </w:tcPr>
          <w:p w:rsid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TTTHHH</w:t>
            </w:r>
          </w:p>
        </w:tc>
        <w:tc>
          <w:tcPr>
            <w:tcW w:w="3844" w:type="dxa"/>
          </w:tcPr>
          <w:p w:rsidR="001558D1" w:rsidRP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D1">
              <w:rPr>
                <w:rFonts w:ascii="Times New Roman" w:hAnsi="Times New Roman" w:cs="Times New Roman"/>
                <w:sz w:val="24"/>
                <w:szCs w:val="24"/>
              </w:rPr>
              <w:t>.5 x .5 x .5 x .5 x .5 x .5 = 0.015625</w:t>
            </w:r>
          </w:p>
        </w:tc>
      </w:tr>
      <w:tr w:rsidR="001558D1" w:rsidTr="001558D1">
        <w:tc>
          <w:tcPr>
            <w:tcW w:w="3932" w:type="dxa"/>
          </w:tcPr>
          <w:p w:rsid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HTTHHH</w:t>
            </w:r>
          </w:p>
        </w:tc>
        <w:tc>
          <w:tcPr>
            <w:tcW w:w="3844" w:type="dxa"/>
          </w:tcPr>
          <w:p w:rsidR="001558D1" w:rsidRP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D1">
              <w:rPr>
                <w:rFonts w:ascii="Times New Roman" w:hAnsi="Times New Roman" w:cs="Times New Roman"/>
                <w:sz w:val="24"/>
                <w:szCs w:val="24"/>
              </w:rPr>
              <w:t>.5 x .5 x .5 x .5 x .5 x .5 = 0.015625</w:t>
            </w:r>
          </w:p>
        </w:tc>
      </w:tr>
      <w:tr w:rsidR="001558D1" w:rsidTr="001558D1">
        <w:tc>
          <w:tcPr>
            <w:tcW w:w="3932" w:type="dxa"/>
          </w:tcPr>
          <w:p w:rsid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THTHHH</w:t>
            </w:r>
          </w:p>
        </w:tc>
        <w:tc>
          <w:tcPr>
            <w:tcW w:w="3844" w:type="dxa"/>
          </w:tcPr>
          <w:p w:rsidR="001558D1" w:rsidRP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D1">
              <w:rPr>
                <w:rFonts w:ascii="Times New Roman" w:hAnsi="Times New Roman" w:cs="Times New Roman"/>
                <w:sz w:val="24"/>
                <w:szCs w:val="24"/>
              </w:rPr>
              <w:t>.5 x .5 x .5 x .5 x .5 x .5 = 0.015625</w:t>
            </w:r>
          </w:p>
        </w:tc>
      </w:tr>
      <w:tr w:rsidR="001558D1" w:rsidTr="001558D1">
        <w:tc>
          <w:tcPr>
            <w:tcW w:w="3932" w:type="dxa"/>
          </w:tcPr>
          <w:p w:rsid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4" w:type="dxa"/>
          </w:tcPr>
          <w:p w:rsidR="001558D1" w:rsidRPr="001558D1" w:rsidRDefault="001558D1" w:rsidP="001558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1558D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0.0625</w:t>
            </w:r>
            <w:r w:rsidR="005A6A8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or 4/64</w:t>
            </w:r>
          </w:p>
        </w:tc>
      </w:tr>
    </w:tbl>
    <w:p w:rsidR="001558D1" w:rsidRDefault="001558D1" w:rsidP="001558D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635EA8" w:rsidRDefault="00635EA8" w:rsidP="00635E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For seven (7) toss counts: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2"/>
        <w:gridCol w:w="3844"/>
      </w:tblGrid>
      <w:tr w:rsidR="001558D1" w:rsidTr="001558D1">
        <w:tc>
          <w:tcPr>
            <w:tcW w:w="4788" w:type="dxa"/>
          </w:tcPr>
          <w:p w:rsidR="001558D1" w:rsidRDefault="001558D1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C311C">
              <w:rPr>
                <w:rFonts w:ascii="Times New Roman" w:hAnsi="Times New Roman" w:cs="Times New Roman"/>
                <w:sz w:val="26"/>
                <w:szCs w:val="26"/>
              </w:rPr>
              <w:t>ossible Arrangements</w:t>
            </w:r>
          </w:p>
        </w:tc>
        <w:tc>
          <w:tcPr>
            <w:tcW w:w="4788" w:type="dxa"/>
          </w:tcPr>
          <w:p w:rsidR="001558D1" w:rsidRDefault="007C311C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Probability</w:t>
            </w:r>
          </w:p>
        </w:tc>
      </w:tr>
      <w:tr w:rsidR="001558D1" w:rsidTr="001558D1">
        <w:tc>
          <w:tcPr>
            <w:tcW w:w="4788" w:type="dxa"/>
          </w:tcPr>
          <w:p w:rsidR="001558D1" w:rsidRDefault="007C311C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TTTTHHH</w:t>
            </w:r>
          </w:p>
        </w:tc>
        <w:tc>
          <w:tcPr>
            <w:tcW w:w="4788" w:type="dxa"/>
          </w:tcPr>
          <w:p w:rsidR="001558D1" w:rsidRPr="00610C4E" w:rsidRDefault="00AB02E5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 x .5 x .5 x .5 x .5 x .5 x</w:t>
            </w:r>
            <w:r w:rsidR="00610C4E" w:rsidRPr="00610C4E">
              <w:rPr>
                <w:rFonts w:ascii="Times New Roman" w:hAnsi="Times New Roman" w:cs="Times New Roman"/>
                <w:sz w:val="20"/>
                <w:szCs w:val="20"/>
              </w:rPr>
              <w:t xml:space="preserve"> .5 = 0.0078125</w:t>
            </w:r>
          </w:p>
        </w:tc>
      </w:tr>
      <w:tr w:rsidR="001558D1" w:rsidTr="001558D1">
        <w:tc>
          <w:tcPr>
            <w:tcW w:w="4788" w:type="dxa"/>
          </w:tcPr>
          <w:p w:rsidR="001558D1" w:rsidRDefault="007C311C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TTHTHHH</w:t>
            </w:r>
          </w:p>
        </w:tc>
        <w:tc>
          <w:tcPr>
            <w:tcW w:w="4788" w:type="dxa"/>
          </w:tcPr>
          <w:p w:rsidR="001558D1" w:rsidRDefault="00AB02E5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 x .5 x .5 x .5 x .5 x .5 x</w:t>
            </w:r>
            <w:r w:rsidR="00610C4E" w:rsidRPr="00610C4E">
              <w:rPr>
                <w:rFonts w:ascii="Times New Roman" w:hAnsi="Times New Roman" w:cs="Times New Roman"/>
                <w:sz w:val="20"/>
                <w:szCs w:val="20"/>
              </w:rPr>
              <w:t xml:space="preserve"> .5 = 0.0078125</w:t>
            </w:r>
          </w:p>
        </w:tc>
      </w:tr>
      <w:tr w:rsidR="001558D1" w:rsidTr="001558D1">
        <w:tc>
          <w:tcPr>
            <w:tcW w:w="4788" w:type="dxa"/>
          </w:tcPr>
          <w:p w:rsidR="001558D1" w:rsidRDefault="007C311C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THTTHHH</w:t>
            </w:r>
          </w:p>
        </w:tc>
        <w:tc>
          <w:tcPr>
            <w:tcW w:w="4788" w:type="dxa"/>
          </w:tcPr>
          <w:p w:rsidR="001558D1" w:rsidRDefault="00AB02E5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 x .5 x .5 x .5 x .5 x .5 x</w:t>
            </w:r>
            <w:r w:rsidR="00610C4E" w:rsidRPr="00610C4E">
              <w:rPr>
                <w:rFonts w:ascii="Times New Roman" w:hAnsi="Times New Roman" w:cs="Times New Roman"/>
                <w:sz w:val="20"/>
                <w:szCs w:val="20"/>
              </w:rPr>
              <w:t xml:space="preserve"> .5 = 0.0078125</w:t>
            </w:r>
          </w:p>
        </w:tc>
      </w:tr>
      <w:tr w:rsidR="001558D1" w:rsidTr="001558D1">
        <w:tc>
          <w:tcPr>
            <w:tcW w:w="4788" w:type="dxa"/>
          </w:tcPr>
          <w:p w:rsidR="001558D1" w:rsidRDefault="007C311C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HTHTHHH</w:t>
            </w:r>
          </w:p>
        </w:tc>
        <w:tc>
          <w:tcPr>
            <w:tcW w:w="4788" w:type="dxa"/>
          </w:tcPr>
          <w:p w:rsidR="001558D1" w:rsidRDefault="00AB02E5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 x .5 x .5 x .5 x .5 x .5 x</w:t>
            </w:r>
            <w:r w:rsidR="00610C4E" w:rsidRPr="00610C4E">
              <w:rPr>
                <w:rFonts w:ascii="Times New Roman" w:hAnsi="Times New Roman" w:cs="Times New Roman"/>
                <w:sz w:val="20"/>
                <w:szCs w:val="20"/>
              </w:rPr>
              <w:t xml:space="preserve"> .5 = 0.0078125</w:t>
            </w:r>
          </w:p>
        </w:tc>
      </w:tr>
      <w:tr w:rsidR="001558D1" w:rsidTr="001558D1">
        <w:tc>
          <w:tcPr>
            <w:tcW w:w="4788" w:type="dxa"/>
          </w:tcPr>
          <w:p w:rsidR="001558D1" w:rsidRDefault="007C311C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HHTTHHH</w:t>
            </w:r>
          </w:p>
        </w:tc>
        <w:tc>
          <w:tcPr>
            <w:tcW w:w="4788" w:type="dxa"/>
          </w:tcPr>
          <w:p w:rsidR="001558D1" w:rsidRDefault="00AB02E5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 x .5 x .5 x .5 x .5 x .5 x</w:t>
            </w:r>
            <w:r w:rsidR="00610C4E" w:rsidRPr="00610C4E">
              <w:rPr>
                <w:rFonts w:ascii="Times New Roman" w:hAnsi="Times New Roman" w:cs="Times New Roman"/>
                <w:sz w:val="20"/>
                <w:szCs w:val="20"/>
              </w:rPr>
              <w:t xml:space="preserve"> .5 = 0.0078125</w:t>
            </w:r>
          </w:p>
        </w:tc>
      </w:tr>
      <w:tr w:rsidR="001558D1" w:rsidTr="001558D1">
        <w:tc>
          <w:tcPr>
            <w:tcW w:w="4788" w:type="dxa"/>
          </w:tcPr>
          <w:p w:rsidR="001558D1" w:rsidRDefault="007C311C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THHTHHH</w:t>
            </w:r>
          </w:p>
        </w:tc>
        <w:tc>
          <w:tcPr>
            <w:tcW w:w="4788" w:type="dxa"/>
          </w:tcPr>
          <w:p w:rsidR="001558D1" w:rsidRDefault="00AB02E5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 x .5 x .5 x .5 x .5 x .5 x</w:t>
            </w:r>
            <w:r w:rsidR="00610C4E" w:rsidRPr="00610C4E">
              <w:rPr>
                <w:rFonts w:ascii="Times New Roman" w:hAnsi="Times New Roman" w:cs="Times New Roman"/>
                <w:sz w:val="20"/>
                <w:szCs w:val="20"/>
              </w:rPr>
              <w:t xml:space="preserve"> .5 = 0.0078125</w:t>
            </w:r>
          </w:p>
        </w:tc>
      </w:tr>
      <w:tr w:rsidR="001558D1" w:rsidTr="001558D1">
        <w:tc>
          <w:tcPr>
            <w:tcW w:w="4788" w:type="dxa"/>
          </w:tcPr>
          <w:p w:rsidR="001558D1" w:rsidRDefault="00610C4E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HTTTHHH</w:t>
            </w:r>
          </w:p>
        </w:tc>
        <w:tc>
          <w:tcPr>
            <w:tcW w:w="4788" w:type="dxa"/>
          </w:tcPr>
          <w:p w:rsidR="001558D1" w:rsidRDefault="00AB02E5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 x .5 x .5 x .5 x .5 x .5 x</w:t>
            </w:r>
            <w:r w:rsidR="00610C4E" w:rsidRPr="00610C4E">
              <w:rPr>
                <w:rFonts w:ascii="Times New Roman" w:hAnsi="Times New Roman" w:cs="Times New Roman"/>
                <w:sz w:val="20"/>
                <w:szCs w:val="20"/>
              </w:rPr>
              <w:t xml:space="preserve"> .5 = 0.0078125</w:t>
            </w:r>
          </w:p>
        </w:tc>
      </w:tr>
      <w:tr w:rsidR="00610C4E" w:rsidTr="001558D1">
        <w:tc>
          <w:tcPr>
            <w:tcW w:w="4788" w:type="dxa"/>
          </w:tcPr>
          <w:p w:rsidR="00610C4E" w:rsidRDefault="00610C4E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610C4E" w:rsidRPr="00A90A49" w:rsidRDefault="00610C4E" w:rsidP="00610C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90A4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0.0546875</w:t>
            </w:r>
            <w:r w:rsidR="005A6A86" w:rsidRPr="00A90A4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or 7/128</w:t>
            </w:r>
          </w:p>
        </w:tc>
      </w:tr>
    </w:tbl>
    <w:p w:rsidR="001558D1" w:rsidRDefault="001558D1" w:rsidP="001558D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635EA8" w:rsidRDefault="00635EA8" w:rsidP="00635E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eight (8) toss counts: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21"/>
        <w:gridCol w:w="3855"/>
      </w:tblGrid>
      <w:tr w:rsidR="005D193A" w:rsidTr="005D193A">
        <w:tc>
          <w:tcPr>
            <w:tcW w:w="4788" w:type="dxa"/>
          </w:tcPr>
          <w:p w:rsidR="005D193A" w:rsidRDefault="005D193A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Possible Arrangements</w:t>
            </w:r>
          </w:p>
        </w:tc>
        <w:tc>
          <w:tcPr>
            <w:tcW w:w="4788" w:type="dxa"/>
          </w:tcPr>
          <w:p w:rsidR="005D193A" w:rsidRDefault="005D193A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Probability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HTTTTHHH</w:t>
            </w:r>
          </w:p>
        </w:tc>
        <w:tc>
          <w:tcPr>
            <w:tcW w:w="4788" w:type="dxa"/>
          </w:tcPr>
          <w:p w:rsidR="005D193A" w:rsidRPr="00F10CD8" w:rsidRDefault="00AB6A97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HTTHTHHH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HTHTTHHH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HTHHTHHH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HHTTTHHH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HHTHTHHH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TTTTTHHH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TTTHTHHH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TTHTTHHH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TTHHTHHH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THHTTHHH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THTHTHHH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AB02E5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THTTTHHH</w:t>
            </w:r>
          </w:p>
        </w:tc>
        <w:tc>
          <w:tcPr>
            <w:tcW w:w="4788" w:type="dxa"/>
          </w:tcPr>
          <w:p w:rsidR="005D193A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sz w:val="19"/>
                <w:szCs w:val="19"/>
              </w:rPr>
              <w:t>.5 x .5 x .5 x .5 x .5 x .5 x .5 x .5 = 0.00390625</w:t>
            </w:r>
          </w:p>
        </w:tc>
      </w:tr>
      <w:tr w:rsidR="005D193A" w:rsidTr="005D193A">
        <w:tc>
          <w:tcPr>
            <w:tcW w:w="4788" w:type="dxa"/>
          </w:tcPr>
          <w:p w:rsidR="005D193A" w:rsidRDefault="005D193A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5D193A" w:rsidRPr="00F10CD8" w:rsidRDefault="00F10CD8" w:rsidP="00F10C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10CD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0.05078125 or 13/256</w:t>
            </w:r>
          </w:p>
        </w:tc>
      </w:tr>
    </w:tbl>
    <w:p w:rsidR="005D193A" w:rsidRPr="00635EA8" w:rsidRDefault="005D193A" w:rsidP="005D193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F10CD8" w:rsidRDefault="005064D2" w:rsidP="00FD5B81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From the above</w:t>
      </w:r>
      <w:r w:rsidR="00595F17">
        <w:rPr>
          <w:rFonts w:ascii="Times New Roman" w:hAnsi="Times New Roman" w:cs="Times New Roman"/>
          <w:sz w:val="26"/>
          <w:szCs w:val="26"/>
        </w:rPr>
        <w:t xml:space="preserve"> solution</w:t>
      </w:r>
      <w:r>
        <w:rPr>
          <w:rFonts w:ascii="Times New Roman" w:hAnsi="Times New Roman" w:cs="Times New Roman"/>
          <w:sz w:val="26"/>
          <w:szCs w:val="26"/>
        </w:rPr>
        <w:t>, t</w:t>
      </w:r>
      <w:r w:rsidR="00F10CD8">
        <w:rPr>
          <w:rFonts w:ascii="Times New Roman" w:hAnsi="Times New Roman" w:cs="Times New Roman"/>
          <w:sz w:val="26"/>
          <w:szCs w:val="26"/>
        </w:rPr>
        <w:t xml:space="preserve">he probabilities of three (3) tosses </w:t>
      </w:r>
      <w:r>
        <w:rPr>
          <w:rFonts w:ascii="Times New Roman" w:hAnsi="Times New Roman" w:cs="Times New Roman"/>
          <w:sz w:val="26"/>
          <w:szCs w:val="26"/>
        </w:rPr>
        <w:t xml:space="preserve">up </w:t>
      </w:r>
      <w:r w:rsidR="00F10CD8">
        <w:rPr>
          <w:rFonts w:ascii="Times New Roman" w:hAnsi="Times New Roman" w:cs="Times New Roman"/>
          <w:sz w:val="26"/>
          <w:szCs w:val="26"/>
        </w:rPr>
        <w:t>to eight (8) tosses</w:t>
      </w:r>
      <w:r w:rsidR="00BC488F">
        <w:rPr>
          <w:rFonts w:ascii="Times New Roman" w:hAnsi="Times New Roman" w:cs="Times New Roman"/>
          <w:sz w:val="26"/>
          <w:szCs w:val="26"/>
        </w:rPr>
        <w:t xml:space="preserve"> are</w:t>
      </w:r>
      <w:r w:rsidR="00F10CD8">
        <w:rPr>
          <w:rFonts w:ascii="Times New Roman" w:hAnsi="Times New Roman" w:cs="Times New Roman"/>
          <w:sz w:val="26"/>
          <w:szCs w:val="26"/>
        </w:rPr>
        <w:t xml:space="preserve"> as follow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5064D2" w:rsidRDefault="003A6131" w:rsidP="003A613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</m:oMath>
      <w:r>
        <w:rPr>
          <w:rFonts w:ascii="Calibri" w:hAnsi="Calibri" w:cs="Times New Roman"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16</m:t>
            </m:r>
          </m:den>
        </m:f>
      </m:oMath>
      <w:r>
        <w:rPr>
          <w:rFonts w:ascii="Calibri" w:hAnsi="Calibri" w:cs="Times New Roman"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32</m:t>
            </m:r>
          </m:den>
        </m:f>
      </m:oMath>
      <w:r>
        <w:rPr>
          <w:rFonts w:ascii="Calibri" w:hAnsi="Calibri" w:cs="Times New Roman"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64</m:t>
            </m:r>
          </m:den>
        </m:f>
      </m:oMath>
      <w:r>
        <w:rPr>
          <w:rFonts w:ascii="Calibri" w:hAnsi="Calibri" w:cs="Times New Roman"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128</m:t>
            </m:r>
          </m:den>
        </m:f>
      </m:oMath>
      <w:r>
        <w:rPr>
          <w:rFonts w:ascii="Calibri" w:hAnsi="Calibri" w:cs="Times New Roman"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256</m:t>
            </m:r>
          </m:den>
        </m:f>
      </m:oMath>
    </w:p>
    <w:p w:rsidR="00F10CD8" w:rsidRDefault="00595F17" w:rsidP="00FD5B81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 us observe the solved probabilities, it is noticeable that each denomi</w:t>
      </w:r>
      <w:r w:rsidR="00DA0236">
        <w:rPr>
          <w:rFonts w:ascii="Times New Roman" w:hAnsi="Times New Roman" w:cs="Times New Roman"/>
          <w:sz w:val="26"/>
          <w:szCs w:val="26"/>
        </w:rPr>
        <w:t xml:space="preserve">nator can simply be expressed </w:t>
      </w:r>
      <w:proofErr w:type="gramStart"/>
      <w:r w:rsidR="00DA0236">
        <w:rPr>
          <w:rFonts w:ascii="Times New Roman" w:hAnsi="Times New Roman" w:cs="Times New Roman"/>
          <w:sz w:val="26"/>
          <w:szCs w:val="26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, where </w:t>
      </w:r>
      <w:r w:rsidRPr="00F04B33"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is the number of tosses.</w:t>
      </w:r>
    </w:p>
    <w:p w:rsidR="006B30D5" w:rsidRPr="006B30D5" w:rsidRDefault="00595F17" w:rsidP="00FD5B81">
      <w:pPr>
        <w:pStyle w:val="NormalWeb"/>
        <w:ind w:firstLine="720"/>
        <w:jc w:val="both"/>
        <w:rPr>
          <w:sz w:val="26"/>
          <w:szCs w:val="26"/>
        </w:rPr>
      </w:pPr>
      <w:r w:rsidRPr="006B30D5">
        <w:rPr>
          <w:sz w:val="26"/>
          <w:szCs w:val="26"/>
        </w:rPr>
        <w:t xml:space="preserve">On the other hand, the numerator is noticed to </w:t>
      </w:r>
      <w:r w:rsidR="006B30D5" w:rsidRPr="006B30D5">
        <w:rPr>
          <w:sz w:val="26"/>
          <w:szCs w:val="26"/>
        </w:rPr>
        <w:t>manifest the characteristic of the</w:t>
      </w:r>
      <w:r w:rsidR="00D06A74" w:rsidRPr="006B30D5">
        <w:rPr>
          <w:sz w:val="26"/>
          <w:szCs w:val="26"/>
        </w:rPr>
        <w:t xml:space="preserve"> sequence named </w:t>
      </w:r>
      <w:proofErr w:type="spellStart"/>
      <w:r w:rsidR="00D06A74" w:rsidRPr="006B30D5">
        <w:rPr>
          <w:sz w:val="26"/>
          <w:szCs w:val="26"/>
        </w:rPr>
        <w:t>Tribonacci</w:t>
      </w:r>
      <w:proofErr w:type="spellEnd"/>
      <w:r w:rsidR="00D06A74" w:rsidRPr="006B30D5">
        <w:rPr>
          <w:sz w:val="26"/>
          <w:szCs w:val="26"/>
        </w:rPr>
        <w:t xml:space="preserve">, </w:t>
      </w:r>
      <w:proofErr w:type="spellStart"/>
      <w:r w:rsidR="00D06A74" w:rsidRPr="006B30D5">
        <w:rPr>
          <w:sz w:val="26"/>
          <w:szCs w:val="26"/>
        </w:rPr>
        <w:t>Tribonacci</w:t>
      </w:r>
      <w:proofErr w:type="spellEnd"/>
      <w:r w:rsidR="00D06A74" w:rsidRPr="006B30D5">
        <w:rPr>
          <w:sz w:val="26"/>
          <w:szCs w:val="26"/>
        </w:rPr>
        <w:t xml:space="preserve"> sequence is a g</w:t>
      </w:r>
      <w:r w:rsidR="00D06A74" w:rsidRPr="00F04B33">
        <w:rPr>
          <w:sz w:val="26"/>
          <w:szCs w:val="26"/>
        </w:rPr>
        <w:t>eneraliz</w:t>
      </w:r>
      <w:r w:rsidR="00EB38E5" w:rsidRPr="00F04B33">
        <w:rPr>
          <w:sz w:val="26"/>
          <w:szCs w:val="26"/>
        </w:rPr>
        <w:t>ation of the Fibonacci sequence</w:t>
      </w:r>
      <w:r w:rsidR="00F04B33">
        <w:rPr>
          <w:sz w:val="26"/>
          <w:szCs w:val="26"/>
        </w:rPr>
        <w:t xml:space="preserve">, </w:t>
      </w:r>
      <w:r w:rsidR="00F04B33" w:rsidRPr="00F04B33">
        <w:rPr>
          <w:color w:val="222222"/>
          <w:sz w:val="26"/>
          <w:szCs w:val="26"/>
          <w:shd w:val="clear" w:color="auto" w:fill="FFFFFF"/>
        </w:rPr>
        <w:t>the sequence starts with three predetermined terms and each term afterwards is the sum of the preceding thre</w:t>
      </w:r>
      <w:r w:rsidR="00F04B33">
        <w:rPr>
          <w:color w:val="222222"/>
          <w:sz w:val="26"/>
          <w:szCs w:val="26"/>
          <w:shd w:val="clear" w:color="auto" w:fill="FFFFFF"/>
        </w:rPr>
        <w:t>e terms.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B30D5" w:rsidRPr="006B30D5" w:rsidTr="006B30D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30D5" w:rsidRPr="006B30D5" w:rsidRDefault="006B30D5" w:rsidP="003A61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PH" w:eastAsia="en-PH"/>
              </w:rPr>
            </w:pPr>
          </w:p>
        </w:tc>
      </w:tr>
    </w:tbl>
    <w:p w:rsidR="00595F17" w:rsidRDefault="006B30D5" w:rsidP="00FD5B81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first few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Tr</w:t>
      </w:r>
      <w:r w:rsidRPr="006B30D5">
        <w:rPr>
          <w:rFonts w:ascii="Times New Roman" w:hAnsi="Times New Roman" w:cs="Times New Roman"/>
          <w:sz w:val="26"/>
          <w:szCs w:val="26"/>
          <w:shd w:val="clear" w:color="auto" w:fill="FFFFFF"/>
        </w:rPr>
        <w:t>ibonacci</w:t>
      </w:r>
      <w:proofErr w:type="spellEnd"/>
      <w:r w:rsidRPr="006B30D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numbers are:</w:t>
      </w:r>
      <w:r w:rsidR="00D06A74">
        <w:rPr>
          <w:rFonts w:ascii="Times New Roman" w:hAnsi="Times New Roman" w:cs="Times New Roman"/>
          <w:sz w:val="26"/>
          <w:szCs w:val="26"/>
        </w:rPr>
        <w:t xml:space="preserve"> 0, 0, 1, 1, 2, 4, 7, 13, 24, 44, 81, 149, 274, 504, 927, 1705 and so on.</w:t>
      </w:r>
    </w:p>
    <w:p w:rsidR="00E07552" w:rsidRDefault="00D06A74" w:rsidP="00FD5B81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Tribonacci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Sequence </w:t>
      </w:r>
      <w:r w:rsidR="00EE4EBA">
        <w:rPr>
          <w:rFonts w:ascii="Times New Roman" w:hAnsi="Times New Roman" w:cs="Times New Roman"/>
          <w:sz w:val="26"/>
          <w:szCs w:val="26"/>
        </w:rPr>
        <w:t>Formula:</w:t>
      </w:r>
      <w:r w:rsidR="003A6131" w:rsidRPr="003A6131">
        <w:rPr>
          <w:rFonts w:ascii="Times New Roman" w:eastAsia="Times New Roman" w:hAnsi="Times New Roman" w:cs="Times New Roman"/>
          <w:noProof/>
          <w:sz w:val="26"/>
          <w:szCs w:val="26"/>
          <w:lang w:val="en-PH" w:eastAsia="en-PH"/>
        </w:rPr>
        <w:t xml:space="preserve"> </w:t>
      </w:r>
    </w:p>
    <w:p w:rsidR="00E07552" w:rsidRPr="00CA3F04" w:rsidRDefault="00134CA5" w:rsidP="003A6131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A+B+1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-2C+4</m:t>
                      </m:r>
                    </m:den>
                  </m:f>
                </m:e>
              </m:d>
            </m:e>
          </m:d>
        </m:oMath>
      </m:oMathPara>
    </w:p>
    <w:p w:rsidR="00CA3F04" w:rsidRPr="00CA3F04" w:rsidRDefault="00CA3F04" w:rsidP="003A6131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</w:rPr>
        <w:tab/>
      </w:r>
      <w:r w:rsidRPr="00CA3F04">
        <w:rPr>
          <w:rFonts w:ascii="Times New Roman" w:eastAsiaTheme="minorEastAsia" w:hAnsi="Times New Roman" w:cs="Times New Roman"/>
          <w:sz w:val="26"/>
          <w:szCs w:val="26"/>
        </w:rPr>
        <w:t>Where:</w:t>
      </w:r>
    </w:p>
    <w:p w:rsidR="00E07552" w:rsidRPr="00E07552" w:rsidRDefault="00E07552" w:rsidP="003A6131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3</m:t>
              </m:r>
            </m:deg>
            <m:e>
              <m:r>
                <w:rPr>
                  <w:rFonts w:ascii="Cambria Math" w:hAnsi="Cambria Math" w:cs="Times New Roman"/>
                </w:rPr>
                <m:t>19+3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33</m:t>
                  </m:r>
                </m:e>
              </m:rad>
            </m:e>
          </m:rad>
        </m:oMath>
      </m:oMathPara>
    </w:p>
    <w:p w:rsidR="00E07552" w:rsidRPr="00E07552" w:rsidRDefault="00E07552" w:rsidP="003A6131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B= 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3</m:t>
              </m:r>
            </m:deg>
            <m:e>
              <m:r>
                <w:rPr>
                  <w:rFonts w:ascii="Cambria Math" w:hAnsi="Cambria Math" w:cs="Times New Roman"/>
                </w:rPr>
                <m:t>19-3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33</m:t>
                  </m:r>
                </m:e>
              </m:rad>
            </m:e>
          </m:rad>
        </m:oMath>
      </m:oMathPara>
    </w:p>
    <w:p w:rsidR="00E07552" w:rsidRPr="00F95D2C" w:rsidRDefault="00E07552" w:rsidP="003A6131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C= 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3</m:t>
              </m:r>
            </m:deg>
            <m:e>
              <m:r>
                <w:rPr>
                  <w:rFonts w:ascii="Cambria Math" w:hAnsi="Cambria Math" w:cs="Times New Roman"/>
                </w:rPr>
                <m:t>586+102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33</m:t>
                  </m:r>
                </m:e>
              </m:rad>
            </m:e>
          </m:rad>
        </m:oMath>
      </m:oMathPara>
    </w:p>
    <w:p w:rsidR="00F95D2C" w:rsidRPr="00F95D2C" w:rsidRDefault="00F95D2C" w:rsidP="003A6131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 w:rsidRPr="00F95D2C">
        <w:rPr>
          <w:rFonts w:ascii="Times New Roman" w:eastAsiaTheme="minorEastAsia" w:hAnsi="Times New Roman" w:cs="Times New Roman"/>
          <w:sz w:val="26"/>
          <w:szCs w:val="26"/>
        </w:rPr>
        <w:t>nd</w:t>
      </w:r>
      <w:proofErr w:type="gramEnd"/>
      <w:r w:rsidRPr="00F95D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04B33" w:rsidRPr="00F04B33">
        <w:rPr>
          <w:rFonts w:ascii="Times New Roman" w:eastAsiaTheme="minorEastAsia" w:hAnsi="Times New Roman" w:cs="Times New Roman"/>
          <w:i/>
          <w:sz w:val="26"/>
          <w:szCs w:val="26"/>
        </w:rPr>
        <w:t>T</w:t>
      </w:r>
      <w:r w:rsidR="00F04B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w:r w:rsidRPr="00F95D2C">
        <w:rPr>
          <w:rFonts w:ascii="Times New Roman" w:eastAsiaTheme="minorEastAsia" w:hAnsi="Times New Roman" w:cs="Times New Roman"/>
          <w:sz w:val="26"/>
          <w:szCs w:val="26"/>
        </w:rPr>
        <w:t>round</w:t>
      </w:r>
      <w:r>
        <w:rPr>
          <w:rFonts w:ascii="Times New Roman" w:eastAsiaTheme="minorEastAsia" w:hAnsi="Times New Roman" w:cs="Times New Roman"/>
          <w:sz w:val="26"/>
          <w:szCs w:val="26"/>
        </w:rPr>
        <w:t>ed</w:t>
      </w:r>
      <w:r w:rsidRPr="00F95D2C">
        <w:rPr>
          <w:rFonts w:ascii="Times New Roman" w:eastAsiaTheme="minorEastAsia" w:hAnsi="Times New Roman" w:cs="Times New Roman"/>
          <w:sz w:val="26"/>
          <w:szCs w:val="26"/>
        </w:rPr>
        <w:t xml:space="preserve"> to the nearest integer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BB6949" w:rsidRPr="00E07552" w:rsidRDefault="00BB6949" w:rsidP="003A6131">
      <w:pPr>
        <w:spacing w:line="360" w:lineRule="auto"/>
        <w:jc w:val="both"/>
        <w:rPr>
          <w:rFonts w:ascii="Times New Roman" w:hAnsi="Times New Roman" w:cs="Times New Roman"/>
        </w:rPr>
      </w:pPr>
    </w:p>
    <w:p w:rsidR="00A90A49" w:rsidRDefault="00D65DD1" w:rsidP="00FD5B81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 acknowledge</w:t>
      </w:r>
      <w:r w:rsidR="00CA3F04">
        <w:rPr>
          <w:rFonts w:ascii="Times New Roman" w:hAnsi="Times New Roman" w:cs="Times New Roman"/>
          <w:sz w:val="26"/>
          <w:szCs w:val="26"/>
        </w:rPr>
        <w:t xml:space="preserve"> that the</w:t>
      </w:r>
      <w:r>
        <w:rPr>
          <w:rFonts w:ascii="Times New Roman" w:hAnsi="Times New Roman" w:cs="Times New Roman"/>
          <w:sz w:val="26"/>
          <w:szCs w:val="26"/>
        </w:rPr>
        <w:t xml:space="preserve"> start of the series is at three (3) tosses which has a </w:t>
      </w:r>
      <w:r w:rsidRPr="00D65DD1">
        <w:rPr>
          <w:rFonts w:ascii="Times New Roman" w:hAnsi="Times New Roman" w:cs="Times New Roman"/>
          <w:i/>
          <w:sz w:val="26"/>
          <w:szCs w:val="26"/>
        </w:rPr>
        <w:t>T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1 followed by four (4) tosses also having a </w:t>
      </w:r>
      <w:r w:rsidRPr="00D65DD1">
        <w:rPr>
          <w:rFonts w:ascii="Times New Roman" w:hAnsi="Times New Roman" w:cs="Times New Roman"/>
          <w:i/>
          <w:sz w:val="26"/>
          <w:szCs w:val="26"/>
        </w:rPr>
        <w:t>T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1, and five (5) tosses having a </w:t>
      </w:r>
      <w:r w:rsidRPr="00D65DD1">
        <w:rPr>
          <w:rFonts w:ascii="Times New Roman" w:hAnsi="Times New Roman" w:cs="Times New Roman"/>
          <w:i/>
          <w:sz w:val="26"/>
          <w:szCs w:val="26"/>
        </w:rPr>
        <w:t>T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2, when letting </w:t>
      </w:r>
      <w:r w:rsidRPr="00F04B33">
        <w:rPr>
          <w:rFonts w:ascii="Times New Roman" w:hAnsi="Times New Roman" w:cs="Times New Roman"/>
          <w:b/>
          <w:i/>
          <w:sz w:val="26"/>
          <w:szCs w:val="26"/>
        </w:rPr>
        <w:t>T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as a </w:t>
      </w:r>
      <w:proofErr w:type="spellStart"/>
      <w:r w:rsidR="00F04B33"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ibonacci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number.</w:t>
      </w:r>
    </w:p>
    <w:p w:rsidR="00D65DD1" w:rsidRDefault="00D65DD1" w:rsidP="00FD5B8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then conclusive that </w:t>
      </w:r>
      <w:r w:rsidR="00F04B33">
        <w:rPr>
          <w:rFonts w:ascii="Times New Roman" w:hAnsi="Times New Roman" w:cs="Times New Roman"/>
          <w:sz w:val="26"/>
          <w:szCs w:val="26"/>
        </w:rPr>
        <w:t xml:space="preserve">we can let the denominator be expressed </w:t>
      </w:r>
      <w:proofErr w:type="gramStart"/>
      <w:r w:rsidR="00F04B33">
        <w:rPr>
          <w:rFonts w:ascii="Times New Roman" w:hAnsi="Times New Roman" w:cs="Times New Roman"/>
          <w:sz w:val="26"/>
          <w:szCs w:val="26"/>
        </w:rPr>
        <w:t xml:space="preserve">as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n-2</m:t>
            </m:r>
          </m:sub>
        </m:sSub>
      </m:oMath>
      <w:r w:rsidR="00F04B33">
        <w:rPr>
          <w:rFonts w:ascii="Times New Roman" w:eastAsiaTheme="minorEastAsia" w:hAnsi="Times New Roman" w:cs="Times New Roman"/>
          <w:sz w:val="26"/>
          <w:szCs w:val="26"/>
        </w:rPr>
        <w:t xml:space="preserve">, letting </w:t>
      </w:r>
      <w:r w:rsidR="00F04B33" w:rsidRPr="00F04B33">
        <w:rPr>
          <w:rFonts w:ascii="Times New Roman" w:eastAsiaTheme="minorEastAsia" w:hAnsi="Times New Roman" w:cs="Times New Roman"/>
          <w:b/>
          <w:sz w:val="26"/>
          <w:szCs w:val="26"/>
        </w:rPr>
        <w:t>n</w:t>
      </w:r>
      <w:r w:rsidR="00F04B33">
        <w:rPr>
          <w:rFonts w:ascii="Times New Roman" w:eastAsiaTheme="minorEastAsia" w:hAnsi="Times New Roman" w:cs="Times New Roman"/>
          <w:sz w:val="26"/>
          <w:szCs w:val="26"/>
        </w:rPr>
        <w:t xml:space="preserve"> as the number of tosses.</w:t>
      </w:r>
    </w:p>
    <w:p w:rsidR="0009618D" w:rsidRDefault="0009618D" w:rsidP="00D65DD1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09618D" w:rsidRDefault="0009618D" w:rsidP="00FD5B8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The general formula for the probability of each tosses is hereby presented as:</w:t>
      </w:r>
    </w:p>
    <w:p w:rsidR="0009618D" w:rsidRPr="00FE6DBE" w:rsidRDefault="00FE6DBE" w:rsidP="00D65DD1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A+B+1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-2C+4</m:t>
                          </m:r>
                        </m:den>
                      </m:f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FE6DBE" w:rsidRPr="00FE6DBE" w:rsidRDefault="00FE6DBE" w:rsidP="00FD5B81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n </w:t>
      </w:r>
      <w:r>
        <w:rPr>
          <w:rFonts w:ascii="Times New Roman" w:eastAsiaTheme="minorEastAsia" w:hAnsi="Times New Roman" w:cs="Times New Roman"/>
          <w:sz w:val="28"/>
          <w:szCs w:val="28"/>
        </w:rPr>
        <w:t>is the number of tosses.</w:t>
      </w:r>
    </w:p>
    <w:p w:rsidR="00DB20C2" w:rsidRPr="00FD5B81" w:rsidRDefault="00DB20C2" w:rsidP="00FD5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5B81">
        <w:rPr>
          <w:rFonts w:ascii="Times New Roman" w:hAnsi="Times New Roman" w:cs="Times New Roman"/>
          <w:sz w:val="26"/>
          <w:szCs w:val="26"/>
        </w:rPr>
        <w:t>Show that your probability function is validated by simulation.</w:t>
      </w:r>
    </w:p>
    <w:p w:rsidR="002759ED" w:rsidRDefault="002759ED" w:rsidP="002759ED">
      <w:pPr>
        <w:keepNext/>
        <w:spacing w:line="360" w:lineRule="auto"/>
        <w:ind w:left="360"/>
        <w:jc w:val="both"/>
      </w:pPr>
      <w:r>
        <w:rPr>
          <w:rFonts w:ascii="Times New Roman" w:hAnsi="Times New Roman" w:cs="Times New Roman"/>
          <w:noProof/>
          <w:sz w:val="26"/>
          <w:szCs w:val="26"/>
          <w:lang w:val="en-PH" w:eastAsia="en-PH"/>
        </w:rPr>
        <w:drawing>
          <wp:inline distT="0" distB="0" distL="0" distR="0" wp14:anchorId="5383901B" wp14:editId="793C4228">
            <wp:extent cx="5943600" cy="318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81" w:rsidRPr="002759ED" w:rsidRDefault="002759ED" w:rsidP="002759ED">
      <w:pPr>
        <w:pStyle w:val="Caption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59ED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759E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759E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759E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6703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759E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.Simulation </w:t>
      </w:r>
      <w:r w:rsidRPr="002759ED">
        <w:rPr>
          <w:rFonts w:ascii="Times New Roman" w:hAnsi="Times New Roman" w:cs="Times New Roman"/>
          <w:color w:val="auto"/>
          <w:sz w:val="24"/>
          <w:szCs w:val="24"/>
        </w:rPr>
        <w:t>from MATLAB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with 10,000 outcomes considered </w:t>
      </w:r>
      <w:r w:rsidRPr="002759ED">
        <w:rPr>
          <w:rFonts w:ascii="Times New Roman" w:hAnsi="Times New Roman" w:cs="Times New Roman"/>
          <w:color w:val="auto"/>
          <w:sz w:val="24"/>
          <w:szCs w:val="24"/>
        </w:rPr>
        <w:t>(Magnified View)</w:t>
      </w:r>
    </w:p>
    <w:p w:rsidR="002759ED" w:rsidRDefault="002759ED" w:rsidP="002759ED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Setting </w:t>
      </w:r>
      <w:r w:rsidR="00D60FF2">
        <w:rPr>
          <w:rFonts w:ascii="Times New Roman" w:hAnsi="Times New Roman" w:cs="Times New Roman"/>
          <w:sz w:val="26"/>
          <w:szCs w:val="26"/>
        </w:rPr>
        <w:t>twenty-seven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D60FF2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) tosses as an example, it has a freq</w:t>
      </w:r>
      <w:r w:rsidR="00D60FF2">
        <w:rPr>
          <w:rFonts w:ascii="Times New Roman" w:hAnsi="Times New Roman" w:cs="Times New Roman"/>
          <w:sz w:val="26"/>
          <w:szCs w:val="26"/>
        </w:rPr>
        <w:t xml:space="preserve">uency of one-hundred </w:t>
      </w:r>
      <w:r>
        <w:rPr>
          <w:rFonts w:ascii="Times New Roman" w:hAnsi="Times New Roman" w:cs="Times New Roman"/>
          <w:sz w:val="26"/>
          <w:szCs w:val="26"/>
        </w:rPr>
        <w:t>(</w:t>
      </w:r>
      <w:r w:rsidR="00D60FF2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). </w:t>
      </w:r>
      <w:r w:rsidR="002D32A3">
        <w:rPr>
          <w:rFonts w:ascii="Times New Roman" w:hAnsi="Times New Roman" w:cs="Times New Roman"/>
          <w:sz w:val="26"/>
          <w:szCs w:val="26"/>
        </w:rPr>
        <w:t xml:space="preserve">It implies that the probability </w:t>
      </w:r>
      <w:r w:rsidR="00D60FF2">
        <w:rPr>
          <w:rFonts w:ascii="Times New Roman" w:hAnsi="Times New Roman" w:cs="Times New Roman"/>
          <w:sz w:val="26"/>
          <w:szCs w:val="26"/>
        </w:rPr>
        <w:t>of tossing twenty-seven</w:t>
      </w:r>
      <w:r w:rsidR="002D32A3">
        <w:rPr>
          <w:rFonts w:ascii="Times New Roman" w:hAnsi="Times New Roman" w:cs="Times New Roman"/>
          <w:sz w:val="26"/>
          <w:szCs w:val="26"/>
        </w:rPr>
        <w:t xml:space="preserve"> </w:t>
      </w:r>
      <w:r w:rsidR="00D60FF2">
        <w:rPr>
          <w:rFonts w:ascii="Times New Roman" w:hAnsi="Times New Roman" w:cs="Times New Roman"/>
          <w:sz w:val="26"/>
          <w:szCs w:val="26"/>
        </w:rPr>
        <w:t>(27</w:t>
      </w:r>
      <w:r w:rsidR="002D32A3">
        <w:rPr>
          <w:rFonts w:ascii="Times New Roman" w:hAnsi="Times New Roman" w:cs="Times New Roman"/>
          <w:sz w:val="26"/>
          <w:szCs w:val="26"/>
        </w:rPr>
        <w:t xml:space="preserve">) times is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6"/>
              </w:rPr>
              <m:t>100</m:t>
            </m:r>
          </m:num>
          <m:den>
            <m:r>
              <w:rPr>
                <w:rFonts w:ascii="Cambria Math" w:hAnsi="Cambria Math" w:cs="Times New Roman"/>
                <w:sz w:val="36"/>
                <w:szCs w:val="26"/>
              </w:rPr>
              <m:t>10000</m:t>
            </m:r>
          </m:den>
        </m:f>
      </m:oMath>
      <w:r w:rsidR="002D32A3">
        <w:rPr>
          <w:rFonts w:ascii="Times New Roman" w:eastAsiaTheme="minorEastAsia" w:hAnsi="Times New Roman" w:cs="Times New Roman"/>
          <w:sz w:val="36"/>
          <w:szCs w:val="26"/>
        </w:rPr>
        <w:t xml:space="preserve"> </w:t>
      </w:r>
      <w:r w:rsidR="00D60FF2">
        <w:rPr>
          <w:rFonts w:ascii="Times New Roman" w:eastAsiaTheme="minorEastAsia" w:hAnsi="Times New Roman" w:cs="Times New Roman"/>
          <w:sz w:val="26"/>
          <w:szCs w:val="26"/>
        </w:rPr>
        <w:t xml:space="preserve">or </w:t>
      </w:r>
      <w:r w:rsidR="00D60FF2" w:rsidRPr="005D5516">
        <w:rPr>
          <w:rFonts w:ascii="Times New Roman" w:eastAsiaTheme="minorEastAsia" w:hAnsi="Times New Roman" w:cs="Times New Roman"/>
          <w:b/>
          <w:sz w:val="26"/>
          <w:szCs w:val="26"/>
        </w:rPr>
        <w:t>0.0100</w:t>
      </w:r>
      <w:r w:rsidR="002D32A3">
        <w:rPr>
          <w:rFonts w:ascii="Times New Roman" w:eastAsiaTheme="minorEastAsia" w:hAnsi="Times New Roman" w:cs="Times New Roman"/>
          <w:sz w:val="26"/>
          <w:szCs w:val="26"/>
        </w:rPr>
        <w:t>. Now, let us compare if it has the same result if we’ll use the made formula,</w:t>
      </w:r>
    </w:p>
    <w:p w:rsidR="002D32A3" w:rsidRDefault="002D32A3" w:rsidP="002D32A3">
      <w:pPr>
        <w:spacing w:line="360" w:lineRule="auto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Considering,</w:t>
      </w:r>
    </w:p>
    <w:p w:rsidR="002D32A3" w:rsidRPr="00E07552" w:rsidRDefault="00D60FF2" w:rsidP="002D32A3">
      <w:p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 = 27</w:t>
      </w:r>
      <w:r w:rsidR="002D32A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 xml:space="preserve">A=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19+3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33</m:t>
                </m:r>
              </m:e>
            </m:rad>
          </m:e>
        </m:rad>
      </m:oMath>
      <w:r w:rsidR="002D32A3">
        <w:rPr>
          <w:rFonts w:ascii="Times New Roman" w:eastAsiaTheme="minorEastAsia" w:hAnsi="Times New Roman" w:cs="Times New Roman"/>
        </w:rPr>
        <w:t xml:space="preserve"> = 3.30905648</w:t>
      </w:r>
    </w:p>
    <w:p w:rsidR="002D32A3" w:rsidRPr="00E07552" w:rsidRDefault="002D32A3" w:rsidP="002D32A3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B=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19-3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33</m:t>
                </m:r>
              </m:e>
            </m:rad>
          </m:e>
        </m:rad>
      </m:oMath>
      <w:r>
        <w:rPr>
          <w:rFonts w:ascii="Times New Roman" w:eastAsiaTheme="minorEastAsia" w:hAnsi="Times New Roman" w:cs="Times New Roman"/>
        </w:rPr>
        <w:t xml:space="preserve"> = 1.208803786</w:t>
      </w:r>
    </w:p>
    <w:p w:rsidR="002D32A3" w:rsidRPr="00F95D2C" w:rsidRDefault="002D32A3" w:rsidP="002D32A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C=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586+102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33</m:t>
                </m:r>
              </m:e>
            </m:rad>
          </m:e>
        </m:rad>
      </m:oMath>
      <w:r>
        <w:rPr>
          <w:rFonts w:ascii="Times New Roman" w:eastAsiaTheme="minorEastAsia" w:hAnsi="Times New Roman" w:cs="Times New Roman"/>
        </w:rPr>
        <w:t xml:space="preserve"> = 10.5431194</w:t>
      </w:r>
    </w:p>
    <w:p w:rsidR="002D32A3" w:rsidRDefault="002D32A3" w:rsidP="002759ED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D32A3" w:rsidRDefault="002D32A3" w:rsidP="00CF3A2D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A+B+1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-2C+4</m:t>
                        </m:r>
                      </m:den>
                    </m:f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CF3A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3A2D" w:rsidRPr="00D60FF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(10.5431194)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3.30905648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1.208803786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27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10.5431194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(10.5431194)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+4</m:t>
                        </m:r>
                      </m:den>
                    </m:f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27</m:t>
                </m:r>
              </m:sup>
            </m:sSup>
          </m:den>
        </m:f>
      </m:oMath>
    </w:p>
    <w:p w:rsidR="00D60FF2" w:rsidRDefault="00D60FF2" w:rsidP="00CF3A2D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= </w:t>
      </w:r>
      <w:r w:rsidRPr="005D5516">
        <w:rPr>
          <w:rFonts w:ascii="Times New Roman" w:eastAsiaTheme="minorEastAsia" w:hAnsi="Times New Roman" w:cs="Times New Roman"/>
          <w:b/>
          <w:sz w:val="28"/>
          <w:szCs w:val="28"/>
        </w:rPr>
        <w:t>0.0103</w:t>
      </w:r>
      <w:r w:rsidR="005D551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D5516">
        <w:rPr>
          <w:rFonts w:ascii="Calibri" w:eastAsiaTheme="minorEastAsia" w:hAnsi="Calibri" w:cs="Times New Roman"/>
          <w:b/>
          <w:sz w:val="28"/>
          <w:szCs w:val="28"/>
        </w:rPr>
        <w:t>≈</w:t>
      </w:r>
      <w:r w:rsidR="005D5516">
        <w:rPr>
          <w:rFonts w:ascii="Times New Roman" w:eastAsiaTheme="minorEastAsia" w:hAnsi="Times New Roman" w:cs="Times New Roman"/>
          <w:b/>
          <w:sz w:val="28"/>
          <w:szCs w:val="28"/>
        </w:rPr>
        <w:t xml:space="preserve"> 0.0100</w:t>
      </w:r>
    </w:p>
    <w:p w:rsidR="008455EE" w:rsidRPr="00CF3A2D" w:rsidRDefault="00E112FB" w:rsidP="00CF3A2D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</w:t>
      </w:r>
      <w:r w:rsidR="005B3767">
        <w:rPr>
          <w:rFonts w:ascii="Times New Roman" w:eastAsiaTheme="minorEastAsia" w:hAnsi="Times New Roman" w:cs="Times New Roman"/>
          <w:sz w:val="28"/>
          <w:szCs w:val="28"/>
        </w:rPr>
        <w:t xml:space="preserve">ey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may not </w:t>
      </w:r>
      <w:r w:rsidR="005B3767">
        <w:rPr>
          <w:rFonts w:ascii="Times New Roman" w:eastAsiaTheme="minorEastAsia" w:hAnsi="Times New Roman" w:cs="Times New Roman"/>
          <w:sz w:val="28"/>
          <w:szCs w:val="28"/>
        </w:rPr>
        <w:t xml:space="preserve">have exactly the same decimal digits, </w:t>
      </w:r>
      <w:r w:rsidR="007A3AA6">
        <w:rPr>
          <w:rFonts w:ascii="Times New Roman" w:eastAsiaTheme="minorEastAsia" w:hAnsi="Times New Roman" w:cs="Times New Roman"/>
          <w:sz w:val="28"/>
          <w:szCs w:val="28"/>
        </w:rPr>
        <w:t xml:space="preserve">but </w:t>
      </w:r>
      <w:r w:rsidR="005B3767">
        <w:rPr>
          <w:rFonts w:ascii="Times New Roman" w:eastAsiaTheme="minorEastAsia" w:hAnsi="Times New Roman" w:cs="Times New Roman"/>
          <w:sz w:val="28"/>
          <w:szCs w:val="28"/>
        </w:rPr>
        <w:t>it is still conclusive that the simulation delivers the same r</w:t>
      </w:r>
      <w:r w:rsidR="005A1FA5">
        <w:rPr>
          <w:rFonts w:ascii="Times New Roman" w:eastAsiaTheme="minorEastAsia" w:hAnsi="Times New Roman" w:cs="Times New Roman"/>
          <w:sz w:val="28"/>
          <w:szCs w:val="28"/>
        </w:rPr>
        <w:t>esult to the formulated formula because the</w:t>
      </w:r>
      <w:r w:rsidR="004D466C">
        <w:rPr>
          <w:rFonts w:ascii="Times New Roman" w:eastAsiaTheme="minorEastAsia" w:hAnsi="Times New Roman" w:cs="Times New Roman"/>
          <w:sz w:val="28"/>
          <w:szCs w:val="28"/>
        </w:rPr>
        <w:t>ir</w:t>
      </w:r>
      <w:r w:rsidR="005A1FA5">
        <w:rPr>
          <w:rFonts w:ascii="Times New Roman" w:eastAsiaTheme="minorEastAsia" w:hAnsi="Times New Roman" w:cs="Times New Roman"/>
          <w:sz w:val="28"/>
          <w:szCs w:val="28"/>
        </w:rPr>
        <w:t xml:space="preserve"> values are approximately equal.</w:t>
      </w:r>
      <w:bookmarkStart w:id="0" w:name="_GoBack"/>
      <w:bookmarkEnd w:id="0"/>
    </w:p>
    <w:sectPr w:rsidR="008455EE" w:rsidRPr="00CF3A2D" w:rsidSect="00AB2F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CA5" w:rsidRDefault="00134CA5" w:rsidP="000F4905">
      <w:r>
        <w:separator/>
      </w:r>
    </w:p>
  </w:endnote>
  <w:endnote w:type="continuationSeparator" w:id="0">
    <w:p w:rsidR="00134CA5" w:rsidRDefault="00134CA5" w:rsidP="000F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CA5" w:rsidRDefault="00134CA5" w:rsidP="000F4905">
      <w:r>
        <w:separator/>
      </w:r>
    </w:p>
  </w:footnote>
  <w:footnote w:type="continuationSeparator" w:id="0">
    <w:p w:rsidR="00134CA5" w:rsidRDefault="00134CA5" w:rsidP="000F4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93A" w:rsidRPr="000F4905" w:rsidRDefault="005D193A">
    <w:pPr>
      <w:pStyle w:val="Header"/>
      <w:rPr>
        <w:vertAlign w:val="subscri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72F52"/>
    <w:multiLevelType w:val="hybridMultilevel"/>
    <w:tmpl w:val="462685D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755391"/>
    <w:multiLevelType w:val="hybridMultilevel"/>
    <w:tmpl w:val="ECA073F2"/>
    <w:lvl w:ilvl="0" w:tplc="1E76E6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94034"/>
    <w:multiLevelType w:val="hybridMultilevel"/>
    <w:tmpl w:val="AF2CB0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961E6C"/>
    <w:multiLevelType w:val="hybridMultilevel"/>
    <w:tmpl w:val="0E1EFB5C"/>
    <w:lvl w:ilvl="0" w:tplc="BF8AA5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DD2A6E"/>
    <w:multiLevelType w:val="hybridMultilevel"/>
    <w:tmpl w:val="E272C6F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B055F0"/>
    <w:multiLevelType w:val="hybridMultilevel"/>
    <w:tmpl w:val="8D268ABA"/>
    <w:lvl w:ilvl="0" w:tplc="E5EAEE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65D6"/>
    <w:rsid w:val="00014431"/>
    <w:rsid w:val="00054B04"/>
    <w:rsid w:val="0009618D"/>
    <w:rsid w:val="000F4905"/>
    <w:rsid w:val="00134CA5"/>
    <w:rsid w:val="001558D1"/>
    <w:rsid w:val="0016703D"/>
    <w:rsid w:val="001965D6"/>
    <w:rsid w:val="002759ED"/>
    <w:rsid w:val="00292D22"/>
    <w:rsid w:val="002D32A3"/>
    <w:rsid w:val="00386730"/>
    <w:rsid w:val="003A6131"/>
    <w:rsid w:val="00441EB6"/>
    <w:rsid w:val="004B6449"/>
    <w:rsid w:val="004D466C"/>
    <w:rsid w:val="004E6402"/>
    <w:rsid w:val="005064D2"/>
    <w:rsid w:val="00595F17"/>
    <w:rsid w:val="005A1FA5"/>
    <w:rsid w:val="005A6A86"/>
    <w:rsid w:val="005B3767"/>
    <w:rsid w:val="005D193A"/>
    <w:rsid w:val="005D5516"/>
    <w:rsid w:val="00610C4E"/>
    <w:rsid w:val="00635EA8"/>
    <w:rsid w:val="006B30D5"/>
    <w:rsid w:val="00707E99"/>
    <w:rsid w:val="00737262"/>
    <w:rsid w:val="00773CCA"/>
    <w:rsid w:val="007A3AA6"/>
    <w:rsid w:val="007B3084"/>
    <w:rsid w:val="007C311C"/>
    <w:rsid w:val="008078DB"/>
    <w:rsid w:val="008455EE"/>
    <w:rsid w:val="00876C94"/>
    <w:rsid w:val="008A44FE"/>
    <w:rsid w:val="00960926"/>
    <w:rsid w:val="009A2571"/>
    <w:rsid w:val="00A02FE3"/>
    <w:rsid w:val="00A31CDD"/>
    <w:rsid w:val="00A55B8D"/>
    <w:rsid w:val="00A90A49"/>
    <w:rsid w:val="00AB02E5"/>
    <w:rsid w:val="00AB2F5C"/>
    <w:rsid w:val="00AB6A97"/>
    <w:rsid w:val="00AF4AEE"/>
    <w:rsid w:val="00B10C5D"/>
    <w:rsid w:val="00BB6949"/>
    <w:rsid w:val="00BC488F"/>
    <w:rsid w:val="00C55A25"/>
    <w:rsid w:val="00CA3F04"/>
    <w:rsid w:val="00CF3A2D"/>
    <w:rsid w:val="00D049C5"/>
    <w:rsid w:val="00D06A74"/>
    <w:rsid w:val="00D60FF2"/>
    <w:rsid w:val="00D65DD1"/>
    <w:rsid w:val="00DA0236"/>
    <w:rsid w:val="00DB20C2"/>
    <w:rsid w:val="00E07552"/>
    <w:rsid w:val="00E112FB"/>
    <w:rsid w:val="00EB38E5"/>
    <w:rsid w:val="00EE4EBA"/>
    <w:rsid w:val="00F04B33"/>
    <w:rsid w:val="00F10CD8"/>
    <w:rsid w:val="00F27E60"/>
    <w:rsid w:val="00F95D2C"/>
    <w:rsid w:val="00FD5B81"/>
    <w:rsid w:val="00FE6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8E51BA8-B789-43D9-919A-53F92388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905"/>
  </w:style>
  <w:style w:type="paragraph" w:styleId="Footer">
    <w:name w:val="footer"/>
    <w:basedOn w:val="Normal"/>
    <w:link w:val="FooterChar"/>
    <w:uiPriority w:val="99"/>
    <w:unhideWhenUsed/>
    <w:rsid w:val="000F4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905"/>
  </w:style>
  <w:style w:type="table" w:styleId="TableGrid">
    <w:name w:val="Table Grid"/>
    <w:basedOn w:val="TableNormal"/>
    <w:uiPriority w:val="39"/>
    <w:rsid w:val="00635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4EB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B30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semiHidden/>
    <w:unhideWhenUsed/>
    <w:rsid w:val="006B30D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59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usc.tc.sal@gmail.com</dc:creator>
  <cp:lastModifiedBy>Nestor Naparota Jr</cp:lastModifiedBy>
  <cp:revision>32</cp:revision>
  <cp:lastPrinted>2017-12-13T13:30:00Z</cp:lastPrinted>
  <dcterms:created xsi:type="dcterms:W3CDTF">2017-12-09T09:32:00Z</dcterms:created>
  <dcterms:modified xsi:type="dcterms:W3CDTF">2017-12-13T13:35:00Z</dcterms:modified>
</cp:coreProperties>
</file>