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16" w:rsidRPr="003C732D" w:rsidRDefault="00DB2D30" w:rsidP="00DB2D30">
      <w:pPr>
        <w:spacing w:after="120"/>
        <w:rPr>
          <w:i/>
          <w:color w:val="auto"/>
          <w:sz w:val="48"/>
          <w:szCs w:val="48"/>
        </w:rPr>
      </w:pPr>
      <w:r>
        <w:rPr>
          <w:i/>
          <w:color w:val="auto"/>
          <w:sz w:val="48"/>
          <w:szCs w:val="48"/>
        </w:rPr>
        <w:t xml:space="preserve">Integration </w:t>
      </w:r>
      <w:r w:rsidR="000B3FEF">
        <w:rPr>
          <w:i/>
          <w:color w:val="auto"/>
          <w:sz w:val="48"/>
          <w:szCs w:val="48"/>
        </w:rPr>
        <w:t xml:space="preserve">of Diesel and Solar Powered </w:t>
      </w:r>
      <w:r w:rsidR="00C4788B">
        <w:rPr>
          <w:i/>
          <w:color w:val="auto"/>
          <w:sz w:val="48"/>
          <w:szCs w:val="48"/>
        </w:rPr>
        <w:t xml:space="preserve">Energy </w:t>
      </w:r>
      <w:r w:rsidR="000B3FEF">
        <w:rPr>
          <w:i/>
          <w:color w:val="auto"/>
          <w:sz w:val="48"/>
          <w:szCs w:val="48"/>
        </w:rPr>
        <w:t xml:space="preserve">Sources </w:t>
      </w:r>
      <w:r>
        <w:rPr>
          <w:i/>
          <w:color w:val="auto"/>
          <w:sz w:val="48"/>
          <w:szCs w:val="48"/>
        </w:rPr>
        <w:t xml:space="preserve">to Supply </w:t>
      </w:r>
      <w:r w:rsidR="001E0CEA">
        <w:rPr>
          <w:i/>
          <w:color w:val="auto"/>
          <w:sz w:val="48"/>
          <w:szCs w:val="48"/>
        </w:rPr>
        <w:t>an Off – Grid</w:t>
      </w:r>
      <w:r>
        <w:rPr>
          <w:i/>
          <w:color w:val="auto"/>
          <w:sz w:val="48"/>
          <w:szCs w:val="48"/>
        </w:rPr>
        <w:t xml:space="preserve"> Residence</w:t>
      </w:r>
    </w:p>
    <w:p w:rsidR="00376E87" w:rsidRPr="003C732D" w:rsidRDefault="00183B2E">
      <w:pPr>
        <w:spacing w:after="120"/>
        <w:rPr>
          <w:i/>
          <w:color w:val="auto"/>
          <w:sz w:val="28"/>
          <w:szCs w:val="28"/>
        </w:rPr>
      </w:pPr>
      <w:r w:rsidRPr="003C732D">
        <w:rPr>
          <w:i/>
          <w:color w:val="auto"/>
          <w:sz w:val="28"/>
          <w:szCs w:val="28"/>
        </w:rPr>
        <w:t>MECE 617</w:t>
      </w:r>
      <w:r w:rsidR="002541E8" w:rsidRPr="003C732D">
        <w:rPr>
          <w:i/>
          <w:color w:val="auto"/>
          <w:sz w:val="28"/>
          <w:szCs w:val="28"/>
        </w:rPr>
        <w:t xml:space="preserve"> Activity</w:t>
      </w:r>
    </w:p>
    <w:p w:rsidR="00376E87" w:rsidRPr="003C732D" w:rsidRDefault="00376E87">
      <w:pPr>
        <w:rPr>
          <w:color w:val="auto"/>
        </w:rPr>
        <w:sectPr w:rsidR="00376E87" w:rsidRPr="003C732D">
          <w:pgSz w:w="11906" w:h="16838"/>
          <w:pgMar w:top="1080" w:right="734" w:bottom="2434" w:left="734" w:header="360" w:footer="360" w:gutter="0"/>
          <w:pgNumType w:start="1"/>
          <w:cols w:space="720"/>
        </w:sectPr>
      </w:pPr>
    </w:p>
    <w:p w:rsidR="00376E87" w:rsidRPr="003C732D" w:rsidRDefault="002541E8">
      <w:pPr>
        <w:ind w:firstLine="720"/>
        <w:rPr>
          <w:color w:val="auto"/>
        </w:rPr>
      </w:pPr>
      <w:r w:rsidRPr="003C732D">
        <w:rPr>
          <w:color w:val="auto"/>
        </w:rPr>
        <w:lastRenderedPageBreak/>
        <w:t>Ivan John A. Naparota</w:t>
      </w:r>
    </w:p>
    <w:p w:rsidR="00376E87" w:rsidRPr="003C732D" w:rsidRDefault="002541E8">
      <w:pPr>
        <w:ind w:firstLine="720"/>
        <w:rPr>
          <w:color w:val="auto"/>
        </w:rPr>
      </w:pPr>
      <w:r w:rsidRPr="003C732D">
        <w:rPr>
          <w:color w:val="auto"/>
        </w:rPr>
        <w:t>University of San Carlos – Talamban Campus</w:t>
      </w:r>
    </w:p>
    <w:p w:rsidR="00376E87" w:rsidRPr="003C732D" w:rsidRDefault="002541E8">
      <w:pPr>
        <w:ind w:firstLine="720"/>
        <w:rPr>
          <w:color w:val="auto"/>
        </w:rPr>
      </w:pPr>
      <w:r w:rsidRPr="003C732D">
        <w:rPr>
          <w:color w:val="auto"/>
        </w:rPr>
        <w:t>Department of Electrical and Electronics Engineering</w:t>
      </w:r>
    </w:p>
    <w:p w:rsidR="00376E87" w:rsidRPr="003C732D" w:rsidRDefault="002541E8">
      <w:pPr>
        <w:ind w:firstLine="720"/>
        <w:rPr>
          <w:color w:val="auto"/>
        </w:rPr>
      </w:pPr>
      <w:r w:rsidRPr="003C732D">
        <w:rPr>
          <w:color w:val="auto"/>
        </w:rPr>
        <w:t>ivanjohnnaparota66@gmail.com</w:t>
      </w:r>
    </w:p>
    <w:p w:rsidR="00376E87" w:rsidRPr="003C732D" w:rsidRDefault="00376E87">
      <w:pPr>
        <w:ind w:firstLine="720"/>
        <w:rPr>
          <w:color w:val="auto"/>
        </w:rPr>
      </w:pPr>
    </w:p>
    <w:p w:rsidR="00376E87" w:rsidRPr="003C732D" w:rsidRDefault="00376E87">
      <w:pPr>
        <w:rPr>
          <w:color w:val="auto"/>
        </w:rPr>
        <w:sectPr w:rsidR="00376E87" w:rsidRPr="003C732D">
          <w:type w:val="continuous"/>
          <w:pgSz w:w="11906" w:h="16838"/>
          <w:pgMar w:top="1080" w:right="734" w:bottom="2434" w:left="734" w:header="360" w:footer="360" w:gutter="0"/>
          <w:cols w:space="720"/>
        </w:sectPr>
      </w:pPr>
    </w:p>
    <w:p w:rsidR="00376E87" w:rsidRPr="000841A8" w:rsidRDefault="002541E8" w:rsidP="00A47374">
      <w:pPr>
        <w:spacing w:after="200"/>
        <w:ind w:firstLine="720"/>
        <w:jc w:val="both"/>
        <w:rPr>
          <w:b/>
          <w:color w:val="auto"/>
          <w:sz w:val="21"/>
          <w:szCs w:val="21"/>
          <w:shd w:val="clear" w:color="auto" w:fill="FFFFFF"/>
        </w:rPr>
      </w:pPr>
      <w:r w:rsidRPr="000841A8">
        <w:rPr>
          <w:b/>
          <w:i/>
          <w:color w:val="auto"/>
          <w:sz w:val="21"/>
          <w:szCs w:val="21"/>
        </w:rPr>
        <w:lastRenderedPageBreak/>
        <w:t xml:space="preserve">Abstract </w:t>
      </w:r>
      <w:r w:rsidRPr="000841A8">
        <w:rPr>
          <w:b/>
          <w:color w:val="auto"/>
          <w:sz w:val="21"/>
          <w:szCs w:val="21"/>
        </w:rPr>
        <w:t>—</w:t>
      </w:r>
      <w:r w:rsidR="008F6ED2" w:rsidRPr="000841A8">
        <w:rPr>
          <w:b/>
          <w:bCs/>
          <w:color w:val="auto"/>
          <w:sz w:val="21"/>
          <w:szCs w:val="21"/>
          <w:shd w:val="clear" w:color="auto" w:fill="FFFFFF"/>
        </w:rPr>
        <w:t xml:space="preserve"> </w:t>
      </w:r>
      <w:r w:rsidR="00DB2D30" w:rsidRPr="000841A8">
        <w:rPr>
          <w:b/>
          <w:color w:val="auto"/>
          <w:sz w:val="21"/>
          <w:szCs w:val="21"/>
          <w:shd w:val="clear" w:color="auto" w:fill="FFFFFF"/>
        </w:rPr>
        <w:t xml:space="preserve">this document presents </w:t>
      </w:r>
      <w:r w:rsidR="00D53CF2">
        <w:rPr>
          <w:b/>
          <w:color w:val="auto"/>
          <w:sz w:val="21"/>
          <w:szCs w:val="21"/>
          <w:shd w:val="clear" w:color="auto" w:fill="FFFFFF"/>
        </w:rPr>
        <w:t xml:space="preserve">a </w:t>
      </w:r>
      <w:r w:rsidR="00DB2D30" w:rsidRPr="000841A8">
        <w:rPr>
          <w:b/>
          <w:color w:val="auto"/>
          <w:sz w:val="21"/>
          <w:szCs w:val="21"/>
          <w:shd w:val="clear" w:color="auto" w:fill="FFFFFF"/>
        </w:rPr>
        <w:t>s</w:t>
      </w:r>
      <w:r w:rsidR="00233E0E">
        <w:rPr>
          <w:b/>
          <w:color w:val="auto"/>
          <w:sz w:val="21"/>
          <w:szCs w:val="21"/>
          <w:shd w:val="clear" w:color="auto" w:fill="FFFFFF"/>
        </w:rPr>
        <w:t xml:space="preserve">imple integration of </w:t>
      </w:r>
      <w:r w:rsidR="00187303" w:rsidRPr="000841A8">
        <w:rPr>
          <w:b/>
          <w:color w:val="auto"/>
          <w:sz w:val="21"/>
          <w:szCs w:val="21"/>
          <w:shd w:val="clear" w:color="auto" w:fill="FFFFFF"/>
        </w:rPr>
        <w:t>solar</w:t>
      </w:r>
      <w:r w:rsidR="00821DE6">
        <w:rPr>
          <w:b/>
          <w:color w:val="auto"/>
          <w:sz w:val="21"/>
          <w:szCs w:val="21"/>
          <w:shd w:val="clear" w:color="auto" w:fill="FFFFFF"/>
        </w:rPr>
        <w:t xml:space="preserve"> energy source and </w:t>
      </w:r>
      <w:r w:rsidR="00DB2D30" w:rsidRPr="000841A8">
        <w:rPr>
          <w:b/>
          <w:color w:val="auto"/>
          <w:sz w:val="21"/>
          <w:szCs w:val="21"/>
          <w:shd w:val="clear" w:color="auto" w:fill="FFFFFF"/>
        </w:rPr>
        <w:t>diesel powered generator to provide energy for a single residence</w:t>
      </w:r>
      <w:r w:rsidR="00762940" w:rsidRPr="000841A8">
        <w:rPr>
          <w:b/>
          <w:color w:val="auto"/>
          <w:sz w:val="21"/>
          <w:szCs w:val="21"/>
          <w:shd w:val="clear" w:color="auto" w:fill="FFFFFF"/>
        </w:rPr>
        <w:t xml:space="preserve"> which is not connected to the main grid.</w:t>
      </w:r>
    </w:p>
    <w:p w:rsidR="00376E87" w:rsidRPr="000841A8" w:rsidRDefault="002541E8" w:rsidP="00A47374">
      <w:pPr>
        <w:spacing w:after="200"/>
        <w:ind w:firstLine="720"/>
        <w:jc w:val="both"/>
        <w:rPr>
          <w:b/>
          <w:i/>
          <w:color w:val="auto"/>
          <w:sz w:val="21"/>
          <w:szCs w:val="21"/>
        </w:rPr>
      </w:pPr>
      <w:bookmarkStart w:id="0" w:name="_7wk41ymwgkx4" w:colFirst="0" w:colLast="0"/>
      <w:bookmarkEnd w:id="0"/>
      <w:r w:rsidRPr="000841A8">
        <w:rPr>
          <w:b/>
          <w:i/>
          <w:color w:val="auto"/>
          <w:sz w:val="21"/>
          <w:szCs w:val="21"/>
        </w:rPr>
        <w:t>Keywords</w:t>
      </w:r>
      <w:r w:rsidRPr="000841A8">
        <w:rPr>
          <w:b/>
          <w:color w:val="auto"/>
          <w:sz w:val="21"/>
          <w:szCs w:val="21"/>
        </w:rPr>
        <w:t xml:space="preserve"> – </w:t>
      </w:r>
      <w:r w:rsidR="00B739AC" w:rsidRPr="000841A8">
        <w:rPr>
          <w:b/>
          <w:i/>
          <w:color w:val="auto"/>
          <w:sz w:val="21"/>
          <w:szCs w:val="21"/>
        </w:rPr>
        <w:t>Integration</w:t>
      </w:r>
      <w:r w:rsidR="0062464D" w:rsidRPr="000841A8">
        <w:rPr>
          <w:b/>
          <w:i/>
          <w:color w:val="auto"/>
          <w:sz w:val="21"/>
          <w:szCs w:val="21"/>
        </w:rPr>
        <w:t xml:space="preserve">, </w:t>
      </w:r>
      <w:r w:rsidR="00EB117C" w:rsidRPr="000841A8">
        <w:rPr>
          <w:b/>
          <w:i/>
          <w:color w:val="auto"/>
          <w:sz w:val="21"/>
          <w:szCs w:val="21"/>
        </w:rPr>
        <w:t>Diesel – Powered Generator</w:t>
      </w:r>
      <w:r w:rsidR="002B0FF0" w:rsidRPr="000841A8">
        <w:rPr>
          <w:b/>
          <w:i/>
          <w:color w:val="auto"/>
          <w:sz w:val="21"/>
          <w:szCs w:val="21"/>
        </w:rPr>
        <w:t xml:space="preserve">, </w:t>
      </w:r>
      <w:r w:rsidR="00EB117C" w:rsidRPr="000841A8">
        <w:rPr>
          <w:b/>
          <w:i/>
          <w:color w:val="auto"/>
          <w:sz w:val="21"/>
          <w:szCs w:val="21"/>
        </w:rPr>
        <w:t>Solar Energy Source</w:t>
      </w:r>
    </w:p>
    <w:p w:rsidR="00376E87" w:rsidRPr="000841A8" w:rsidRDefault="00376E87" w:rsidP="00A47374">
      <w:pPr>
        <w:spacing w:after="200"/>
        <w:ind w:firstLine="274"/>
        <w:jc w:val="both"/>
        <w:rPr>
          <w:b/>
          <w:i/>
          <w:color w:val="auto"/>
          <w:sz w:val="21"/>
          <w:szCs w:val="21"/>
        </w:rPr>
      </w:pPr>
      <w:bookmarkStart w:id="1" w:name="_lve9t4u6rabu" w:colFirst="0" w:colLast="0"/>
      <w:bookmarkEnd w:id="1"/>
    </w:p>
    <w:p w:rsidR="00376E87" w:rsidRPr="000841A8" w:rsidRDefault="002541E8" w:rsidP="00A47374">
      <w:pPr>
        <w:pStyle w:val="Heading1"/>
        <w:numPr>
          <w:ilvl w:val="0"/>
          <w:numId w:val="1"/>
        </w:numPr>
        <w:ind w:left="0" w:firstLine="0"/>
        <w:rPr>
          <w:b/>
          <w:color w:val="auto"/>
          <w:sz w:val="21"/>
          <w:szCs w:val="21"/>
        </w:rPr>
      </w:pPr>
      <w:r w:rsidRPr="000841A8">
        <w:rPr>
          <w:b/>
          <w:color w:val="auto"/>
          <w:sz w:val="21"/>
          <w:szCs w:val="21"/>
        </w:rPr>
        <w:t>I. INTRODUCTION</w:t>
      </w:r>
    </w:p>
    <w:p w:rsidR="00FB2856" w:rsidRPr="000841A8" w:rsidRDefault="00C20C38" w:rsidP="00A47374">
      <w:pPr>
        <w:tabs>
          <w:tab w:val="left" w:pos="288"/>
        </w:tabs>
        <w:spacing w:after="120"/>
        <w:jc w:val="both"/>
        <w:rPr>
          <w:color w:val="auto"/>
          <w:sz w:val="21"/>
          <w:szCs w:val="21"/>
          <w:highlight w:val="white"/>
        </w:rPr>
      </w:pPr>
      <w:r w:rsidRPr="000841A8">
        <w:rPr>
          <w:color w:val="auto"/>
          <w:sz w:val="21"/>
          <w:szCs w:val="21"/>
          <w:highlight w:val="white"/>
        </w:rPr>
        <w:tab/>
      </w:r>
      <w:r w:rsidRPr="000841A8">
        <w:rPr>
          <w:color w:val="auto"/>
          <w:sz w:val="21"/>
          <w:szCs w:val="21"/>
          <w:highlight w:val="white"/>
        </w:rPr>
        <w:tab/>
      </w:r>
    </w:p>
    <w:p w:rsidR="00471CEC" w:rsidRPr="000841A8" w:rsidRDefault="00556B0E" w:rsidP="00556B0E">
      <w:pPr>
        <w:pStyle w:val="NormalWeb"/>
        <w:shd w:val="clear" w:color="auto" w:fill="FFFFFF"/>
        <w:spacing w:before="120" w:beforeAutospacing="0" w:after="120" w:afterAutospacing="0"/>
        <w:ind w:firstLine="720"/>
        <w:jc w:val="both"/>
        <w:rPr>
          <w:sz w:val="21"/>
          <w:szCs w:val="21"/>
          <w:highlight w:val="white"/>
          <w:lang w:val="en-US"/>
        </w:rPr>
      </w:pPr>
      <w:r w:rsidRPr="000841A8">
        <w:rPr>
          <w:sz w:val="21"/>
          <w:szCs w:val="21"/>
          <w:highlight w:val="white"/>
          <w:lang w:val="en-US"/>
        </w:rPr>
        <w:t>A diesel generator is the combination of a </w:t>
      </w:r>
      <w:hyperlink r:id="rId8" w:tooltip="Diesel engine" w:history="1">
        <w:r w:rsidRPr="000841A8">
          <w:rPr>
            <w:sz w:val="21"/>
            <w:szCs w:val="21"/>
            <w:highlight w:val="white"/>
            <w:lang w:val="en-US"/>
          </w:rPr>
          <w:t>diesel engine</w:t>
        </w:r>
      </w:hyperlink>
      <w:r w:rsidRPr="000841A8">
        <w:rPr>
          <w:sz w:val="21"/>
          <w:szCs w:val="21"/>
          <w:highlight w:val="white"/>
          <w:lang w:val="en-US"/>
        </w:rPr>
        <w:t> with an </w:t>
      </w:r>
      <w:hyperlink r:id="rId9" w:tooltip="Electric generator" w:history="1">
        <w:r w:rsidRPr="000841A8">
          <w:rPr>
            <w:sz w:val="21"/>
            <w:szCs w:val="21"/>
            <w:highlight w:val="white"/>
            <w:lang w:val="en-US"/>
          </w:rPr>
          <w:t>electric generator</w:t>
        </w:r>
      </w:hyperlink>
      <w:r w:rsidRPr="000841A8">
        <w:rPr>
          <w:sz w:val="21"/>
          <w:szCs w:val="21"/>
          <w:highlight w:val="white"/>
          <w:lang w:val="en-US"/>
        </w:rPr>
        <w:t> (often an </w:t>
      </w:r>
      <w:hyperlink r:id="rId10" w:tooltip="Alternator" w:history="1">
        <w:r w:rsidRPr="000841A8">
          <w:rPr>
            <w:sz w:val="21"/>
            <w:szCs w:val="21"/>
            <w:highlight w:val="white"/>
            <w:lang w:val="en-US"/>
          </w:rPr>
          <w:t>alternator</w:t>
        </w:r>
      </w:hyperlink>
      <w:r w:rsidRPr="000841A8">
        <w:rPr>
          <w:sz w:val="21"/>
          <w:szCs w:val="21"/>
          <w:highlight w:val="white"/>
          <w:lang w:val="en-US"/>
        </w:rPr>
        <w:t>) to generate </w:t>
      </w:r>
      <w:hyperlink r:id="rId11" w:tooltip="Electrical energy" w:history="1">
        <w:r w:rsidRPr="000841A8">
          <w:rPr>
            <w:sz w:val="21"/>
            <w:szCs w:val="21"/>
            <w:highlight w:val="white"/>
            <w:lang w:val="en-US"/>
          </w:rPr>
          <w:t>electrical energy</w:t>
        </w:r>
      </w:hyperlink>
      <w:r w:rsidRPr="000841A8">
        <w:rPr>
          <w:sz w:val="21"/>
          <w:szCs w:val="21"/>
          <w:highlight w:val="white"/>
          <w:lang w:val="en-US"/>
        </w:rPr>
        <w:t>. This is a specific case of </w:t>
      </w:r>
      <w:hyperlink r:id="rId12" w:tooltip="Engine-generator" w:history="1">
        <w:r w:rsidRPr="000841A8">
          <w:rPr>
            <w:sz w:val="21"/>
            <w:szCs w:val="21"/>
            <w:highlight w:val="white"/>
            <w:lang w:val="en-US"/>
          </w:rPr>
          <w:t>engine-generator</w:t>
        </w:r>
      </w:hyperlink>
      <w:r w:rsidRPr="000841A8">
        <w:rPr>
          <w:sz w:val="21"/>
          <w:szCs w:val="21"/>
          <w:highlight w:val="white"/>
          <w:lang w:val="en-US"/>
        </w:rPr>
        <w:t>. Diesel generating sets are used in places without connection to a </w:t>
      </w:r>
      <w:hyperlink r:id="rId13" w:tooltip="Electric power transmission" w:history="1">
        <w:r w:rsidRPr="000841A8">
          <w:rPr>
            <w:sz w:val="21"/>
            <w:szCs w:val="21"/>
            <w:highlight w:val="white"/>
            <w:lang w:val="en-US"/>
          </w:rPr>
          <w:t>power grid</w:t>
        </w:r>
      </w:hyperlink>
      <w:r w:rsidRPr="000841A8">
        <w:rPr>
          <w:sz w:val="21"/>
          <w:szCs w:val="21"/>
          <w:highlight w:val="white"/>
          <w:lang w:val="en-US"/>
        </w:rPr>
        <w:t xml:space="preserve">, or as emergency power-supply if the grid fails, as well as for more complex applications such as peak-lopping, grid support and export to the power grid. Proper sizing of diesel generators is critical to avoid low-load or a shortage of power </w:t>
      </w:r>
      <w:r w:rsidRPr="000841A8">
        <w:rPr>
          <w:sz w:val="21"/>
          <w:szCs w:val="21"/>
          <w:highlight w:val="white"/>
          <w:vertAlign w:val="superscript"/>
          <w:lang w:val="en-US"/>
        </w:rPr>
        <w:t>[1]</w:t>
      </w:r>
      <w:r w:rsidRPr="000841A8">
        <w:rPr>
          <w:sz w:val="21"/>
          <w:szCs w:val="21"/>
          <w:highlight w:val="white"/>
          <w:lang w:val="en-US"/>
        </w:rPr>
        <w:t xml:space="preserve">. Knowing that diesel is being utilized to power this type of generation, carbon emission is inevitable, that is why incorporating renewable energy source like solar energy to the system can help lessen the emission of carbon to the atmosphere, not to mention the monetary savings we can get </w:t>
      </w:r>
      <w:r w:rsidR="003D4D5F" w:rsidRPr="000841A8">
        <w:rPr>
          <w:sz w:val="21"/>
          <w:szCs w:val="21"/>
          <w:highlight w:val="white"/>
          <w:lang w:val="en-US"/>
        </w:rPr>
        <w:t xml:space="preserve">out </w:t>
      </w:r>
      <w:r w:rsidRPr="000841A8">
        <w:rPr>
          <w:sz w:val="21"/>
          <w:szCs w:val="21"/>
          <w:highlight w:val="white"/>
          <w:lang w:val="en-US"/>
        </w:rPr>
        <w:t>from this initiative</w:t>
      </w:r>
      <w:r w:rsidR="003D4D5F" w:rsidRPr="000841A8">
        <w:rPr>
          <w:sz w:val="21"/>
          <w:szCs w:val="21"/>
          <w:highlight w:val="white"/>
          <w:lang w:val="en-US"/>
        </w:rPr>
        <w:t xml:space="preserve"> especially for a country like the Philippines that has a high cost for diesel fuel and any </w:t>
      </w:r>
      <w:r w:rsidR="00512F5D" w:rsidRPr="000841A8">
        <w:rPr>
          <w:sz w:val="21"/>
          <w:szCs w:val="21"/>
          <w:highlight w:val="white"/>
          <w:lang w:val="en-US"/>
        </w:rPr>
        <w:t>other products related to diesel.</w:t>
      </w:r>
    </w:p>
    <w:p w:rsidR="005C46AE" w:rsidRPr="000841A8" w:rsidRDefault="00401206" w:rsidP="00BC45AE">
      <w:pPr>
        <w:pStyle w:val="NormalWeb"/>
        <w:shd w:val="clear" w:color="auto" w:fill="FFFFFF"/>
        <w:spacing w:before="120" w:beforeAutospacing="0" w:after="120" w:afterAutospacing="0"/>
        <w:ind w:firstLine="720"/>
        <w:jc w:val="both"/>
        <w:rPr>
          <w:sz w:val="21"/>
          <w:szCs w:val="21"/>
          <w:highlight w:val="white"/>
          <w:lang w:val="en-US"/>
        </w:rPr>
      </w:pPr>
      <w:r w:rsidRPr="000841A8">
        <w:rPr>
          <w:sz w:val="21"/>
          <w:szCs w:val="21"/>
          <w:highlight w:val="white"/>
          <w:lang w:val="en-US"/>
        </w:rPr>
        <w:t>On the other hand, s</w:t>
      </w:r>
      <w:r w:rsidR="005C46AE" w:rsidRPr="000841A8">
        <w:rPr>
          <w:sz w:val="21"/>
          <w:szCs w:val="21"/>
          <w:highlight w:val="white"/>
          <w:lang w:val="en-US"/>
        </w:rPr>
        <w:t>olar power is the </w:t>
      </w:r>
      <w:hyperlink r:id="rId14" w:tooltip="Energy transformation" w:history="1">
        <w:r w:rsidR="005C46AE" w:rsidRPr="000841A8">
          <w:rPr>
            <w:sz w:val="21"/>
            <w:szCs w:val="21"/>
            <w:highlight w:val="white"/>
            <w:lang w:val="en-US"/>
          </w:rPr>
          <w:t>conversion of energy</w:t>
        </w:r>
      </w:hyperlink>
      <w:r w:rsidR="005C46AE" w:rsidRPr="000841A8">
        <w:rPr>
          <w:sz w:val="21"/>
          <w:szCs w:val="21"/>
          <w:highlight w:val="white"/>
          <w:lang w:val="en-US"/>
        </w:rPr>
        <w:t> from </w:t>
      </w:r>
      <w:hyperlink r:id="rId15" w:tooltip="Sunlight" w:history="1">
        <w:r w:rsidR="005C46AE" w:rsidRPr="000841A8">
          <w:rPr>
            <w:sz w:val="21"/>
            <w:szCs w:val="21"/>
            <w:highlight w:val="white"/>
            <w:lang w:val="en-US"/>
          </w:rPr>
          <w:t>sunlight</w:t>
        </w:r>
      </w:hyperlink>
      <w:r w:rsidR="005C46AE" w:rsidRPr="000841A8">
        <w:rPr>
          <w:sz w:val="21"/>
          <w:szCs w:val="21"/>
          <w:highlight w:val="white"/>
          <w:lang w:val="en-US"/>
        </w:rPr>
        <w:t> into </w:t>
      </w:r>
      <w:hyperlink r:id="rId16" w:tooltip="Electricity" w:history="1">
        <w:r w:rsidR="005C46AE" w:rsidRPr="000841A8">
          <w:rPr>
            <w:sz w:val="21"/>
            <w:szCs w:val="21"/>
            <w:highlight w:val="white"/>
            <w:lang w:val="en-US"/>
          </w:rPr>
          <w:t>electricity</w:t>
        </w:r>
      </w:hyperlink>
      <w:r w:rsidR="005C46AE" w:rsidRPr="000841A8">
        <w:rPr>
          <w:sz w:val="21"/>
          <w:szCs w:val="21"/>
          <w:highlight w:val="white"/>
          <w:lang w:val="en-US"/>
        </w:rPr>
        <w:t>, either directly using </w:t>
      </w:r>
      <w:r w:rsidR="00207D24" w:rsidRPr="000841A8">
        <w:rPr>
          <w:sz w:val="21"/>
          <w:szCs w:val="21"/>
          <w:highlight w:val="white"/>
          <w:lang w:val="en-US"/>
        </w:rPr>
        <w:t>photovoltaic</w:t>
      </w:r>
      <w:r w:rsidR="005C46AE" w:rsidRPr="000841A8">
        <w:rPr>
          <w:sz w:val="21"/>
          <w:szCs w:val="21"/>
          <w:highlight w:val="white"/>
          <w:lang w:val="en-US"/>
        </w:rPr>
        <w:t> (PV), indirectly using </w:t>
      </w:r>
      <w:hyperlink r:id="rId17" w:tooltip="Concentrated solar power" w:history="1">
        <w:r w:rsidR="005C46AE" w:rsidRPr="000841A8">
          <w:rPr>
            <w:sz w:val="21"/>
            <w:szCs w:val="21"/>
            <w:highlight w:val="white"/>
            <w:lang w:val="en-US"/>
          </w:rPr>
          <w:t>concentrated solar power</w:t>
        </w:r>
      </w:hyperlink>
      <w:r w:rsidR="005C46AE" w:rsidRPr="000841A8">
        <w:rPr>
          <w:sz w:val="21"/>
          <w:szCs w:val="21"/>
          <w:highlight w:val="white"/>
          <w:lang w:val="en-US"/>
        </w:rPr>
        <w:t>, or a combination</w:t>
      </w:r>
      <w:r w:rsidR="00207CA2" w:rsidRPr="000841A8">
        <w:rPr>
          <w:sz w:val="21"/>
          <w:szCs w:val="21"/>
          <w:highlight w:val="white"/>
          <w:lang w:val="en-US"/>
        </w:rPr>
        <w:t>.</w:t>
      </w:r>
      <w:r w:rsidR="005C46AE" w:rsidRPr="000841A8">
        <w:rPr>
          <w:sz w:val="21"/>
          <w:szCs w:val="21"/>
          <w:highlight w:val="white"/>
          <w:lang w:val="en-US"/>
        </w:rPr>
        <w:t xml:space="preserve"> </w:t>
      </w:r>
      <w:r w:rsidR="009B7F5D" w:rsidRPr="000841A8">
        <w:rPr>
          <w:sz w:val="21"/>
          <w:szCs w:val="21"/>
          <w:highlight w:val="white"/>
          <w:lang w:val="en-US"/>
        </w:rPr>
        <w:t>Photovoltaics</w:t>
      </w:r>
      <w:r w:rsidR="005C46AE" w:rsidRPr="000841A8">
        <w:rPr>
          <w:sz w:val="21"/>
          <w:szCs w:val="21"/>
          <w:highlight w:val="white"/>
          <w:lang w:val="en-US"/>
        </w:rPr>
        <w:t xml:space="preserve"> were initially solely used as a source of </w:t>
      </w:r>
      <w:hyperlink r:id="rId18" w:tooltip="Electricity" w:history="1">
        <w:r w:rsidR="005C46AE" w:rsidRPr="000841A8">
          <w:rPr>
            <w:sz w:val="21"/>
            <w:szCs w:val="21"/>
            <w:highlight w:val="white"/>
            <w:lang w:val="en-US"/>
          </w:rPr>
          <w:t>electricity</w:t>
        </w:r>
      </w:hyperlink>
      <w:r w:rsidR="005C46AE" w:rsidRPr="000841A8">
        <w:rPr>
          <w:sz w:val="21"/>
          <w:szCs w:val="21"/>
          <w:highlight w:val="white"/>
          <w:lang w:val="en-US"/>
        </w:rPr>
        <w:t> for small and medium-sized applications, from the </w:t>
      </w:r>
      <w:hyperlink r:id="rId19" w:anchor="Solar_cells" w:tooltip="Amorphous silicon" w:history="1">
        <w:r w:rsidR="005C46AE" w:rsidRPr="000841A8">
          <w:rPr>
            <w:sz w:val="21"/>
            <w:szCs w:val="21"/>
            <w:highlight w:val="white"/>
            <w:lang w:val="en-US"/>
          </w:rPr>
          <w:t>calculator</w:t>
        </w:r>
      </w:hyperlink>
      <w:r w:rsidR="005C46AE" w:rsidRPr="000841A8">
        <w:rPr>
          <w:sz w:val="21"/>
          <w:szCs w:val="21"/>
          <w:highlight w:val="white"/>
          <w:lang w:val="en-US"/>
        </w:rPr>
        <w:t> powered by a single solar cell to remote homes powered by an </w:t>
      </w:r>
      <w:hyperlink r:id="rId20" w:tooltip="Off-grid" w:history="1">
        <w:r w:rsidR="005C46AE" w:rsidRPr="000841A8">
          <w:rPr>
            <w:sz w:val="21"/>
            <w:szCs w:val="21"/>
            <w:highlight w:val="white"/>
            <w:lang w:val="en-US"/>
          </w:rPr>
          <w:t>off-grid</w:t>
        </w:r>
      </w:hyperlink>
      <w:r w:rsidR="005C46AE" w:rsidRPr="000841A8">
        <w:rPr>
          <w:sz w:val="21"/>
          <w:szCs w:val="21"/>
          <w:highlight w:val="white"/>
          <w:lang w:val="en-US"/>
        </w:rPr>
        <w:t> rooftop PV system. Commercial concentrated solar power plants were first developed in the 1980s. As the cost of solar electricity has fallen, the number of grid-connected </w:t>
      </w:r>
      <w:hyperlink r:id="rId21" w:tooltip="Solar PV systems" w:history="1">
        <w:r w:rsidR="005C46AE" w:rsidRPr="000841A8">
          <w:rPr>
            <w:sz w:val="21"/>
            <w:szCs w:val="21"/>
            <w:highlight w:val="white"/>
            <w:lang w:val="en-US"/>
          </w:rPr>
          <w:t>solar PV systems</w:t>
        </w:r>
      </w:hyperlink>
      <w:r w:rsidR="005C46AE" w:rsidRPr="000841A8">
        <w:rPr>
          <w:sz w:val="21"/>
          <w:szCs w:val="21"/>
          <w:highlight w:val="white"/>
          <w:lang w:val="en-US"/>
        </w:rPr>
        <w:t> has </w:t>
      </w:r>
      <w:hyperlink r:id="rId22" w:tooltip="Growth of photovoltaics" w:history="1">
        <w:r w:rsidR="005C46AE" w:rsidRPr="000841A8">
          <w:rPr>
            <w:sz w:val="21"/>
            <w:szCs w:val="21"/>
            <w:highlight w:val="white"/>
            <w:lang w:val="en-US"/>
          </w:rPr>
          <w:t>grown into the millions</w:t>
        </w:r>
      </w:hyperlink>
      <w:r w:rsidR="005C46AE" w:rsidRPr="000841A8">
        <w:rPr>
          <w:sz w:val="21"/>
          <w:szCs w:val="21"/>
          <w:highlight w:val="white"/>
          <w:lang w:val="en-US"/>
        </w:rPr>
        <w:t> and utility-scale </w:t>
      </w:r>
      <w:hyperlink r:id="rId23" w:tooltip="Photovoltaic power station" w:history="1">
        <w:r w:rsidR="005C46AE" w:rsidRPr="000841A8">
          <w:rPr>
            <w:sz w:val="21"/>
            <w:szCs w:val="21"/>
            <w:highlight w:val="white"/>
            <w:lang w:val="en-US"/>
          </w:rPr>
          <w:t>solar power stations</w:t>
        </w:r>
      </w:hyperlink>
      <w:r w:rsidR="005C46AE" w:rsidRPr="000841A8">
        <w:rPr>
          <w:sz w:val="21"/>
          <w:szCs w:val="21"/>
          <w:highlight w:val="white"/>
          <w:lang w:val="en-US"/>
        </w:rPr>
        <w:t> with hundreds of megawatts are being built. Solar PV is rapidly becoming an inexpensive, low-carbon technology to harness </w:t>
      </w:r>
      <w:hyperlink r:id="rId24" w:tooltip="Renewable energy" w:history="1">
        <w:r w:rsidR="005C46AE" w:rsidRPr="000841A8">
          <w:rPr>
            <w:sz w:val="21"/>
            <w:szCs w:val="21"/>
            <w:highlight w:val="white"/>
            <w:lang w:val="en-US"/>
          </w:rPr>
          <w:t>renewable energy</w:t>
        </w:r>
      </w:hyperlink>
      <w:r w:rsidR="00207CA2" w:rsidRPr="000841A8">
        <w:rPr>
          <w:sz w:val="21"/>
          <w:szCs w:val="21"/>
          <w:highlight w:val="white"/>
          <w:lang w:val="en-US"/>
        </w:rPr>
        <w:t xml:space="preserve"> from the Sun </w:t>
      </w:r>
      <w:r w:rsidR="00207CA2" w:rsidRPr="000841A8">
        <w:rPr>
          <w:sz w:val="21"/>
          <w:szCs w:val="21"/>
          <w:highlight w:val="white"/>
          <w:vertAlign w:val="superscript"/>
          <w:lang w:val="en-US"/>
        </w:rPr>
        <w:t>[2]</w:t>
      </w:r>
      <w:r w:rsidR="00207CA2" w:rsidRPr="000841A8">
        <w:rPr>
          <w:sz w:val="21"/>
          <w:szCs w:val="21"/>
          <w:highlight w:val="white"/>
          <w:lang w:val="en-US"/>
        </w:rPr>
        <w:t>.</w:t>
      </w:r>
    </w:p>
    <w:p w:rsidR="002E1A42" w:rsidRPr="000841A8" w:rsidRDefault="00207CA2" w:rsidP="001D1CC1">
      <w:pPr>
        <w:pStyle w:val="NormalWeb"/>
        <w:shd w:val="clear" w:color="auto" w:fill="FFFFFF"/>
        <w:spacing w:before="120" w:beforeAutospacing="0" w:after="120" w:afterAutospacing="0"/>
        <w:ind w:firstLine="720"/>
        <w:jc w:val="both"/>
        <w:rPr>
          <w:sz w:val="21"/>
          <w:szCs w:val="21"/>
          <w:highlight w:val="white"/>
          <w:lang w:val="en-US"/>
        </w:rPr>
      </w:pPr>
      <w:r w:rsidRPr="000841A8">
        <w:rPr>
          <w:sz w:val="21"/>
          <w:szCs w:val="21"/>
          <w:highlight w:val="white"/>
          <w:lang w:val="en-US"/>
        </w:rPr>
        <w:lastRenderedPageBreak/>
        <w:t>This project will make a simple simulation on the integration of diesel generator and solar photovoltaic in a single residence</w:t>
      </w:r>
      <w:r w:rsidR="00497E71" w:rsidRPr="000841A8">
        <w:rPr>
          <w:sz w:val="21"/>
          <w:szCs w:val="21"/>
          <w:highlight w:val="white"/>
          <w:lang w:val="en-US"/>
        </w:rPr>
        <w:t xml:space="preserve"> which is not connected to the grid</w:t>
      </w:r>
      <w:r w:rsidRPr="000841A8">
        <w:rPr>
          <w:sz w:val="21"/>
          <w:szCs w:val="21"/>
          <w:highlight w:val="white"/>
          <w:lang w:val="en-US"/>
        </w:rPr>
        <w:t>, solar irradiance data were gathered from the database of NASA (National Aeronautics and Space Administration)</w:t>
      </w:r>
      <w:r w:rsidR="001D1CC1" w:rsidRPr="000841A8">
        <w:rPr>
          <w:sz w:val="21"/>
          <w:szCs w:val="21"/>
          <w:highlight w:val="white"/>
          <w:lang w:val="en-US"/>
        </w:rPr>
        <w:t xml:space="preserve"> available in the web</w:t>
      </w:r>
      <w:r w:rsidR="00197E12" w:rsidRPr="000841A8">
        <w:rPr>
          <w:sz w:val="21"/>
          <w:szCs w:val="21"/>
          <w:highlight w:val="white"/>
          <w:lang w:val="en-US"/>
        </w:rPr>
        <w:t xml:space="preserve"> and utilizes the</w:t>
      </w:r>
      <w:r w:rsidR="001D1CC1" w:rsidRPr="000841A8">
        <w:rPr>
          <w:sz w:val="21"/>
          <w:szCs w:val="21"/>
          <w:highlight w:val="white"/>
          <w:lang w:val="en-US"/>
        </w:rPr>
        <w:t xml:space="preserve"> load </w:t>
      </w:r>
      <w:r w:rsidR="00F20369" w:rsidRPr="000841A8">
        <w:rPr>
          <w:sz w:val="21"/>
          <w:szCs w:val="21"/>
          <w:highlight w:val="white"/>
          <w:lang w:val="en-US"/>
        </w:rPr>
        <w:t xml:space="preserve">profile </w:t>
      </w:r>
      <w:r w:rsidR="000723C7" w:rsidRPr="000841A8">
        <w:rPr>
          <w:sz w:val="21"/>
          <w:szCs w:val="21"/>
          <w:highlight w:val="white"/>
          <w:lang w:val="en-US"/>
        </w:rPr>
        <w:t xml:space="preserve">of a </w:t>
      </w:r>
      <w:r w:rsidR="00E55855" w:rsidRPr="000841A8">
        <w:rPr>
          <w:sz w:val="21"/>
          <w:szCs w:val="21"/>
          <w:highlight w:val="white"/>
          <w:lang w:val="en-US"/>
        </w:rPr>
        <w:t>particular small residence</w:t>
      </w:r>
      <w:r w:rsidR="000723C7" w:rsidRPr="000841A8">
        <w:rPr>
          <w:sz w:val="21"/>
          <w:szCs w:val="21"/>
          <w:highlight w:val="white"/>
          <w:lang w:val="en-US"/>
        </w:rPr>
        <w:t>.</w:t>
      </w:r>
    </w:p>
    <w:p w:rsidR="00771943" w:rsidRPr="000841A8" w:rsidRDefault="00771943" w:rsidP="001D1CC1">
      <w:pPr>
        <w:pStyle w:val="NormalWeb"/>
        <w:shd w:val="clear" w:color="auto" w:fill="FFFFFF"/>
        <w:spacing w:before="120" w:beforeAutospacing="0" w:after="120" w:afterAutospacing="0"/>
        <w:ind w:firstLine="720"/>
        <w:jc w:val="both"/>
        <w:rPr>
          <w:sz w:val="21"/>
          <w:szCs w:val="21"/>
          <w:highlight w:val="white"/>
          <w:lang w:val="en-US"/>
        </w:rPr>
      </w:pPr>
    </w:p>
    <w:p w:rsidR="00C71D84" w:rsidRDefault="000055AE" w:rsidP="00C71D84">
      <w:pPr>
        <w:pStyle w:val="Heading1"/>
        <w:numPr>
          <w:ilvl w:val="0"/>
          <w:numId w:val="1"/>
        </w:numPr>
        <w:ind w:left="0" w:firstLine="0"/>
        <w:rPr>
          <w:b/>
          <w:color w:val="auto"/>
          <w:sz w:val="21"/>
          <w:szCs w:val="21"/>
        </w:rPr>
      </w:pPr>
      <w:r w:rsidRPr="000841A8">
        <w:rPr>
          <w:b/>
          <w:color w:val="auto"/>
          <w:sz w:val="21"/>
          <w:szCs w:val="21"/>
        </w:rPr>
        <w:t xml:space="preserve">II. </w:t>
      </w:r>
      <w:r w:rsidR="00C71D84" w:rsidRPr="000841A8">
        <w:rPr>
          <w:b/>
          <w:color w:val="auto"/>
          <w:sz w:val="21"/>
          <w:szCs w:val="21"/>
        </w:rPr>
        <w:t>METHODOLOGY</w:t>
      </w:r>
    </w:p>
    <w:p w:rsidR="003C10F7" w:rsidRPr="003C10F7" w:rsidRDefault="003C10F7" w:rsidP="003C10F7"/>
    <w:p w:rsidR="00A9399F" w:rsidRPr="000841A8" w:rsidRDefault="00A9399F" w:rsidP="00A9399F">
      <w:pPr>
        <w:jc w:val="both"/>
        <w:rPr>
          <w:b/>
          <w:i/>
          <w:sz w:val="21"/>
          <w:szCs w:val="21"/>
        </w:rPr>
      </w:pPr>
      <w:r w:rsidRPr="000841A8">
        <w:rPr>
          <w:b/>
          <w:i/>
          <w:sz w:val="21"/>
          <w:szCs w:val="21"/>
        </w:rPr>
        <w:t>A. Design</w:t>
      </w:r>
    </w:p>
    <w:p w:rsidR="00A9399F" w:rsidRPr="000841A8" w:rsidRDefault="00A9399F" w:rsidP="00A9399F">
      <w:pPr>
        <w:ind w:left="360"/>
        <w:jc w:val="both"/>
        <w:rPr>
          <w:sz w:val="21"/>
          <w:szCs w:val="21"/>
        </w:rPr>
      </w:pPr>
    </w:p>
    <w:p w:rsidR="00A9399F" w:rsidRPr="000841A8" w:rsidRDefault="00A9399F" w:rsidP="00A9399F">
      <w:pPr>
        <w:ind w:firstLine="720"/>
        <w:jc w:val="both"/>
        <w:rPr>
          <w:sz w:val="21"/>
          <w:szCs w:val="21"/>
        </w:rPr>
      </w:pPr>
      <w:r w:rsidRPr="000841A8">
        <w:rPr>
          <w:sz w:val="21"/>
          <w:szCs w:val="21"/>
        </w:rPr>
        <w:t>Design for the off – grid syst</w:t>
      </w:r>
      <w:r w:rsidR="0094786E" w:rsidRPr="000841A8">
        <w:rPr>
          <w:sz w:val="21"/>
          <w:szCs w:val="21"/>
        </w:rPr>
        <w:t>em will consider these varying</w:t>
      </w:r>
      <w:r w:rsidRPr="000841A8">
        <w:rPr>
          <w:sz w:val="21"/>
          <w:szCs w:val="21"/>
        </w:rPr>
        <w:t xml:space="preserve"> parameters.</w:t>
      </w:r>
    </w:p>
    <w:p w:rsidR="00FC06BA" w:rsidRPr="000841A8" w:rsidRDefault="00A9399F" w:rsidP="00FC06BA">
      <w:pPr>
        <w:rPr>
          <w:sz w:val="21"/>
          <w:szCs w:val="21"/>
        </w:rPr>
      </w:pPr>
      <w:r w:rsidRPr="000841A8">
        <w:rPr>
          <w:sz w:val="21"/>
          <w:szCs w:val="21"/>
        </w:rPr>
        <w:t>GENERATOR</w:t>
      </w:r>
    </w:p>
    <w:tbl>
      <w:tblPr>
        <w:tblStyle w:val="TableGrid"/>
        <w:tblW w:w="4849" w:type="dxa"/>
        <w:tblLook w:val="04A0" w:firstRow="1" w:lastRow="0" w:firstColumn="1" w:lastColumn="0" w:noHBand="0" w:noVBand="1"/>
      </w:tblPr>
      <w:tblGrid>
        <w:gridCol w:w="4849"/>
      </w:tblGrid>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RATING</w:t>
            </w:r>
          </w:p>
        </w:tc>
      </w:tr>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150 watts</w:t>
            </w:r>
          </w:p>
        </w:tc>
      </w:tr>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200 watts</w:t>
            </w:r>
          </w:p>
        </w:tc>
      </w:tr>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500 watts</w:t>
            </w:r>
          </w:p>
        </w:tc>
      </w:tr>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750 watts</w:t>
            </w:r>
          </w:p>
        </w:tc>
      </w:tr>
      <w:tr w:rsidR="002570E4" w:rsidRPr="000841A8" w:rsidTr="002570E4">
        <w:tc>
          <w:tcPr>
            <w:tcW w:w="4849" w:type="dxa"/>
          </w:tcPr>
          <w:p w:rsidR="002570E4" w:rsidRPr="000841A8" w:rsidRDefault="002570E4" w:rsidP="002570E4">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950 watts</w:t>
            </w:r>
          </w:p>
        </w:tc>
      </w:tr>
    </w:tbl>
    <w:p w:rsidR="002570E4" w:rsidRPr="000841A8" w:rsidRDefault="002570E4" w:rsidP="00FC06BA">
      <w:pPr>
        <w:rPr>
          <w:sz w:val="21"/>
          <w:szCs w:val="21"/>
        </w:rPr>
      </w:pPr>
    </w:p>
    <w:p w:rsidR="00422A41" w:rsidRPr="000841A8" w:rsidRDefault="00FC06BA" w:rsidP="00F63187">
      <w:pPr>
        <w:jc w:val="both"/>
        <w:rPr>
          <w:sz w:val="21"/>
          <w:szCs w:val="21"/>
        </w:rPr>
      </w:pPr>
      <w:r w:rsidRPr="000841A8">
        <w:rPr>
          <w:sz w:val="21"/>
          <w:szCs w:val="21"/>
        </w:rPr>
        <w:t>The cost considered for the</w:t>
      </w:r>
      <w:r w:rsidR="002570E4" w:rsidRPr="000841A8">
        <w:rPr>
          <w:sz w:val="21"/>
          <w:szCs w:val="21"/>
        </w:rPr>
        <w:t xml:space="preserve"> generator is $136 per</w:t>
      </w:r>
      <w:r w:rsidRPr="000841A8">
        <w:rPr>
          <w:sz w:val="21"/>
          <w:szCs w:val="21"/>
        </w:rPr>
        <w:t xml:space="preserve"> 1000 watts</w:t>
      </w:r>
      <w:r w:rsidR="002570E4" w:rsidRPr="000841A8">
        <w:rPr>
          <w:sz w:val="21"/>
          <w:szCs w:val="21"/>
        </w:rPr>
        <w:t xml:space="preserve"> rating</w:t>
      </w:r>
      <w:r w:rsidR="00971489">
        <w:rPr>
          <w:sz w:val="21"/>
          <w:szCs w:val="21"/>
        </w:rPr>
        <w:t xml:space="preserve"> </w:t>
      </w:r>
      <w:r w:rsidR="00971489" w:rsidRPr="00971489">
        <w:rPr>
          <w:sz w:val="21"/>
          <w:szCs w:val="21"/>
          <w:vertAlign w:val="superscript"/>
        </w:rPr>
        <w:t>[4]</w:t>
      </w:r>
      <w:r w:rsidR="00971489">
        <w:rPr>
          <w:sz w:val="21"/>
          <w:szCs w:val="21"/>
        </w:rPr>
        <w:t>.</w:t>
      </w:r>
    </w:p>
    <w:p w:rsidR="00F63187" w:rsidRPr="000841A8" w:rsidRDefault="00F63187" w:rsidP="00F63187">
      <w:pPr>
        <w:rPr>
          <w:sz w:val="21"/>
          <w:szCs w:val="21"/>
        </w:rPr>
      </w:pPr>
      <w:r w:rsidRPr="000841A8">
        <w:rPr>
          <w:sz w:val="21"/>
          <w:szCs w:val="21"/>
        </w:rPr>
        <w:t>PHOTOVOLTAIC PANEL</w:t>
      </w:r>
    </w:p>
    <w:tbl>
      <w:tblPr>
        <w:tblStyle w:val="TableGrid"/>
        <w:tblW w:w="0" w:type="auto"/>
        <w:tblLook w:val="04A0" w:firstRow="1" w:lastRow="0" w:firstColumn="1" w:lastColumn="0" w:noHBand="0" w:noVBand="1"/>
      </w:tblPr>
      <w:tblGrid>
        <w:gridCol w:w="4849"/>
      </w:tblGrid>
      <w:tr w:rsidR="002570E4" w:rsidRPr="000841A8" w:rsidTr="002570E4">
        <w:tc>
          <w:tcPr>
            <w:tcW w:w="4849" w:type="dxa"/>
          </w:tcPr>
          <w:p w:rsidR="002570E4" w:rsidRPr="000841A8" w:rsidRDefault="002570E4" w:rsidP="00F63187">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RATING</w:t>
            </w:r>
          </w:p>
        </w:tc>
      </w:tr>
      <w:tr w:rsidR="002570E4" w:rsidRPr="000841A8" w:rsidTr="002570E4">
        <w:tc>
          <w:tcPr>
            <w:tcW w:w="4849" w:type="dxa"/>
          </w:tcPr>
          <w:p w:rsidR="002570E4" w:rsidRPr="000841A8" w:rsidRDefault="002570E4" w:rsidP="00F63187">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100 watts</w:t>
            </w:r>
          </w:p>
        </w:tc>
      </w:tr>
      <w:tr w:rsidR="002570E4" w:rsidRPr="000841A8" w:rsidTr="002570E4">
        <w:tc>
          <w:tcPr>
            <w:tcW w:w="4849" w:type="dxa"/>
          </w:tcPr>
          <w:p w:rsidR="002570E4" w:rsidRPr="000841A8" w:rsidRDefault="002570E4" w:rsidP="00F63187">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500 watts</w:t>
            </w:r>
          </w:p>
        </w:tc>
      </w:tr>
      <w:tr w:rsidR="002570E4" w:rsidRPr="000841A8" w:rsidTr="002570E4">
        <w:tc>
          <w:tcPr>
            <w:tcW w:w="4849" w:type="dxa"/>
          </w:tcPr>
          <w:p w:rsidR="002570E4" w:rsidRPr="000841A8" w:rsidRDefault="002570E4" w:rsidP="00F63187">
            <w:pPr>
              <w:pBdr>
                <w:top w:val="none" w:sz="0" w:space="0" w:color="auto"/>
                <w:left w:val="none" w:sz="0" w:space="0" w:color="auto"/>
                <w:bottom w:val="none" w:sz="0" w:space="0" w:color="auto"/>
                <w:right w:val="none" w:sz="0" w:space="0" w:color="auto"/>
                <w:between w:val="none" w:sz="0" w:space="0" w:color="auto"/>
              </w:pBdr>
              <w:rPr>
                <w:sz w:val="21"/>
                <w:szCs w:val="21"/>
              </w:rPr>
            </w:pPr>
            <w:r w:rsidRPr="000841A8">
              <w:rPr>
                <w:sz w:val="21"/>
                <w:szCs w:val="21"/>
              </w:rPr>
              <w:t>1000 watts</w:t>
            </w:r>
          </w:p>
        </w:tc>
      </w:tr>
    </w:tbl>
    <w:p w:rsidR="00F63187" w:rsidRPr="000841A8" w:rsidRDefault="00F63187" w:rsidP="00F63187">
      <w:pPr>
        <w:rPr>
          <w:sz w:val="21"/>
          <w:szCs w:val="21"/>
        </w:rPr>
      </w:pPr>
    </w:p>
    <w:p w:rsidR="00A9399F" w:rsidRPr="000841A8" w:rsidRDefault="002570E4" w:rsidP="00A9399F">
      <w:pPr>
        <w:jc w:val="both"/>
        <w:rPr>
          <w:sz w:val="21"/>
          <w:szCs w:val="21"/>
        </w:rPr>
      </w:pPr>
      <w:r w:rsidRPr="000841A8">
        <w:rPr>
          <w:sz w:val="21"/>
          <w:szCs w:val="21"/>
        </w:rPr>
        <w:t>The cost considered for the photovoltaic panels is $1500 per 1000 watts rating</w:t>
      </w:r>
      <w:r w:rsidR="00971489">
        <w:rPr>
          <w:sz w:val="21"/>
          <w:szCs w:val="21"/>
        </w:rPr>
        <w:t xml:space="preserve"> </w:t>
      </w:r>
      <w:r w:rsidR="00971489" w:rsidRPr="00971489">
        <w:rPr>
          <w:sz w:val="21"/>
          <w:szCs w:val="21"/>
          <w:vertAlign w:val="superscript"/>
        </w:rPr>
        <w:t>[5]</w:t>
      </w:r>
      <w:r w:rsidRPr="000841A8">
        <w:rPr>
          <w:sz w:val="21"/>
          <w:szCs w:val="21"/>
        </w:rPr>
        <w:t>.</w:t>
      </w:r>
    </w:p>
    <w:p w:rsidR="00922ABA" w:rsidRPr="000841A8" w:rsidRDefault="00922ABA" w:rsidP="00A9399F">
      <w:pPr>
        <w:jc w:val="both"/>
        <w:rPr>
          <w:sz w:val="21"/>
          <w:szCs w:val="21"/>
        </w:rPr>
      </w:pPr>
    </w:p>
    <w:p w:rsidR="00922ABA" w:rsidRPr="000841A8" w:rsidRDefault="00922ABA" w:rsidP="00A9399F">
      <w:pPr>
        <w:jc w:val="both"/>
        <w:rPr>
          <w:b/>
          <w:i/>
          <w:sz w:val="21"/>
          <w:szCs w:val="21"/>
        </w:rPr>
      </w:pPr>
      <w:r w:rsidRPr="000841A8">
        <w:rPr>
          <w:b/>
          <w:i/>
          <w:sz w:val="21"/>
          <w:szCs w:val="21"/>
        </w:rPr>
        <w:t>B. Simulation with HOMER</w:t>
      </w:r>
    </w:p>
    <w:p w:rsidR="001A78B3" w:rsidRPr="000841A8" w:rsidRDefault="001A78B3" w:rsidP="00A9399F">
      <w:pPr>
        <w:jc w:val="both"/>
        <w:rPr>
          <w:i/>
          <w:sz w:val="21"/>
          <w:szCs w:val="21"/>
        </w:rPr>
      </w:pPr>
    </w:p>
    <w:p w:rsidR="003F71C2" w:rsidRPr="000841A8" w:rsidRDefault="004F0C0B" w:rsidP="00A9399F">
      <w:pPr>
        <w:jc w:val="both"/>
        <w:rPr>
          <w:color w:val="auto"/>
          <w:sz w:val="21"/>
          <w:szCs w:val="21"/>
          <w:highlight w:val="white"/>
        </w:rPr>
      </w:pPr>
      <w:r w:rsidRPr="000841A8">
        <w:rPr>
          <w:bCs/>
          <w:color w:val="auto"/>
          <w:sz w:val="21"/>
          <w:szCs w:val="21"/>
          <w:highlight w:val="white"/>
        </w:rPr>
        <w:t>HOMER Energy</w:t>
      </w:r>
      <w:r w:rsidRPr="000841A8">
        <w:rPr>
          <w:color w:val="auto"/>
          <w:sz w:val="21"/>
          <w:szCs w:val="21"/>
          <w:highlight w:val="white"/>
        </w:rPr>
        <w:t> is the global standard for optimizing microgrid design in </w:t>
      </w:r>
      <w:r w:rsidRPr="000841A8">
        <w:rPr>
          <w:bCs/>
          <w:color w:val="auto"/>
          <w:sz w:val="21"/>
          <w:szCs w:val="21"/>
          <w:highlight w:val="white"/>
        </w:rPr>
        <w:t>all</w:t>
      </w:r>
      <w:r w:rsidRPr="000841A8">
        <w:rPr>
          <w:color w:val="auto"/>
          <w:sz w:val="21"/>
          <w:szCs w:val="21"/>
          <w:highlight w:val="white"/>
        </w:rPr>
        <w:t> sectors, from village power and island utilities to grid-connected campuses and military bases. Originally developed at the National Renewable Energy Laboratory, and enhanced and distributed by HOMER Energy</w:t>
      </w:r>
      <w:r w:rsidR="00F06085" w:rsidRPr="000841A8">
        <w:rPr>
          <w:color w:val="auto"/>
          <w:sz w:val="21"/>
          <w:szCs w:val="21"/>
          <w:highlight w:val="white"/>
        </w:rPr>
        <w:t>.</w:t>
      </w:r>
    </w:p>
    <w:p w:rsidR="00F06085" w:rsidRPr="000841A8" w:rsidRDefault="00F06085" w:rsidP="00A9399F">
      <w:pPr>
        <w:jc w:val="both"/>
        <w:rPr>
          <w:color w:val="auto"/>
          <w:sz w:val="21"/>
          <w:szCs w:val="21"/>
        </w:rPr>
      </w:pPr>
    </w:p>
    <w:p w:rsidR="00F06085" w:rsidRPr="000841A8" w:rsidRDefault="00F06085" w:rsidP="00A9399F">
      <w:pPr>
        <w:jc w:val="both"/>
        <w:rPr>
          <w:b/>
          <w:i/>
          <w:color w:val="auto"/>
          <w:sz w:val="21"/>
          <w:szCs w:val="21"/>
        </w:rPr>
      </w:pPr>
      <w:r w:rsidRPr="000841A8">
        <w:rPr>
          <w:b/>
          <w:i/>
          <w:color w:val="auto"/>
          <w:sz w:val="21"/>
          <w:szCs w:val="21"/>
        </w:rPr>
        <w:t>C. Data Gathering</w:t>
      </w:r>
    </w:p>
    <w:p w:rsidR="002B3CF8" w:rsidRPr="000841A8" w:rsidRDefault="002B3CF8" w:rsidP="00A9399F">
      <w:pPr>
        <w:jc w:val="both"/>
        <w:rPr>
          <w:b/>
          <w:i/>
          <w:color w:val="auto"/>
          <w:sz w:val="21"/>
          <w:szCs w:val="21"/>
        </w:rPr>
      </w:pPr>
    </w:p>
    <w:p w:rsidR="00F06085" w:rsidRPr="000841A8" w:rsidRDefault="00F06085" w:rsidP="00A9399F">
      <w:pPr>
        <w:jc w:val="both"/>
        <w:rPr>
          <w:i/>
          <w:color w:val="auto"/>
          <w:sz w:val="21"/>
          <w:szCs w:val="21"/>
        </w:rPr>
      </w:pPr>
      <w:r w:rsidRPr="000841A8">
        <w:rPr>
          <w:i/>
          <w:color w:val="auto"/>
          <w:sz w:val="21"/>
          <w:szCs w:val="21"/>
        </w:rPr>
        <w:t>Schedule of Loads</w:t>
      </w:r>
    </w:p>
    <w:p w:rsidR="00D92458" w:rsidRPr="000841A8" w:rsidRDefault="00D92458" w:rsidP="00A9399F">
      <w:pPr>
        <w:jc w:val="both"/>
        <w:rPr>
          <w:i/>
          <w:color w:val="auto"/>
          <w:sz w:val="21"/>
          <w:szCs w:val="21"/>
        </w:rPr>
      </w:pPr>
    </w:p>
    <w:p w:rsidR="00F06085" w:rsidRPr="000841A8" w:rsidRDefault="00D92458" w:rsidP="00A9399F">
      <w:pPr>
        <w:jc w:val="both"/>
        <w:rPr>
          <w:i/>
          <w:color w:val="auto"/>
          <w:sz w:val="21"/>
          <w:szCs w:val="21"/>
        </w:rPr>
      </w:pPr>
      <w:r w:rsidRPr="000841A8">
        <w:rPr>
          <w:noProof/>
          <w:sz w:val="21"/>
          <w:szCs w:val="21"/>
          <w:lang w:val="en-PH"/>
        </w:rPr>
        <w:drawing>
          <wp:inline distT="0" distB="0" distL="0" distR="0" wp14:anchorId="7A244C9C" wp14:editId="70EC4F5C">
            <wp:extent cx="3181350" cy="1129416"/>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5"/>
                    <a:stretch>
                      <a:fillRect/>
                    </a:stretch>
                  </pic:blipFill>
                  <pic:spPr>
                    <a:xfrm>
                      <a:off x="0" y="0"/>
                      <a:ext cx="3215794" cy="1141644"/>
                    </a:xfrm>
                    <a:prstGeom prst="rect">
                      <a:avLst/>
                    </a:prstGeom>
                  </pic:spPr>
                </pic:pic>
              </a:graphicData>
            </a:graphic>
          </wp:inline>
        </w:drawing>
      </w:r>
    </w:p>
    <w:p w:rsidR="00D92458" w:rsidRPr="000841A8" w:rsidRDefault="00D92458" w:rsidP="00A9399F">
      <w:pPr>
        <w:jc w:val="both"/>
        <w:rPr>
          <w:i/>
          <w:color w:val="auto"/>
          <w:sz w:val="21"/>
          <w:szCs w:val="21"/>
        </w:rPr>
      </w:pPr>
    </w:p>
    <w:p w:rsidR="00D92458" w:rsidRPr="000841A8" w:rsidRDefault="00D92458" w:rsidP="00A9399F">
      <w:pPr>
        <w:jc w:val="both"/>
        <w:rPr>
          <w:i/>
          <w:color w:val="auto"/>
          <w:sz w:val="21"/>
          <w:szCs w:val="21"/>
        </w:rPr>
      </w:pPr>
      <w:r w:rsidRPr="000841A8">
        <w:rPr>
          <w:i/>
          <w:color w:val="auto"/>
          <w:sz w:val="21"/>
          <w:szCs w:val="21"/>
        </w:rPr>
        <w:t>Solar Irradiance</w:t>
      </w:r>
    </w:p>
    <w:p w:rsidR="008F0860" w:rsidRPr="000841A8" w:rsidRDefault="008F0860" w:rsidP="00A9399F">
      <w:pPr>
        <w:jc w:val="both"/>
        <w:rPr>
          <w:i/>
          <w:color w:val="auto"/>
          <w:sz w:val="21"/>
          <w:szCs w:val="21"/>
        </w:rPr>
      </w:pPr>
    </w:p>
    <w:p w:rsidR="00D92458" w:rsidRPr="000841A8" w:rsidRDefault="002A0B7D" w:rsidP="00A9399F">
      <w:pPr>
        <w:jc w:val="both"/>
        <w:rPr>
          <w:i/>
          <w:color w:val="auto"/>
          <w:sz w:val="21"/>
          <w:szCs w:val="21"/>
        </w:rPr>
      </w:pPr>
      <w:r w:rsidRPr="000841A8">
        <w:rPr>
          <w:noProof/>
          <w:sz w:val="21"/>
          <w:szCs w:val="21"/>
          <w:lang w:val="en-PH"/>
        </w:rPr>
        <w:drawing>
          <wp:inline distT="0" distB="0" distL="0" distR="0" wp14:anchorId="3D984B40" wp14:editId="6CB58131">
            <wp:extent cx="3085465" cy="3700780"/>
            <wp:effectExtent l="19050" t="19050" r="196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5465" cy="3700780"/>
                    </a:xfrm>
                    <a:prstGeom prst="rect">
                      <a:avLst/>
                    </a:prstGeom>
                    <a:ln w="12700">
                      <a:solidFill>
                        <a:schemeClr val="tx1"/>
                      </a:solidFill>
                    </a:ln>
                  </pic:spPr>
                </pic:pic>
              </a:graphicData>
            </a:graphic>
          </wp:inline>
        </w:drawing>
      </w:r>
      <w:r w:rsidRPr="000841A8">
        <w:rPr>
          <w:i/>
          <w:color w:val="auto"/>
          <w:sz w:val="21"/>
          <w:szCs w:val="21"/>
        </w:rPr>
        <w:softHyphen/>
      </w:r>
    </w:p>
    <w:p w:rsidR="002A0B7D" w:rsidRPr="000841A8" w:rsidRDefault="002A0B7D" w:rsidP="00A9399F">
      <w:pPr>
        <w:jc w:val="both"/>
        <w:rPr>
          <w:i/>
          <w:color w:val="auto"/>
          <w:sz w:val="21"/>
          <w:szCs w:val="21"/>
        </w:rPr>
      </w:pPr>
      <w:r w:rsidRPr="000841A8">
        <w:rPr>
          <w:i/>
          <w:color w:val="auto"/>
          <w:sz w:val="21"/>
          <w:szCs w:val="21"/>
        </w:rPr>
        <w:t>https://eosweb.larc.nasa.gov/cgi-bin/sse/grid.cgi?email=skip@larc.nasa.gov</w:t>
      </w:r>
    </w:p>
    <w:p w:rsidR="008F0860" w:rsidRPr="000841A8" w:rsidRDefault="008F0860" w:rsidP="00A9399F">
      <w:pPr>
        <w:jc w:val="both"/>
        <w:rPr>
          <w:i/>
          <w:color w:val="auto"/>
          <w:sz w:val="21"/>
          <w:szCs w:val="21"/>
        </w:rPr>
      </w:pPr>
    </w:p>
    <w:p w:rsidR="008F0860" w:rsidRPr="000841A8" w:rsidRDefault="008F0860" w:rsidP="00A9399F">
      <w:pPr>
        <w:jc w:val="both"/>
        <w:rPr>
          <w:i/>
          <w:color w:val="auto"/>
          <w:sz w:val="21"/>
          <w:szCs w:val="21"/>
        </w:rPr>
      </w:pPr>
    </w:p>
    <w:p w:rsidR="008F0860" w:rsidRPr="000841A8" w:rsidRDefault="008F0860"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b/>
          <w:color w:val="auto"/>
          <w:sz w:val="21"/>
          <w:szCs w:val="21"/>
        </w:rPr>
      </w:pPr>
      <w:r w:rsidRPr="000841A8">
        <w:rPr>
          <w:b/>
          <w:color w:val="auto"/>
          <w:sz w:val="21"/>
          <w:szCs w:val="21"/>
        </w:rPr>
        <w:t>III. RESULTS AND DISCUSSION</w:t>
      </w:r>
    </w:p>
    <w:p w:rsidR="00B42899" w:rsidRPr="000841A8" w:rsidRDefault="00B42899"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p>
    <w:p w:rsidR="008F0860" w:rsidRPr="000841A8" w:rsidRDefault="00B42899"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ab/>
      </w:r>
      <w:r w:rsidRPr="000841A8">
        <w:rPr>
          <w:color w:val="auto"/>
          <w:sz w:val="21"/>
          <w:szCs w:val="21"/>
        </w:rPr>
        <w:tab/>
        <w:t>Simulation in HOMER will give us the following results.</w:t>
      </w:r>
    </w:p>
    <w:p w:rsidR="009D2531" w:rsidRPr="000841A8" w:rsidRDefault="009D2531"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Possible designs for the system are presented below,</w:t>
      </w:r>
    </w:p>
    <w:p w:rsidR="009D2531" w:rsidRPr="000841A8" w:rsidRDefault="009D2531"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lastRenderedPageBreak/>
        <w:drawing>
          <wp:inline distT="0" distB="0" distL="0" distR="0" wp14:anchorId="2049B702" wp14:editId="6E75D8C6">
            <wp:extent cx="3085465" cy="1734820"/>
            <wp:effectExtent l="19050" t="19050" r="1968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5465" cy="1734820"/>
                    </a:xfrm>
                    <a:prstGeom prst="rect">
                      <a:avLst/>
                    </a:prstGeom>
                    <a:ln w="12700">
                      <a:solidFill>
                        <a:schemeClr val="tx1"/>
                      </a:solidFill>
                    </a:ln>
                  </pic:spPr>
                </pic:pic>
              </a:graphicData>
            </a:graphic>
          </wp:inline>
        </w:drawing>
      </w:r>
    </w:p>
    <w:p w:rsidR="00B35F58" w:rsidRPr="000841A8" w:rsidRDefault="00150CA9"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 xml:space="preserve">With </w:t>
      </w:r>
      <w:r w:rsidR="006379BD" w:rsidRPr="000841A8">
        <w:rPr>
          <w:color w:val="auto"/>
          <w:sz w:val="21"/>
          <w:szCs w:val="21"/>
        </w:rPr>
        <w:t>these</w:t>
      </w:r>
      <w:r w:rsidRPr="000841A8">
        <w:rPr>
          <w:color w:val="auto"/>
          <w:sz w:val="21"/>
          <w:szCs w:val="21"/>
        </w:rPr>
        <w:t xml:space="preserve"> possible combinations, let us choose the system design that will give us t</w:t>
      </w:r>
      <w:r w:rsidR="00A06345" w:rsidRPr="000841A8">
        <w:rPr>
          <w:color w:val="auto"/>
          <w:sz w:val="21"/>
          <w:szCs w:val="21"/>
        </w:rPr>
        <w:t>he lowest COE (Cost of Energy), see the image below,</w:t>
      </w:r>
    </w:p>
    <w:p w:rsidR="00B35F58" w:rsidRPr="000841A8" w:rsidRDefault="00A06345"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4CF2F096" wp14:editId="00BCD0C4">
            <wp:extent cx="3085465" cy="2684780"/>
            <wp:effectExtent l="19050" t="19050" r="1968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5465" cy="2684780"/>
                    </a:xfrm>
                    <a:prstGeom prst="rect">
                      <a:avLst/>
                    </a:prstGeom>
                    <a:ln w="12700">
                      <a:solidFill>
                        <a:schemeClr val="tx1"/>
                      </a:solidFill>
                    </a:ln>
                  </pic:spPr>
                </pic:pic>
              </a:graphicData>
            </a:graphic>
          </wp:inline>
        </w:drawing>
      </w:r>
    </w:p>
    <w:p w:rsidR="00A06345" w:rsidRPr="000841A8" w:rsidRDefault="00A06345"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This system design</w:t>
      </w:r>
      <w:r w:rsidR="00176AC6" w:rsidRPr="000841A8">
        <w:rPr>
          <w:color w:val="auto"/>
          <w:sz w:val="21"/>
          <w:szCs w:val="21"/>
        </w:rPr>
        <w:t xml:space="preserve"> that has the least Cost of Energy</w:t>
      </w:r>
      <w:r w:rsidRPr="000841A8">
        <w:rPr>
          <w:color w:val="auto"/>
          <w:sz w:val="21"/>
          <w:szCs w:val="21"/>
        </w:rPr>
        <w:t xml:space="preserve"> utilizes 500 watts Photovoltaic Array, 200 watts Generator powered by diesel, 1 piece Trojan T – 105 deep cycle battery, and 1,000 watts inverter/rectifier</w:t>
      </w:r>
      <w:r w:rsidR="005C47A1" w:rsidRPr="000841A8">
        <w:rPr>
          <w:color w:val="auto"/>
          <w:sz w:val="21"/>
          <w:szCs w:val="21"/>
        </w:rPr>
        <w:t xml:space="preserve"> as you can see above</w:t>
      </w:r>
      <w:r w:rsidRPr="000841A8">
        <w:rPr>
          <w:color w:val="auto"/>
          <w:sz w:val="21"/>
          <w:szCs w:val="21"/>
        </w:rPr>
        <w:t>. The system will cost us $466 per year to operate and $.42</w:t>
      </w:r>
      <w:r w:rsidR="007B414C" w:rsidRPr="000841A8">
        <w:rPr>
          <w:color w:val="auto"/>
          <w:sz w:val="21"/>
          <w:szCs w:val="21"/>
        </w:rPr>
        <w:t>6 per kWh as the cost of energy.</w:t>
      </w:r>
    </w:p>
    <w:p w:rsidR="007B414C" w:rsidRPr="000841A8" w:rsidRDefault="007B414C"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5A0A8CA8" wp14:editId="75F36A10">
            <wp:extent cx="3085465" cy="1818005"/>
            <wp:effectExtent l="19050" t="19050" r="196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5465" cy="1818005"/>
                    </a:xfrm>
                    <a:prstGeom prst="rect">
                      <a:avLst/>
                    </a:prstGeom>
                    <a:ln w="12700">
                      <a:solidFill>
                        <a:schemeClr val="tx1"/>
                      </a:solidFill>
                    </a:ln>
                  </pic:spPr>
                </pic:pic>
              </a:graphicData>
            </a:graphic>
          </wp:inline>
        </w:drawing>
      </w:r>
    </w:p>
    <w:p w:rsidR="002B3CF8" w:rsidRPr="000841A8" w:rsidRDefault="007B414C"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lastRenderedPageBreak/>
        <w:t>We can observe that the cost of energy is a bit higher than our regular energy rate in the Philippines, because as you can see in the image above, 56% of the energy usage comes from the diesel generator, and we should take into consideration that the cost of diesel fuel here in the country is a bit hi</w:t>
      </w:r>
      <w:r w:rsidR="00C87C08" w:rsidRPr="000841A8">
        <w:rPr>
          <w:color w:val="auto"/>
          <w:sz w:val="21"/>
          <w:szCs w:val="21"/>
        </w:rPr>
        <w:t>gher, this makes the outp</w:t>
      </w:r>
      <w:r w:rsidR="006904BE" w:rsidRPr="000841A8">
        <w:rPr>
          <w:color w:val="auto"/>
          <w:sz w:val="21"/>
          <w:szCs w:val="21"/>
        </w:rPr>
        <w:t>ut of our simulation for this particular design reasonable.</w:t>
      </w:r>
    </w:p>
    <w:p w:rsidR="006904BE" w:rsidRPr="000841A8" w:rsidRDefault="006904BE"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Now, let us take a look at this another design,</w:t>
      </w:r>
    </w:p>
    <w:p w:rsidR="006904BE" w:rsidRPr="000841A8" w:rsidRDefault="006904BE"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3ED0E0ED" wp14:editId="75AED6C7">
            <wp:extent cx="3085465" cy="3047365"/>
            <wp:effectExtent l="19050" t="19050" r="1968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5465" cy="3047365"/>
                    </a:xfrm>
                    <a:prstGeom prst="rect">
                      <a:avLst/>
                    </a:prstGeom>
                    <a:ln w="12700">
                      <a:solidFill>
                        <a:schemeClr val="tx1"/>
                      </a:solidFill>
                    </a:ln>
                  </pic:spPr>
                </pic:pic>
              </a:graphicData>
            </a:graphic>
          </wp:inline>
        </w:drawing>
      </w:r>
    </w:p>
    <w:p w:rsidR="00765206" w:rsidRPr="000841A8" w:rsidRDefault="006904BE"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 xml:space="preserve">This system design utilizes 1000 watts PV array, 200 watts diesel generator, 3 Trojan T-105 deep cycle batteries, and 1000 watts inverter/rectifier, costing us $0.484 per kWh, though it has a higher cost of energy </w:t>
      </w:r>
      <w:r w:rsidR="00765206" w:rsidRPr="000841A8">
        <w:rPr>
          <w:color w:val="auto"/>
          <w:sz w:val="21"/>
          <w:szCs w:val="21"/>
        </w:rPr>
        <w:t>than the previous design, taking a look at its performance is perhaps useful for us to choose the right design.</w:t>
      </w:r>
    </w:p>
    <w:p w:rsidR="00765206" w:rsidRPr="000841A8" w:rsidRDefault="00EE4264"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6FD47ABF" wp14:editId="373E8134">
            <wp:extent cx="3085465" cy="1821180"/>
            <wp:effectExtent l="19050" t="19050" r="1968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5465" cy="1821180"/>
                    </a:xfrm>
                    <a:prstGeom prst="rect">
                      <a:avLst/>
                    </a:prstGeom>
                    <a:ln w="12700">
                      <a:solidFill>
                        <a:schemeClr val="tx1"/>
                      </a:solidFill>
                    </a:ln>
                  </pic:spPr>
                </pic:pic>
              </a:graphicData>
            </a:graphic>
          </wp:inline>
        </w:drawing>
      </w:r>
    </w:p>
    <w:p w:rsidR="00EE4264" w:rsidRPr="000841A8" w:rsidRDefault="00EE4264"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 xml:space="preserve">As observed in the image above, for this design, it utilizes more the energy coming from the sun than of the diesel generator, but why does we have a higher cost of energy? Perhaps it is because of the higher capital to put up this kind of design, it will take us a bigger rating of solar PV, </w:t>
      </w:r>
      <w:r w:rsidR="009269C9" w:rsidRPr="000841A8">
        <w:rPr>
          <w:color w:val="auto"/>
          <w:sz w:val="21"/>
          <w:szCs w:val="21"/>
        </w:rPr>
        <w:t xml:space="preserve">and a </w:t>
      </w:r>
      <w:r w:rsidR="009269C9" w:rsidRPr="000841A8">
        <w:rPr>
          <w:color w:val="auto"/>
          <w:sz w:val="21"/>
          <w:szCs w:val="21"/>
        </w:rPr>
        <w:lastRenderedPageBreak/>
        <w:t xml:space="preserve">bunch of batteries. What can we get from this design? Though the price of energy is higher, since this design utilizes more of its energy from renewable source, carbon emission is significantly lower than of the previous design, it may sound noble </w:t>
      </w:r>
      <w:r w:rsidR="00D748E5" w:rsidRPr="000841A8">
        <w:rPr>
          <w:color w:val="auto"/>
          <w:sz w:val="21"/>
          <w:szCs w:val="21"/>
        </w:rPr>
        <w:t xml:space="preserve">to consider the carbon emission of the design </w:t>
      </w:r>
      <w:r w:rsidR="009269C9" w:rsidRPr="000841A8">
        <w:rPr>
          <w:color w:val="auto"/>
          <w:sz w:val="21"/>
          <w:szCs w:val="21"/>
        </w:rPr>
        <w:t>but it’s a “pick your poison” game right here, it is for us to decide what we think will be favorable for our intent. See the image below for the comparison on their carbon emissions.</w:t>
      </w:r>
    </w:p>
    <w:p w:rsidR="00D748E5" w:rsidRPr="000841A8" w:rsidRDefault="00D748E5"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DESIGN 1</w:t>
      </w:r>
    </w:p>
    <w:p w:rsidR="009269C9" w:rsidRPr="000841A8" w:rsidRDefault="00D748E5" w:rsidP="00B428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2CEEF151" wp14:editId="197335B7">
            <wp:extent cx="3085465" cy="2068195"/>
            <wp:effectExtent l="19050" t="19050" r="1968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5465" cy="2068195"/>
                    </a:xfrm>
                    <a:prstGeom prst="rect">
                      <a:avLst/>
                    </a:prstGeom>
                    <a:ln w="12700">
                      <a:solidFill>
                        <a:schemeClr val="tx1"/>
                      </a:solidFill>
                    </a:ln>
                  </pic:spPr>
                </pic:pic>
              </a:graphicData>
            </a:graphic>
          </wp:inline>
        </w:drawing>
      </w:r>
    </w:p>
    <w:p w:rsidR="00D748E5" w:rsidRPr="000841A8" w:rsidRDefault="00D748E5" w:rsidP="00D748E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DESIGN 2</w:t>
      </w:r>
    </w:p>
    <w:p w:rsidR="00D748E5" w:rsidRPr="000841A8" w:rsidRDefault="00D748E5" w:rsidP="00D748E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noProof/>
          <w:sz w:val="21"/>
          <w:szCs w:val="21"/>
          <w:lang w:val="en-PH"/>
        </w:rPr>
        <w:drawing>
          <wp:inline distT="0" distB="0" distL="0" distR="0" wp14:anchorId="2D142BE4" wp14:editId="385985E7">
            <wp:extent cx="3085465" cy="2122805"/>
            <wp:effectExtent l="19050" t="19050" r="1968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5465" cy="2122805"/>
                    </a:xfrm>
                    <a:prstGeom prst="rect">
                      <a:avLst/>
                    </a:prstGeom>
                    <a:ln w="12700">
                      <a:solidFill>
                        <a:schemeClr val="tx1"/>
                      </a:solidFill>
                    </a:ln>
                  </pic:spPr>
                </pic:pic>
              </a:graphicData>
            </a:graphic>
          </wp:inline>
        </w:drawing>
      </w:r>
    </w:p>
    <w:p w:rsidR="00D748E5" w:rsidRPr="000841A8" w:rsidRDefault="00D748E5" w:rsidP="00D748E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D748E5" w:rsidRPr="000841A8" w:rsidRDefault="00D748E5" w:rsidP="00D748E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2B3CF8" w:rsidRPr="000841A8" w:rsidRDefault="002B3CF8" w:rsidP="002B3CF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0841A8">
        <w:rPr>
          <w:color w:val="auto"/>
          <w:sz w:val="21"/>
          <w:szCs w:val="21"/>
        </w:rPr>
        <w:t>V. CONCLUSION</w:t>
      </w:r>
    </w:p>
    <w:p w:rsidR="00D93499" w:rsidRPr="000841A8" w:rsidRDefault="00D748E5" w:rsidP="002B3CF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0841A8">
        <w:rPr>
          <w:color w:val="auto"/>
          <w:sz w:val="21"/>
          <w:szCs w:val="21"/>
        </w:rPr>
        <w:tab/>
      </w:r>
      <w:r w:rsidRPr="000841A8">
        <w:rPr>
          <w:color w:val="auto"/>
          <w:sz w:val="21"/>
          <w:szCs w:val="21"/>
        </w:rPr>
        <w:tab/>
        <w:t xml:space="preserve">Considering the results presented, the first design that utilizes low cost materials will give us the least cost of energy but will give a significant amount of carbon emissions and the second design is the exact opposite, it will give us </w:t>
      </w:r>
      <w:r w:rsidR="0076284D" w:rsidRPr="000841A8">
        <w:rPr>
          <w:color w:val="auto"/>
          <w:sz w:val="21"/>
          <w:szCs w:val="21"/>
        </w:rPr>
        <w:t>a higher cost of energy than the first one but it will deliver less carbon emission.</w:t>
      </w:r>
    </w:p>
    <w:p w:rsidR="00CB56C9" w:rsidRPr="000841A8" w:rsidRDefault="00CB56C9" w:rsidP="002B3CF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12656E" w:rsidRPr="000841A8" w:rsidRDefault="0012656E"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0841A8">
        <w:rPr>
          <w:color w:val="auto"/>
          <w:sz w:val="21"/>
          <w:szCs w:val="21"/>
        </w:rPr>
        <w:lastRenderedPageBreak/>
        <w:t>VI. REFERENCES</w:t>
      </w:r>
    </w:p>
    <w:p w:rsidR="00EC72B0" w:rsidRPr="000841A8" w:rsidRDefault="00556B0E" w:rsidP="00556B0E">
      <w:pPr>
        <w:pStyle w:val="c1"/>
        <w:numPr>
          <w:ilvl w:val="0"/>
          <w:numId w:val="2"/>
        </w:numPr>
        <w:spacing w:before="0" w:beforeAutospacing="0" w:after="0" w:afterAutospacing="0"/>
        <w:jc w:val="both"/>
        <w:rPr>
          <w:sz w:val="21"/>
          <w:szCs w:val="21"/>
        </w:rPr>
      </w:pPr>
      <w:r w:rsidRPr="000841A8">
        <w:rPr>
          <w:sz w:val="21"/>
          <w:szCs w:val="21"/>
        </w:rPr>
        <w:t>https://en.wikipedia.org/wiki/Diesel_generator</w:t>
      </w:r>
      <w:r w:rsidR="00EC72B0" w:rsidRPr="000841A8">
        <w:rPr>
          <w:sz w:val="21"/>
          <w:szCs w:val="21"/>
        </w:rPr>
        <w:t>.</w:t>
      </w:r>
    </w:p>
    <w:p w:rsidR="00376E87" w:rsidRPr="000841A8" w:rsidRDefault="00207CA2" w:rsidP="00CB56C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hyperlink r:id="rId34" w:history="1">
        <w:r w:rsidRPr="000841A8">
          <w:rPr>
            <w:color w:val="auto"/>
            <w:sz w:val="21"/>
            <w:szCs w:val="21"/>
          </w:rPr>
          <w:t>"Energy Sources: Solar"</w:t>
        </w:r>
      </w:hyperlink>
      <w:r w:rsidRPr="000841A8">
        <w:rPr>
          <w:color w:val="auto"/>
          <w:sz w:val="21"/>
          <w:szCs w:val="21"/>
        </w:rPr>
        <w:t>. Department of Energy. Retrieved 19 April 2011.</w:t>
      </w:r>
      <w:bookmarkStart w:id="2" w:name="_8m66s4zbbafx" w:colFirst="0" w:colLast="0"/>
      <w:bookmarkEnd w:id="2"/>
    </w:p>
    <w:p w:rsidR="0048401C" w:rsidRDefault="00971489" w:rsidP="00971489">
      <w:pPr>
        <w:pStyle w:val="ListParagraph"/>
        <w:numPr>
          <w:ilvl w:val="0"/>
          <w:numId w:val="2"/>
        </w:numPr>
        <w:jc w:val="both"/>
        <w:rPr>
          <w:color w:val="auto"/>
          <w:sz w:val="21"/>
          <w:szCs w:val="21"/>
          <w:lang w:val="en-PH"/>
        </w:rPr>
      </w:pPr>
      <w:r w:rsidRPr="00971489">
        <w:rPr>
          <w:color w:val="auto"/>
          <w:sz w:val="21"/>
          <w:szCs w:val="21"/>
          <w:lang w:val="en-PH"/>
        </w:rPr>
        <w:t>https://eosweb.larc.nasa.gov/cgi-bin/sse/grid.cgi?email=skip@larc.nasa.gov</w:t>
      </w:r>
    </w:p>
    <w:p w:rsidR="00971489" w:rsidRDefault="00971489" w:rsidP="00971489">
      <w:pPr>
        <w:pStyle w:val="ListParagraph"/>
        <w:numPr>
          <w:ilvl w:val="0"/>
          <w:numId w:val="2"/>
        </w:numPr>
        <w:jc w:val="both"/>
        <w:rPr>
          <w:color w:val="auto"/>
          <w:sz w:val="21"/>
          <w:szCs w:val="21"/>
          <w:lang w:val="en-PH"/>
        </w:rPr>
      </w:pPr>
      <w:r w:rsidRPr="00BC01FC">
        <w:rPr>
          <w:color w:val="auto"/>
          <w:sz w:val="21"/>
          <w:szCs w:val="21"/>
          <w:lang w:val="en-PH"/>
        </w:rPr>
        <w:t>https://www.lazada.com.ph/powergen-portable-generator-950-750w-red-265215.html</w:t>
      </w:r>
      <w:bookmarkStart w:id="3" w:name="_GoBack"/>
      <w:bookmarkEnd w:id="3"/>
    </w:p>
    <w:p w:rsidR="00971489" w:rsidRPr="00971489" w:rsidRDefault="00971489" w:rsidP="00971489">
      <w:pPr>
        <w:pStyle w:val="ListParagraph"/>
        <w:numPr>
          <w:ilvl w:val="0"/>
          <w:numId w:val="2"/>
        </w:numPr>
        <w:jc w:val="both"/>
        <w:rPr>
          <w:color w:val="auto"/>
          <w:sz w:val="21"/>
          <w:szCs w:val="21"/>
          <w:lang w:val="en-PH"/>
        </w:rPr>
      </w:pPr>
      <w:r w:rsidRPr="00971489">
        <w:rPr>
          <w:color w:val="auto"/>
          <w:sz w:val="21"/>
          <w:szCs w:val="21"/>
          <w:lang w:val="en-PH"/>
        </w:rPr>
        <w:t>https://iprice.ph/home-improvement/solar-panels/</w:t>
      </w:r>
    </w:p>
    <w:sectPr w:rsidR="00971489" w:rsidRPr="00971489">
      <w:type w:val="continuous"/>
      <w:pgSz w:w="11906" w:h="16838"/>
      <w:pgMar w:top="1080" w:right="734" w:bottom="2434" w:left="734" w:header="360" w:footer="360" w:gutter="0"/>
      <w:cols w:num="2" w:space="720" w:equalWidth="0">
        <w:col w:w="5038" w:space="360"/>
        <w:col w:w="503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6AF" w:rsidRDefault="003546AF" w:rsidP="00315609">
      <w:r>
        <w:separator/>
      </w:r>
    </w:p>
  </w:endnote>
  <w:endnote w:type="continuationSeparator" w:id="0">
    <w:p w:rsidR="003546AF" w:rsidRDefault="003546AF" w:rsidP="0031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6AF" w:rsidRDefault="003546AF" w:rsidP="00315609">
      <w:r>
        <w:separator/>
      </w:r>
    </w:p>
  </w:footnote>
  <w:footnote w:type="continuationSeparator" w:id="0">
    <w:p w:rsidR="003546AF" w:rsidRDefault="003546AF" w:rsidP="00315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1F7B"/>
    <w:multiLevelType w:val="hybridMultilevel"/>
    <w:tmpl w:val="C7208D02"/>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28C493D"/>
    <w:multiLevelType w:val="hybridMultilevel"/>
    <w:tmpl w:val="C07CC78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85954BE"/>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nsid w:val="454C4750"/>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96005EE"/>
    <w:multiLevelType w:val="hybridMultilevel"/>
    <w:tmpl w:val="EF6CBDF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D3371F3"/>
    <w:multiLevelType w:val="hybridMultilevel"/>
    <w:tmpl w:val="AFE20A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723C7"/>
    <w:rsid w:val="000745D6"/>
    <w:rsid w:val="000841A8"/>
    <w:rsid w:val="000A303B"/>
    <w:rsid w:val="000B3FEF"/>
    <w:rsid w:val="000C2CA2"/>
    <w:rsid w:val="000C4CC3"/>
    <w:rsid w:val="000D0045"/>
    <w:rsid w:val="000D299A"/>
    <w:rsid w:val="00123931"/>
    <w:rsid w:val="00126186"/>
    <w:rsid w:val="0012656E"/>
    <w:rsid w:val="00146CAF"/>
    <w:rsid w:val="00150CA9"/>
    <w:rsid w:val="00176AC6"/>
    <w:rsid w:val="00183B2E"/>
    <w:rsid w:val="00187303"/>
    <w:rsid w:val="00193EA8"/>
    <w:rsid w:val="001948F7"/>
    <w:rsid w:val="00195C05"/>
    <w:rsid w:val="00197E12"/>
    <w:rsid w:val="001A0A95"/>
    <w:rsid w:val="001A468B"/>
    <w:rsid w:val="001A4893"/>
    <w:rsid w:val="001A78B3"/>
    <w:rsid w:val="001D1CC1"/>
    <w:rsid w:val="001E0CEA"/>
    <w:rsid w:val="001E1F77"/>
    <w:rsid w:val="001E7E6E"/>
    <w:rsid w:val="001F1E17"/>
    <w:rsid w:val="001F201A"/>
    <w:rsid w:val="0020031D"/>
    <w:rsid w:val="00207CA2"/>
    <w:rsid w:val="00207D24"/>
    <w:rsid w:val="0022768E"/>
    <w:rsid w:val="0023196A"/>
    <w:rsid w:val="00233E0E"/>
    <w:rsid w:val="00237D82"/>
    <w:rsid w:val="002541E8"/>
    <w:rsid w:val="002570E4"/>
    <w:rsid w:val="00261633"/>
    <w:rsid w:val="00262A90"/>
    <w:rsid w:val="00277DF3"/>
    <w:rsid w:val="00296B6D"/>
    <w:rsid w:val="002A0B7D"/>
    <w:rsid w:val="002A5B2A"/>
    <w:rsid w:val="002B0FF0"/>
    <w:rsid w:val="002B1F20"/>
    <w:rsid w:val="002B200D"/>
    <w:rsid w:val="002B3CF8"/>
    <w:rsid w:val="002C7F6D"/>
    <w:rsid w:val="002E1A42"/>
    <w:rsid w:val="003145FC"/>
    <w:rsid w:val="00315609"/>
    <w:rsid w:val="00327B82"/>
    <w:rsid w:val="00333B23"/>
    <w:rsid w:val="00337D15"/>
    <w:rsid w:val="00347CD1"/>
    <w:rsid w:val="003546AF"/>
    <w:rsid w:val="00376E87"/>
    <w:rsid w:val="003A5BA9"/>
    <w:rsid w:val="003B27CC"/>
    <w:rsid w:val="003C10F7"/>
    <w:rsid w:val="003C732D"/>
    <w:rsid w:val="003D03A2"/>
    <w:rsid w:val="003D14AF"/>
    <w:rsid w:val="003D4D5F"/>
    <w:rsid w:val="003E16DA"/>
    <w:rsid w:val="003E3445"/>
    <w:rsid w:val="003F24A3"/>
    <w:rsid w:val="003F71C2"/>
    <w:rsid w:val="00401206"/>
    <w:rsid w:val="0041296F"/>
    <w:rsid w:val="00412A91"/>
    <w:rsid w:val="004155F0"/>
    <w:rsid w:val="00422A41"/>
    <w:rsid w:val="0044071D"/>
    <w:rsid w:val="00455B71"/>
    <w:rsid w:val="00471CEC"/>
    <w:rsid w:val="00474F27"/>
    <w:rsid w:val="0048401C"/>
    <w:rsid w:val="004963B8"/>
    <w:rsid w:val="00497E71"/>
    <w:rsid w:val="004A3890"/>
    <w:rsid w:val="004B3F8A"/>
    <w:rsid w:val="004C3322"/>
    <w:rsid w:val="004C6813"/>
    <w:rsid w:val="004C7FC7"/>
    <w:rsid w:val="004E3A49"/>
    <w:rsid w:val="004E5250"/>
    <w:rsid w:val="004F0518"/>
    <w:rsid w:val="004F0C0B"/>
    <w:rsid w:val="00512F5D"/>
    <w:rsid w:val="00522907"/>
    <w:rsid w:val="00522EB6"/>
    <w:rsid w:val="00527E46"/>
    <w:rsid w:val="00533F9F"/>
    <w:rsid w:val="00556B0E"/>
    <w:rsid w:val="0056728B"/>
    <w:rsid w:val="00570127"/>
    <w:rsid w:val="00592DC5"/>
    <w:rsid w:val="005C46AE"/>
    <w:rsid w:val="005C47A1"/>
    <w:rsid w:val="00606ECC"/>
    <w:rsid w:val="0062464D"/>
    <w:rsid w:val="00635979"/>
    <w:rsid w:val="006379BD"/>
    <w:rsid w:val="00651448"/>
    <w:rsid w:val="00656C6B"/>
    <w:rsid w:val="0065721B"/>
    <w:rsid w:val="00666C53"/>
    <w:rsid w:val="006904BE"/>
    <w:rsid w:val="006A1337"/>
    <w:rsid w:val="006D76E1"/>
    <w:rsid w:val="006F1FEF"/>
    <w:rsid w:val="006F5AC1"/>
    <w:rsid w:val="007174A5"/>
    <w:rsid w:val="00720F6A"/>
    <w:rsid w:val="0076284D"/>
    <w:rsid w:val="00762940"/>
    <w:rsid w:val="00765206"/>
    <w:rsid w:val="00771943"/>
    <w:rsid w:val="00775606"/>
    <w:rsid w:val="0078693A"/>
    <w:rsid w:val="00794865"/>
    <w:rsid w:val="007A4D00"/>
    <w:rsid w:val="007B414C"/>
    <w:rsid w:val="007F1072"/>
    <w:rsid w:val="008003B9"/>
    <w:rsid w:val="0080138B"/>
    <w:rsid w:val="00802FE0"/>
    <w:rsid w:val="00817363"/>
    <w:rsid w:val="00821DE6"/>
    <w:rsid w:val="008363AD"/>
    <w:rsid w:val="00861B5B"/>
    <w:rsid w:val="00885FB2"/>
    <w:rsid w:val="008876E9"/>
    <w:rsid w:val="008C28EB"/>
    <w:rsid w:val="008F0860"/>
    <w:rsid w:val="008F21E7"/>
    <w:rsid w:val="008F5A29"/>
    <w:rsid w:val="008F6ED2"/>
    <w:rsid w:val="00922ABA"/>
    <w:rsid w:val="009269C9"/>
    <w:rsid w:val="00927898"/>
    <w:rsid w:val="0094616A"/>
    <w:rsid w:val="0094786E"/>
    <w:rsid w:val="00971489"/>
    <w:rsid w:val="009B7F5D"/>
    <w:rsid w:val="009D2531"/>
    <w:rsid w:val="009F04A6"/>
    <w:rsid w:val="009F1B98"/>
    <w:rsid w:val="009F2E42"/>
    <w:rsid w:val="00A00936"/>
    <w:rsid w:val="00A06345"/>
    <w:rsid w:val="00A1456F"/>
    <w:rsid w:val="00A22EB6"/>
    <w:rsid w:val="00A248A4"/>
    <w:rsid w:val="00A2759C"/>
    <w:rsid w:val="00A27B16"/>
    <w:rsid w:val="00A33ECB"/>
    <w:rsid w:val="00A47374"/>
    <w:rsid w:val="00A63CF8"/>
    <w:rsid w:val="00A72C05"/>
    <w:rsid w:val="00A72DEB"/>
    <w:rsid w:val="00A92535"/>
    <w:rsid w:val="00A92AAE"/>
    <w:rsid w:val="00A9399F"/>
    <w:rsid w:val="00AB5E6B"/>
    <w:rsid w:val="00AC01DD"/>
    <w:rsid w:val="00AD3DD4"/>
    <w:rsid w:val="00B21CE6"/>
    <w:rsid w:val="00B35F58"/>
    <w:rsid w:val="00B42899"/>
    <w:rsid w:val="00B45305"/>
    <w:rsid w:val="00B53C05"/>
    <w:rsid w:val="00B53C41"/>
    <w:rsid w:val="00B6793D"/>
    <w:rsid w:val="00B739AC"/>
    <w:rsid w:val="00B8240F"/>
    <w:rsid w:val="00B84A6D"/>
    <w:rsid w:val="00BA04DB"/>
    <w:rsid w:val="00BA3B32"/>
    <w:rsid w:val="00BB1340"/>
    <w:rsid w:val="00BC01FC"/>
    <w:rsid w:val="00BC45AE"/>
    <w:rsid w:val="00BD5D73"/>
    <w:rsid w:val="00BF1E44"/>
    <w:rsid w:val="00C01ED9"/>
    <w:rsid w:val="00C16CE6"/>
    <w:rsid w:val="00C20C38"/>
    <w:rsid w:val="00C37E7D"/>
    <w:rsid w:val="00C4788B"/>
    <w:rsid w:val="00C71D84"/>
    <w:rsid w:val="00C74F2D"/>
    <w:rsid w:val="00C750DB"/>
    <w:rsid w:val="00C811D7"/>
    <w:rsid w:val="00C82EC6"/>
    <w:rsid w:val="00C846C3"/>
    <w:rsid w:val="00C87C08"/>
    <w:rsid w:val="00CB56C9"/>
    <w:rsid w:val="00D071EA"/>
    <w:rsid w:val="00D24204"/>
    <w:rsid w:val="00D248DA"/>
    <w:rsid w:val="00D53CF2"/>
    <w:rsid w:val="00D748E5"/>
    <w:rsid w:val="00D92458"/>
    <w:rsid w:val="00D93499"/>
    <w:rsid w:val="00DB08C1"/>
    <w:rsid w:val="00DB2D30"/>
    <w:rsid w:val="00DB5788"/>
    <w:rsid w:val="00DB5D30"/>
    <w:rsid w:val="00DC5C19"/>
    <w:rsid w:val="00E07372"/>
    <w:rsid w:val="00E16FC8"/>
    <w:rsid w:val="00E36801"/>
    <w:rsid w:val="00E4544A"/>
    <w:rsid w:val="00E531A7"/>
    <w:rsid w:val="00E55855"/>
    <w:rsid w:val="00E8351D"/>
    <w:rsid w:val="00E8720A"/>
    <w:rsid w:val="00E90459"/>
    <w:rsid w:val="00E95422"/>
    <w:rsid w:val="00EB117C"/>
    <w:rsid w:val="00EC72B0"/>
    <w:rsid w:val="00EE4264"/>
    <w:rsid w:val="00EE662B"/>
    <w:rsid w:val="00F06085"/>
    <w:rsid w:val="00F20369"/>
    <w:rsid w:val="00F22CBF"/>
    <w:rsid w:val="00F3376B"/>
    <w:rsid w:val="00F340E0"/>
    <w:rsid w:val="00F42B9E"/>
    <w:rsid w:val="00F63187"/>
    <w:rsid w:val="00F7644A"/>
    <w:rsid w:val="00FB2856"/>
    <w:rsid w:val="00FC06BA"/>
    <w:rsid w:val="00FE20D0"/>
    <w:rsid w:val="00FE4191"/>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character" w:styleId="Hyperlink">
    <w:name w:val="Hyperlink"/>
    <w:basedOn w:val="DefaultParagraphFont"/>
    <w:uiPriority w:val="99"/>
    <w:unhideWhenUsed/>
    <w:rsid w:val="000D299A"/>
    <w:rPr>
      <w:color w:val="0000FF"/>
      <w:u w:val="single"/>
    </w:rPr>
  </w:style>
  <w:style w:type="paragraph" w:styleId="ListParagraph">
    <w:name w:val="List Paragraph"/>
    <w:basedOn w:val="Normal"/>
    <w:uiPriority w:val="34"/>
    <w:qFormat/>
    <w:rsid w:val="0012656E"/>
    <w:pPr>
      <w:ind w:left="720"/>
      <w:contextualSpacing/>
    </w:pPr>
  </w:style>
  <w:style w:type="character" w:styleId="HTMLCite">
    <w:name w:val="HTML Cite"/>
    <w:basedOn w:val="DefaultParagraphFont"/>
    <w:uiPriority w:val="99"/>
    <w:semiHidden/>
    <w:unhideWhenUsed/>
    <w:rsid w:val="0012656E"/>
    <w:rPr>
      <w:i/>
      <w:iCs/>
    </w:rPr>
  </w:style>
  <w:style w:type="paragraph" w:customStyle="1" w:styleId="c1">
    <w:name w:val="c1"/>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customStyle="1" w:styleId="c0">
    <w:name w:val="c0"/>
    <w:basedOn w:val="DefaultParagraphFont"/>
    <w:rsid w:val="00EC72B0"/>
  </w:style>
  <w:style w:type="character" w:customStyle="1" w:styleId="c4">
    <w:name w:val="c4"/>
    <w:basedOn w:val="DefaultParagraphFont"/>
    <w:rsid w:val="00EC72B0"/>
  </w:style>
  <w:style w:type="paragraph" w:customStyle="1" w:styleId="c5">
    <w:name w:val="c5"/>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paragraph" w:styleId="Header">
    <w:name w:val="header"/>
    <w:basedOn w:val="Normal"/>
    <w:link w:val="HeaderChar"/>
    <w:uiPriority w:val="99"/>
    <w:unhideWhenUsed/>
    <w:rsid w:val="00315609"/>
    <w:pPr>
      <w:tabs>
        <w:tab w:val="center" w:pos="4680"/>
        <w:tab w:val="right" w:pos="9360"/>
      </w:tabs>
    </w:pPr>
  </w:style>
  <w:style w:type="character" w:customStyle="1" w:styleId="HeaderChar">
    <w:name w:val="Header Char"/>
    <w:basedOn w:val="DefaultParagraphFont"/>
    <w:link w:val="Header"/>
    <w:uiPriority w:val="99"/>
    <w:rsid w:val="00315609"/>
  </w:style>
  <w:style w:type="paragraph" w:styleId="Footer">
    <w:name w:val="footer"/>
    <w:basedOn w:val="Normal"/>
    <w:link w:val="FooterChar"/>
    <w:uiPriority w:val="99"/>
    <w:unhideWhenUsed/>
    <w:rsid w:val="00315609"/>
    <w:pPr>
      <w:tabs>
        <w:tab w:val="center" w:pos="4680"/>
        <w:tab w:val="right" w:pos="9360"/>
      </w:tabs>
    </w:pPr>
  </w:style>
  <w:style w:type="character" w:customStyle="1" w:styleId="FooterChar">
    <w:name w:val="Footer Char"/>
    <w:basedOn w:val="DefaultParagraphFont"/>
    <w:link w:val="Footer"/>
    <w:uiPriority w:val="99"/>
    <w:rsid w:val="00315609"/>
  </w:style>
  <w:style w:type="paragraph" w:styleId="NormalWeb">
    <w:name w:val="Normal (Web)"/>
    <w:basedOn w:val="Normal"/>
    <w:uiPriority w:val="99"/>
    <w:unhideWhenUsed/>
    <w:rsid w:val="00556B0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customStyle="1" w:styleId="reference-accessdate">
    <w:name w:val="reference-accessdate"/>
    <w:basedOn w:val="DefaultParagraphFont"/>
    <w:rsid w:val="00207CA2"/>
  </w:style>
  <w:style w:type="character" w:customStyle="1" w:styleId="nowrap">
    <w:name w:val="nowrap"/>
    <w:basedOn w:val="DefaultParagraphFont"/>
    <w:rsid w:val="00207CA2"/>
  </w:style>
  <w:style w:type="table" w:styleId="TableGrid">
    <w:name w:val="Table Grid"/>
    <w:basedOn w:val="TableNormal"/>
    <w:uiPriority w:val="39"/>
    <w:rsid w:val="00A939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0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40703">
      <w:bodyDiv w:val="1"/>
      <w:marLeft w:val="0"/>
      <w:marRight w:val="0"/>
      <w:marTop w:val="0"/>
      <w:marBottom w:val="0"/>
      <w:divBdr>
        <w:top w:val="none" w:sz="0" w:space="0" w:color="auto"/>
        <w:left w:val="none" w:sz="0" w:space="0" w:color="auto"/>
        <w:bottom w:val="none" w:sz="0" w:space="0" w:color="auto"/>
        <w:right w:val="none" w:sz="0" w:space="0" w:color="auto"/>
      </w:divBdr>
    </w:div>
    <w:div w:id="763765896">
      <w:bodyDiv w:val="1"/>
      <w:marLeft w:val="0"/>
      <w:marRight w:val="0"/>
      <w:marTop w:val="0"/>
      <w:marBottom w:val="0"/>
      <w:divBdr>
        <w:top w:val="none" w:sz="0" w:space="0" w:color="auto"/>
        <w:left w:val="none" w:sz="0" w:space="0" w:color="auto"/>
        <w:bottom w:val="none" w:sz="0" w:space="0" w:color="auto"/>
        <w:right w:val="none" w:sz="0" w:space="0" w:color="auto"/>
      </w:divBdr>
    </w:div>
    <w:div w:id="1006590410">
      <w:bodyDiv w:val="1"/>
      <w:marLeft w:val="0"/>
      <w:marRight w:val="0"/>
      <w:marTop w:val="0"/>
      <w:marBottom w:val="0"/>
      <w:divBdr>
        <w:top w:val="none" w:sz="0" w:space="0" w:color="auto"/>
        <w:left w:val="none" w:sz="0" w:space="0" w:color="auto"/>
        <w:bottom w:val="none" w:sz="0" w:space="0" w:color="auto"/>
        <w:right w:val="none" w:sz="0" w:space="0" w:color="auto"/>
      </w:divBdr>
    </w:div>
    <w:div w:id="1856990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power_transmission" TargetMode="External"/><Relationship Id="rId18" Type="http://schemas.openxmlformats.org/officeDocument/2006/relationships/hyperlink" Target="https://en.wikipedia.org/wiki/Electricity"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Solar_PV_systems" TargetMode="External"/><Relationship Id="rId34" Type="http://schemas.openxmlformats.org/officeDocument/2006/relationships/hyperlink" Target="https://www.energy.gov/energysources/solar.htm" TargetMode="External"/><Relationship Id="rId7" Type="http://schemas.openxmlformats.org/officeDocument/2006/relationships/endnotes" Target="endnotes.xml"/><Relationship Id="rId12" Type="http://schemas.openxmlformats.org/officeDocument/2006/relationships/hyperlink" Target="https://en.wikipedia.org/wiki/Engine-generator" TargetMode="External"/><Relationship Id="rId17" Type="http://schemas.openxmlformats.org/officeDocument/2006/relationships/hyperlink" Target="https://en.wikipedia.org/wiki/Concentrated_solar_power" TargetMode="External"/><Relationship Id="rId25" Type="http://schemas.openxmlformats.org/officeDocument/2006/relationships/image" Target="media/image1.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Electricity" TargetMode="External"/><Relationship Id="rId20" Type="http://schemas.openxmlformats.org/officeDocument/2006/relationships/hyperlink" Target="https://en.wikipedia.org/wiki/Off-grid"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al_energy" TargetMode="External"/><Relationship Id="rId24" Type="http://schemas.openxmlformats.org/officeDocument/2006/relationships/hyperlink" Target="https://en.wikipedia.org/wiki/Renewable_energy"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Sunlight" TargetMode="External"/><Relationship Id="rId23" Type="http://schemas.openxmlformats.org/officeDocument/2006/relationships/hyperlink" Target="https://en.wikipedia.org/wiki/Photovoltaic_power_st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en.wikipedia.org/wiki/Alternator" TargetMode="External"/><Relationship Id="rId19" Type="http://schemas.openxmlformats.org/officeDocument/2006/relationships/hyperlink" Target="https://en.wikipedia.org/wiki/Amorphous_silic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Electric_generator" TargetMode="External"/><Relationship Id="rId14" Type="http://schemas.openxmlformats.org/officeDocument/2006/relationships/hyperlink" Target="https://en.wikipedia.org/wiki/Energy_transformation" TargetMode="External"/><Relationship Id="rId22" Type="http://schemas.openxmlformats.org/officeDocument/2006/relationships/hyperlink" Target="https://en.wikipedia.org/wiki/Growth_of_photovoltaic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en.wikipedia.org/wiki/Diesel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A62A-4A49-4B25-8097-703E05FF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57</cp:revision>
  <cp:lastPrinted>2018-03-15T13:02:00Z</cp:lastPrinted>
  <dcterms:created xsi:type="dcterms:W3CDTF">2018-03-14T16:00:00Z</dcterms:created>
  <dcterms:modified xsi:type="dcterms:W3CDTF">2018-03-15T13:07:00Z</dcterms:modified>
</cp:coreProperties>
</file>