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3DD" w:rsidRDefault="00374203">
      <w:pPr>
        <w:spacing w:after="0"/>
        <w:ind w:left="16" w:right="6" w:hanging="10"/>
        <w:jc w:val="center"/>
      </w:pPr>
      <w:r>
        <w:rPr>
          <w:sz w:val="30"/>
        </w:rPr>
        <w:t>ECE 3574 • Applied Software Engineering</w:t>
      </w:r>
    </w:p>
    <w:p w:rsidR="00CE13DD" w:rsidRDefault="00374203">
      <w:pPr>
        <w:spacing w:after="42"/>
        <w:ind w:left="16" w:hanging="10"/>
        <w:jc w:val="center"/>
      </w:pPr>
      <w:r>
        <w:rPr>
          <w:sz w:val="30"/>
        </w:rPr>
        <w:t>Midterm Examination (19 questions, 50 points)</w:t>
      </w:r>
    </w:p>
    <w:p w:rsidR="00CE13DD" w:rsidRDefault="00374203">
      <w:pPr>
        <w:spacing w:after="19"/>
        <w:ind w:left="13"/>
        <w:jc w:val="center"/>
      </w:pPr>
      <w:r>
        <w:rPr>
          <w:sz w:val="34"/>
        </w:rPr>
        <w:t>Fall 2008</w:t>
      </w:r>
    </w:p>
    <w:p w:rsidR="00CE13DD" w:rsidRDefault="00374203">
      <w:pPr>
        <w:tabs>
          <w:tab w:val="center" w:pos="5741"/>
        </w:tabs>
        <w:spacing w:after="0"/>
      </w:pPr>
      <w:r>
        <w:rPr>
          <w:rFonts w:ascii="Times New Roman" w:eastAsia="Times New Roman" w:hAnsi="Times New Roman" w:cs="Times New Roman"/>
        </w:rPr>
        <w:t>Name:</w:t>
      </w:r>
      <w:r>
        <w:rPr>
          <w:rFonts w:ascii="Times New Roman" w:eastAsia="Times New Roman" w:hAnsi="Times New Roman" w:cs="Times New Roman"/>
        </w:rPr>
        <w:tab/>
        <w:t>Student ID#:</w:t>
      </w:r>
    </w:p>
    <w:p w:rsidR="00CE13DD" w:rsidRDefault="00374203">
      <w:pPr>
        <w:spacing w:after="47"/>
      </w:pPr>
      <w:r>
        <w:rPr>
          <w:noProof/>
        </w:rPr>
        <mc:AlternateContent>
          <mc:Choice Requires="wpg">
            <w:drawing>
              <wp:inline distT="0" distB="0" distL="0" distR="0">
                <wp:extent cx="4944202" cy="8231"/>
                <wp:effectExtent l="0" t="0" r="0" b="0"/>
                <wp:docPr id="14831" name="Group 14831"/>
                <wp:cNvGraphicFramePr/>
                <a:graphic xmlns:a="http://schemas.openxmlformats.org/drawingml/2006/main">
                  <a:graphicData uri="http://schemas.microsoft.com/office/word/2010/wordprocessingGroup">
                    <wpg:wgp>
                      <wpg:cNvGrpSpPr/>
                      <wpg:grpSpPr>
                        <a:xfrm>
                          <a:off x="0" y="0"/>
                          <a:ext cx="4944202" cy="8231"/>
                          <a:chOff x="0" y="0"/>
                          <a:chExt cx="4944202" cy="8231"/>
                        </a:xfrm>
                      </wpg:grpSpPr>
                      <wps:wsp>
                        <wps:cNvPr id="14830" name="Shape 14830"/>
                        <wps:cNvSpPr/>
                        <wps:spPr>
                          <a:xfrm>
                            <a:off x="0" y="0"/>
                            <a:ext cx="4944202" cy="8231"/>
                          </a:xfrm>
                          <a:custGeom>
                            <a:avLst/>
                            <a:gdLst/>
                            <a:ahLst/>
                            <a:cxnLst/>
                            <a:rect l="0" t="0" r="0" b="0"/>
                            <a:pathLst>
                              <a:path w="4944202" h="8231">
                                <a:moveTo>
                                  <a:pt x="0" y="4116"/>
                                </a:moveTo>
                                <a:lnTo>
                                  <a:pt x="4944202" y="4116"/>
                                </a:lnTo>
                              </a:path>
                            </a:pathLst>
                          </a:custGeom>
                          <a:ln w="823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4831" style="width:389.307pt;height:0.648117pt;mso-position-horizontal-relative:char;mso-position-vertical-relative:line" coordsize="49442,82">
                <v:shape id="Shape 14830" style="position:absolute;width:49442;height:82;left:0;top:0;" coordsize="4944202,8231" path="m0,4116l4944202,4116">
                  <v:stroke weight="0.648117pt" endcap="flat" joinstyle="miter" miterlimit="1" on="true" color="#000000"/>
                  <v:fill on="false" color="#000000"/>
                </v:shape>
              </v:group>
            </w:pict>
          </mc:Fallback>
        </mc:AlternateContent>
      </w:r>
    </w:p>
    <w:p w:rsidR="00CE13DD" w:rsidRDefault="00374203">
      <w:pPr>
        <w:spacing w:after="178"/>
        <w:ind w:left="14" w:hanging="10"/>
      </w:pPr>
      <w:r>
        <w:rPr>
          <w:rFonts w:ascii="Times New Roman" w:eastAsia="Times New Roman" w:hAnsi="Times New Roman" w:cs="Times New Roman"/>
        </w:rPr>
        <w:t>Questions 1-15: 2 points each.</w:t>
      </w:r>
    </w:p>
    <w:p w:rsidR="00CE13DD" w:rsidRDefault="00374203">
      <w:pPr>
        <w:spacing w:after="125" w:line="216" w:lineRule="auto"/>
        <w:ind w:left="11" w:right="285" w:firstLine="3"/>
        <w:jc w:val="both"/>
      </w:pPr>
      <w:r>
        <w:rPr>
          <w:sz w:val="26"/>
          <w:u w:val="single" w:color="000000"/>
        </w:rPr>
        <w:t>Question 1.</w:t>
      </w:r>
      <w:r>
        <w:rPr>
          <w:sz w:val="26"/>
        </w:rPr>
        <w:t xml:space="preserve"> For overloading arithmetic symbols (+ - * /) on Fraction objects (see Example 2.14; page 65, </w:t>
      </w:r>
      <w:proofErr w:type="spellStart"/>
      <w:r>
        <w:rPr>
          <w:sz w:val="26"/>
        </w:rPr>
        <w:t>Ezust</w:t>
      </w:r>
      <w:proofErr w:type="spellEnd"/>
      <w:r>
        <w:rPr>
          <w:sz w:val="26"/>
        </w:rPr>
        <w:t>), which is better, member functions or non-member global operators?</w:t>
      </w:r>
      <w:bookmarkStart w:id="0" w:name="_GoBack"/>
      <w:bookmarkEnd w:id="0"/>
    </w:p>
    <w:p w:rsidR="00CE13DD" w:rsidRDefault="00374203">
      <w:pPr>
        <w:spacing w:after="125" w:line="216" w:lineRule="auto"/>
        <w:ind w:left="11" w:right="154" w:firstLine="3"/>
        <w:jc w:val="both"/>
      </w:pPr>
      <w:r>
        <w:rPr>
          <w:sz w:val="26"/>
        </w:rPr>
        <w:t>[solution] Non-member global operators are preferred because then the first or second op</w:t>
      </w:r>
      <w:r>
        <w:rPr>
          <w:sz w:val="26"/>
        </w:rPr>
        <w:t>erand can be converted just easily to a Fraction. As a member function, only the right hand side is convertible, which means the operator won't work in a symmetric way.</w:t>
      </w:r>
    </w:p>
    <w:p w:rsidR="00CE13DD" w:rsidRDefault="00374203">
      <w:pPr>
        <w:spacing w:after="125" w:line="216" w:lineRule="auto"/>
        <w:ind w:left="11" w:right="154" w:firstLine="3"/>
        <w:jc w:val="both"/>
      </w:pPr>
      <w:r>
        <w:rPr>
          <w:sz w:val="26"/>
          <w:u w:val="single" w:color="000000"/>
        </w:rPr>
        <w:t>Question 2.</w:t>
      </w:r>
      <w:r>
        <w:rPr>
          <w:sz w:val="26"/>
        </w:rPr>
        <w:t xml:space="preserve"> Which member functions cannot be inherited from the base class? Explain why</w:t>
      </w:r>
      <w:r>
        <w:rPr>
          <w:sz w:val="26"/>
        </w:rPr>
        <w:t>.</w:t>
      </w:r>
    </w:p>
    <w:p w:rsidR="00CE13DD" w:rsidRDefault="00374203">
      <w:pPr>
        <w:spacing w:after="125" w:line="216" w:lineRule="auto"/>
        <w:ind w:left="15" w:right="108" w:hanging="4"/>
        <w:jc w:val="both"/>
      </w:pPr>
      <w:r>
        <w:rPr>
          <w:sz w:val="28"/>
        </w:rPr>
        <w:t xml:space="preserve">[solution] The constructors, destructors, copy and assignment </w:t>
      </w:r>
      <w:r>
        <w:rPr>
          <w:noProof/>
        </w:rPr>
        <w:drawing>
          <wp:inline distT="0" distB="0" distL="0" distR="0">
            <wp:extent cx="4117" cy="4116"/>
            <wp:effectExtent l="0" t="0" r="0" b="0"/>
            <wp:docPr id="1531" name="Picture 1531"/>
            <wp:cNvGraphicFramePr/>
            <a:graphic xmlns:a="http://schemas.openxmlformats.org/drawingml/2006/main">
              <a:graphicData uri="http://schemas.openxmlformats.org/drawingml/2006/picture">
                <pic:pic xmlns:pic="http://schemas.openxmlformats.org/drawingml/2006/picture">
                  <pic:nvPicPr>
                    <pic:cNvPr id="1531" name="Picture 1531"/>
                    <pic:cNvPicPr/>
                  </pic:nvPicPr>
                  <pic:blipFill>
                    <a:blip r:embed="rId6"/>
                    <a:stretch>
                      <a:fillRect/>
                    </a:stretch>
                  </pic:blipFill>
                  <pic:spPr>
                    <a:xfrm>
                      <a:off x="0" y="0"/>
                      <a:ext cx="4117" cy="4116"/>
                    </a:xfrm>
                    <a:prstGeom prst="rect">
                      <a:avLst/>
                    </a:prstGeom>
                  </pic:spPr>
                </pic:pic>
              </a:graphicData>
            </a:graphic>
          </wp:inline>
        </w:drawing>
      </w:r>
      <w:r>
        <w:rPr>
          <w:sz w:val="28"/>
        </w:rPr>
        <w:t>operators are all not inherited. They get generated for classes depending on certain rules, and the generated versions call base class versions.</w:t>
      </w:r>
    </w:p>
    <w:p w:rsidR="00CE13DD" w:rsidRDefault="00374203">
      <w:pPr>
        <w:spacing w:after="125" w:line="216" w:lineRule="auto"/>
        <w:ind w:left="11" w:right="154" w:firstLine="3"/>
        <w:jc w:val="both"/>
      </w:pPr>
      <w:proofErr w:type="spellStart"/>
      <w:r>
        <w:rPr>
          <w:sz w:val="26"/>
          <w:u w:val="single" w:color="000000"/>
        </w:rPr>
        <w:t>Ouestion</w:t>
      </w:r>
      <w:proofErr w:type="spellEnd"/>
      <w:r>
        <w:rPr>
          <w:sz w:val="26"/>
          <w:u w:val="single" w:color="000000"/>
        </w:rPr>
        <w:t xml:space="preserve"> 3.</w:t>
      </w:r>
      <w:r>
        <w:rPr>
          <w:sz w:val="26"/>
        </w:rPr>
        <w:t xml:space="preserve"> What is a design pattern? What do </w:t>
      </w:r>
      <w:r>
        <w:rPr>
          <w:sz w:val="26"/>
        </w:rPr>
        <w:t xml:space="preserve">most design patterns </w:t>
      </w:r>
      <w:r>
        <w:rPr>
          <w:noProof/>
        </w:rPr>
        <w:drawing>
          <wp:inline distT="0" distB="0" distL="0" distR="0">
            <wp:extent cx="4117" cy="4116"/>
            <wp:effectExtent l="0" t="0" r="0" b="0"/>
            <wp:docPr id="1532" name="Picture 1532"/>
            <wp:cNvGraphicFramePr/>
            <a:graphic xmlns:a="http://schemas.openxmlformats.org/drawingml/2006/main">
              <a:graphicData uri="http://schemas.openxmlformats.org/drawingml/2006/picture">
                <pic:pic xmlns:pic="http://schemas.openxmlformats.org/drawingml/2006/picture">
                  <pic:nvPicPr>
                    <pic:cNvPr id="1532" name="Picture 1532"/>
                    <pic:cNvPicPr/>
                  </pic:nvPicPr>
                  <pic:blipFill>
                    <a:blip r:embed="rId7"/>
                    <a:stretch>
                      <a:fillRect/>
                    </a:stretch>
                  </pic:blipFill>
                  <pic:spPr>
                    <a:xfrm>
                      <a:off x="0" y="0"/>
                      <a:ext cx="4117" cy="4116"/>
                    </a:xfrm>
                    <a:prstGeom prst="rect">
                      <a:avLst/>
                    </a:prstGeom>
                  </pic:spPr>
                </pic:pic>
              </a:graphicData>
            </a:graphic>
          </wp:inline>
        </w:drawing>
      </w:r>
      <w:r>
        <w:rPr>
          <w:sz w:val="26"/>
        </w:rPr>
        <w:t>have in common?</w:t>
      </w:r>
    </w:p>
    <w:p w:rsidR="00CE13DD" w:rsidRDefault="00374203">
      <w:pPr>
        <w:spacing w:after="125" w:line="216" w:lineRule="auto"/>
        <w:ind w:left="15" w:right="590" w:hanging="4"/>
        <w:jc w:val="both"/>
      </w:pPr>
      <w:r>
        <w:rPr>
          <w:sz w:val="28"/>
        </w:rPr>
        <w:t xml:space="preserve">[solution] Most design patterns describe how to separate code by </w:t>
      </w:r>
      <w:r>
        <w:rPr>
          <w:noProof/>
        </w:rPr>
        <w:drawing>
          <wp:inline distT="0" distB="0" distL="0" distR="0">
            <wp:extent cx="4117" cy="4116"/>
            <wp:effectExtent l="0" t="0" r="0" b="0"/>
            <wp:docPr id="1533" name="Picture 1533"/>
            <wp:cNvGraphicFramePr/>
            <a:graphic xmlns:a="http://schemas.openxmlformats.org/drawingml/2006/main">
              <a:graphicData uri="http://schemas.openxmlformats.org/drawingml/2006/picture">
                <pic:pic xmlns:pic="http://schemas.openxmlformats.org/drawingml/2006/picture">
                  <pic:nvPicPr>
                    <pic:cNvPr id="1533" name="Picture 1533"/>
                    <pic:cNvPicPr/>
                  </pic:nvPicPr>
                  <pic:blipFill>
                    <a:blip r:embed="rId8"/>
                    <a:stretch>
                      <a:fillRect/>
                    </a:stretch>
                  </pic:blipFill>
                  <pic:spPr>
                    <a:xfrm>
                      <a:off x="0" y="0"/>
                      <a:ext cx="4117" cy="4116"/>
                    </a:xfrm>
                    <a:prstGeom prst="rect">
                      <a:avLst/>
                    </a:prstGeom>
                  </pic:spPr>
                </pic:pic>
              </a:graphicData>
            </a:graphic>
          </wp:inline>
        </w:drawing>
      </w:r>
      <w:r>
        <w:rPr>
          <w:sz w:val="28"/>
        </w:rPr>
        <w:t>responsibility. They have a name, a description, and describe a problem (anti-pattern) that it attempts to solve.</w:t>
      </w:r>
    </w:p>
    <w:p w:rsidR="00CE13DD" w:rsidRDefault="00374203">
      <w:pPr>
        <w:spacing w:after="125" w:line="216" w:lineRule="auto"/>
        <w:ind w:left="11" w:right="154" w:firstLine="3"/>
        <w:jc w:val="both"/>
      </w:pPr>
      <w:proofErr w:type="spellStart"/>
      <w:r>
        <w:rPr>
          <w:sz w:val="26"/>
          <w:u w:val="single" w:color="000000"/>
        </w:rPr>
        <w:t>Ouestion</w:t>
      </w:r>
      <w:proofErr w:type="spellEnd"/>
      <w:r>
        <w:rPr>
          <w:sz w:val="26"/>
          <w:u w:val="single" w:color="000000"/>
        </w:rPr>
        <w:t xml:space="preserve"> 4. </w:t>
      </w:r>
      <w:r>
        <w:rPr>
          <w:sz w:val="26"/>
        </w:rPr>
        <w:t xml:space="preserve">There are three kinds of design patterns: structural, </w:t>
      </w:r>
      <w:r>
        <w:rPr>
          <w:noProof/>
        </w:rPr>
        <w:drawing>
          <wp:inline distT="0" distB="0" distL="0" distR="0">
            <wp:extent cx="4117" cy="4115"/>
            <wp:effectExtent l="0" t="0" r="0" b="0"/>
            <wp:docPr id="1534" name="Picture 1534"/>
            <wp:cNvGraphicFramePr/>
            <a:graphic xmlns:a="http://schemas.openxmlformats.org/drawingml/2006/main">
              <a:graphicData uri="http://schemas.openxmlformats.org/drawingml/2006/picture">
                <pic:pic xmlns:pic="http://schemas.openxmlformats.org/drawingml/2006/picture">
                  <pic:nvPicPr>
                    <pic:cNvPr id="1534" name="Picture 1534"/>
                    <pic:cNvPicPr/>
                  </pic:nvPicPr>
                  <pic:blipFill>
                    <a:blip r:embed="rId9"/>
                    <a:stretch>
                      <a:fillRect/>
                    </a:stretch>
                  </pic:blipFill>
                  <pic:spPr>
                    <a:xfrm>
                      <a:off x="0" y="0"/>
                      <a:ext cx="4117" cy="4115"/>
                    </a:xfrm>
                    <a:prstGeom prst="rect">
                      <a:avLst/>
                    </a:prstGeom>
                  </pic:spPr>
                </pic:pic>
              </a:graphicData>
            </a:graphic>
          </wp:inline>
        </w:drawing>
      </w:r>
      <w:r>
        <w:rPr>
          <w:sz w:val="26"/>
        </w:rPr>
        <w:t>creational, and behavioral. Which kind is the Visitor pattern? Why?</w:t>
      </w:r>
    </w:p>
    <w:p w:rsidR="00CE13DD" w:rsidRDefault="00374203">
      <w:pPr>
        <w:spacing w:after="125" w:line="216" w:lineRule="auto"/>
        <w:ind w:left="15" w:right="108" w:hanging="4"/>
        <w:jc w:val="both"/>
      </w:pPr>
      <w:r>
        <w:rPr>
          <w:sz w:val="28"/>
        </w:rPr>
        <w:t xml:space="preserve">[solution] Behavioral - it describes how code is organized, and assigns </w:t>
      </w:r>
      <w:r>
        <w:rPr>
          <w:noProof/>
        </w:rPr>
        <w:drawing>
          <wp:inline distT="0" distB="0" distL="0" distR="0">
            <wp:extent cx="4117" cy="4116"/>
            <wp:effectExtent l="0" t="0" r="0" b="0"/>
            <wp:docPr id="1535" name="Picture 1535"/>
            <wp:cNvGraphicFramePr/>
            <a:graphic xmlns:a="http://schemas.openxmlformats.org/drawingml/2006/main">
              <a:graphicData uri="http://schemas.openxmlformats.org/drawingml/2006/picture">
                <pic:pic xmlns:pic="http://schemas.openxmlformats.org/drawingml/2006/picture">
                  <pic:nvPicPr>
                    <pic:cNvPr id="1535" name="Picture 1535"/>
                    <pic:cNvPicPr/>
                  </pic:nvPicPr>
                  <pic:blipFill>
                    <a:blip r:embed="rId10"/>
                    <a:stretch>
                      <a:fillRect/>
                    </a:stretch>
                  </pic:blipFill>
                  <pic:spPr>
                    <a:xfrm>
                      <a:off x="0" y="0"/>
                      <a:ext cx="4117" cy="4116"/>
                    </a:xfrm>
                    <a:prstGeom prst="rect">
                      <a:avLst/>
                    </a:prstGeom>
                  </pic:spPr>
                </pic:pic>
              </a:graphicData>
            </a:graphic>
          </wp:inline>
        </w:drawing>
      </w:r>
      <w:r>
        <w:rPr>
          <w:sz w:val="28"/>
        </w:rPr>
        <w:t>the responsibility of visiting objects to a specific class.</w:t>
      </w:r>
    </w:p>
    <w:p w:rsidR="00CE13DD" w:rsidRDefault="00374203">
      <w:pPr>
        <w:spacing w:after="125" w:line="216" w:lineRule="auto"/>
        <w:ind w:left="11" w:right="154" w:firstLine="3"/>
        <w:jc w:val="both"/>
      </w:pPr>
      <w:proofErr w:type="spellStart"/>
      <w:r>
        <w:rPr>
          <w:sz w:val="26"/>
          <w:u w:val="single" w:color="000000"/>
        </w:rPr>
        <w:t>Ouestion</w:t>
      </w:r>
      <w:proofErr w:type="spellEnd"/>
      <w:r>
        <w:rPr>
          <w:sz w:val="26"/>
          <w:u w:val="single" w:color="000000"/>
        </w:rPr>
        <w:t xml:space="preserve"> 5.</w:t>
      </w:r>
      <w:r>
        <w:rPr>
          <w:sz w:val="26"/>
        </w:rPr>
        <w:t xml:space="preserve"> Why does the </w:t>
      </w:r>
      <w:proofErr w:type="spellStart"/>
      <w:r>
        <w:rPr>
          <w:sz w:val="26"/>
        </w:rPr>
        <w:t>FileVisitor</w:t>
      </w:r>
      <w:proofErr w:type="spellEnd"/>
      <w:r>
        <w:rPr>
          <w:sz w:val="26"/>
        </w:rPr>
        <w:t xml:space="preserve"> need to be recursive?</w:t>
      </w:r>
      <w:r>
        <w:rPr>
          <w:noProof/>
        </w:rPr>
        <w:drawing>
          <wp:inline distT="0" distB="0" distL="0" distR="0">
            <wp:extent cx="4117" cy="4116"/>
            <wp:effectExtent l="0" t="0" r="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11"/>
                    <a:stretch>
                      <a:fillRect/>
                    </a:stretch>
                  </pic:blipFill>
                  <pic:spPr>
                    <a:xfrm>
                      <a:off x="0" y="0"/>
                      <a:ext cx="4117" cy="4116"/>
                    </a:xfrm>
                    <a:prstGeom prst="rect">
                      <a:avLst/>
                    </a:prstGeom>
                  </pic:spPr>
                </pic:pic>
              </a:graphicData>
            </a:graphic>
          </wp:inline>
        </w:drawing>
      </w:r>
    </w:p>
    <w:p w:rsidR="00CE13DD" w:rsidRDefault="00374203">
      <w:pPr>
        <w:spacing w:after="125" w:line="216" w:lineRule="auto"/>
        <w:ind w:left="15" w:right="108" w:hanging="4"/>
        <w:jc w:val="both"/>
      </w:pPr>
      <w:r>
        <w:rPr>
          <w:sz w:val="28"/>
        </w:rPr>
        <w:t>[solution] Because hierarchical directory structures are recursive data structures.</w:t>
      </w:r>
      <w:r>
        <w:rPr>
          <w:noProof/>
        </w:rPr>
        <w:drawing>
          <wp:inline distT="0" distB="0" distL="0" distR="0">
            <wp:extent cx="4117" cy="8231"/>
            <wp:effectExtent l="0" t="0" r="0" b="0"/>
            <wp:docPr id="1537" name="Picture 1537"/>
            <wp:cNvGraphicFramePr/>
            <a:graphic xmlns:a="http://schemas.openxmlformats.org/drawingml/2006/main">
              <a:graphicData uri="http://schemas.openxmlformats.org/drawingml/2006/picture">
                <pic:pic xmlns:pic="http://schemas.openxmlformats.org/drawingml/2006/picture">
                  <pic:nvPicPr>
                    <pic:cNvPr id="1537" name="Picture 1537"/>
                    <pic:cNvPicPr/>
                  </pic:nvPicPr>
                  <pic:blipFill>
                    <a:blip r:embed="rId12"/>
                    <a:stretch>
                      <a:fillRect/>
                    </a:stretch>
                  </pic:blipFill>
                  <pic:spPr>
                    <a:xfrm>
                      <a:off x="0" y="0"/>
                      <a:ext cx="4117" cy="8231"/>
                    </a:xfrm>
                    <a:prstGeom prst="rect">
                      <a:avLst/>
                    </a:prstGeom>
                  </pic:spPr>
                </pic:pic>
              </a:graphicData>
            </a:graphic>
          </wp:inline>
        </w:drawing>
      </w:r>
    </w:p>
    <w:p w:rsidR="00CE13DD" w:rsidRDefault="00374203">
      <w:pPr>
        <w:spacing w:after="153" w:line="216" w:lineRule="auto"/>
        <w:ind w:left="11" w:right="154" w:firstLine="3"/>
        <w:jc w:val="both"/>
      </w:pPr>
      <w:r>
        <w:rPr>
          <w:sz w:val="26"/>
          <w:u w:val="single" w:color="000000"/>
        </w:rPr>
        <w:lastRenderedPageBreak/>
        <w:t>Question 6.</w:t>
      </w:r>
      <w:r>
        <w:rPr>
          <w:sz w:val="26"/>
        </w:rPr>
        <w:t xml:space="preserve"> What does it mean when </w:t>
      </w:r>
      <w:proofErr w:type="spellStart"/>
      <w:r>
        <w:rPr>
          <w:sz w:val="26"/>
        </w:rPr>
        <w:t>QObject</w:t>
      </w:r>
      <w:proofErr w:type="spellEnd"/>
      <w:r>
        <w:rPr>
          <w:sz w:val="26"/>
        </w:rPr>
        <w:t xml:space="preserve"> A is the parent of </w:t>
      </w:r>
      <w:proofErr w:type="spellStart"/>
      <w:r>
        <w:rPr>
          <w:sz w:val="26"/>
        </w:rPr>
        <w:t>QObject</w:t>
      </w:r>
      <w:proofErr w:type="spellEnd"/>
      <w:r>
        <w:rPr>
          <w:sz w:val="26"/>
        </w:rPr>
        <w:t xml:space="preserve"> B?</w:t>
      </w:r>
    </w:p>
    <w:p w:rsidR="00CE13DD" w:rsidRDefault="00374203">
      <w:pPr>
        <w:spacing w:after="89" w:line="216" w:lineRule="auto"/>
        <w:ind w:left="15" w:right="108" w:hanging="4"/>
        <w:jc w:val="both"/>
      </w:pPr>
      <w:r>
        <w:rPr>
          <w:sz w:val="28"/>
        </w:rPr>
        <w:t>[solution] B is managed by A, and B wi</w:t>
      </w:r>
      <w:r>
        <w:rPr>
          <w:sz w:val="28"/>
        </w:rPr>
        <w:t>ll be destroyed when A is.</w:t>
      </w:r>
    </w:p>
    <w:p w:rsidR="00CE13DD" w:rsidRDefault="00374203">
      <w:pPr>
        <w:spacing w:after="125" w:line="216" w:lineRule="auto"/>
        <w:ind w:left="11" w:right="154" w:firstLine="3"/>
        <w:jc w:val="both"/>
      </w:pPr>
      <w:proofErr w:type="spellStart"/>
      <w:r>
        <w:rPr>
          <w:sz w:val="26"/>
          <w:u w:val="single" w:color="000000"/>
        </w:rPr>
        <w:t>Ouestion</w:t>
      </w:r>
      <w:proofErr w:type="spellEnd"/>
      <w:r>
        <w:rPr>
          <w:sz w:val="26"/>
          <w:u w:val="single" w:color="000000"/>
        </w:rPr>
        <w:t xml:space="preserve"> 7.</w:t>
      </w:r>
      <w:r>
        <w:rPr>
          <w:sz w:val="26"/>
        </w:rPr>
        <w:t xml:space="preserve"> How can </w:t>
      </w:r>
      <w:proofErr w:type="spellStart"/>
      <w:r>
        <w:rPr>
          <w:sz w:val="26"/>
        </w:rPr>
        <w:t>QObject</w:t>
      </w:r>
      <w:proofErr w:type="spellEnd"/>
      <w:r>
        <w:rPr>
          <w:sz w:val="26"/>
        </w:rPr>
        <w:t xml:space="preserve"> be both composite and component?</w:t>
      </w:r>
    </w:p>
    <w:p w:rsidR="00CE13DD" w:rsidRDefault="00374203">
      <w:pPr>
        <w:spacing w:after="125" w:line="216" w:lineRule="auto"/>
        <w:ind w:left="15" w:right="108" w:hanging="4"/>
        <w:jc w:val="both"/>
      </w:pPr>
      <w:r>
        <w:rPr>
          <w:sz w:val="28"/>
        </w:rPr>
        <w:t>[solution] When it has both parents and children.</w:t>
      </w:r>
    </w:p>
    <w:p w:rsidR="00CE13DD" w:rsidRDefault="00374203">
      <w:pPr>
        <w:spacing w:after="125" w:line="216" w:lineRule="auto"/>
        <w:ind w:left="15" w:right="363" w:hanging="4"/>
        <w:jc w:val="both"/>
      </w:pPr>
      <w:r>
        <w:rPr>
          <w:sz w:val="26"/>
          <w:u w:val="single" w:color="000000"/>
        </w:rPr>
        <w:t>Question 8.</w:t>
      </w:r>
      <w:r>
        <w:rPr>
          <w:sz w:val="26"/>
        </w:rPr>
        <w:t xml:space="preserve"> </w:t>
      </w:r>
      <w:proofErr w:type="spellStart"/>
      <w:r>
        <w:rPr>
          <w:sz w:val="26"/>
        </w:rPr>
        <w:t>Qt</w:t>
      </w:r>
      <w:proofErr w:type="spellEnd"/>
      <w:r>
        <w:rPr>
          <w:sz w:val="26"/>
        </w:rPr>
        <w:t xml:space="preserve"> </w:t>
      </w:r>
      <w:r>
        <w:rPr>
          <w:sz w:val="26"/>
          <w:vertAlign w:val="superscript"/>
        </w:rPr>
        <w:t xml:space="preserve">l </w:t>
      </w:r>
      <w:r>
        <w:rPr>
          <w:sz w:val="26"/>
        </w:rPr>
        <w:t>s container classes are used to collect value types. What kinds of things are not appropriate to stor</w:t>
      </w:r>
      <w:r>
        <w:rPr>
          <w:sz w:val="26"/>
        </w:rPr>
        <w:t>e by value in a value collection?</w:t>
      </w:r>
    </w:p>
    <w:p w:rsidR="00CE13DD" w:rsidRDefault="00374203">
      <w:pPr>
        <w:spacing w:after="125" w:line="216" w:lineRule="auto"/>
        <w:ind w:left="11" w:right="154" w:firstLine="3"/>
        <w:jc w:val="both"/>
      </w:pPr>
      <w:r>
        <w:rPr>
          <w:sz w:val="26"/>
        </w:rPr>
        <w:t xml:space="preserve">[solution] </w:t>
      </w:r>
      <w:proofErr w:type="spellStart"/>
      <w:r>
        <w:rPr>
          <w:sz w:val="26"/>
        </w:rPr>
        <w:t>QObjects</w:t>
      </w:r>
      <w:proofErr w:type="spellEnd"/>
      <w:r>
        <w:rPr>
          <w:sz w:val="26"/>
        </w:rPr>
        <w:t>, polymorphic collections in general, and any class that cannot be copied because it has no copy constructor.</w:t>
      </w:r>
      <w:r>
        <w:rPr>
          <w:noProof/>
        </w:rPr>
        <w:drawing>
          <wp:inline distT="0" distB="0" distL="0" distR="0">
            <wp:extent cx="4117" cy="4115"/>
            <wp:effectExtent l="0" t="0" r="0" b="0"/>
            <wp:docPr id="3767" name="Picture 3767"/>
            <wp:cNvGraphicFramePr/>
            <a:graphic xmlns:a="http://schemas.openxmlformats.org/drawingml/2006/main">
              <a:graphicData uri="http://schemas.openxmlformats.org/drawingml/2006/picture">
                <pic:pic xmlns:pic="http://schemas.openxmlformats.org/drawingml/2006/picture">
                  <pic:nvPicPr>
                    <pic:cNvPr id="3767" name="Picture 3767"/>
                    <pic:cNvPicPr/>
                  </pic:nvPicPr>
                  <pic:blipFill>
                    <a:blip r:embed="rId9"/>
                    <a:stretch>
                      <a:fillRect/>
                    </a:stretch>
                  </pic:blipFill>
                  <pic:spPr>
                    <a:xfrm>
                      <a:off x="0" y="0"/>
                      <a:ext cx="4117" cy="4115"/>
                    </a:xfrm>
                    <a:prstGeom prst="rect">
                      <a:avLst/>
                    </a:prstGeom>
                  </pic:spPr>
                </pic:pic>
              </a:graphicData>
            </a:graphic>
          </wp:inline>
        </w:drawing>
      </w:r>
    </w:p>
    <w:p w:rsidR="00CE13DD" w:rsidRDefault="00374203">
      <w:pPr>
        <w:spacing w:after="125" w:line="216" w:lineRule="auto"/>
        <w:ind w:left="11" w:right="305" w:firstLine="3"/>
        <w:jc w:val="both"/>
      </w:pPr>
      <w:proofErr w:type="spellStart"/>
      <w:r>
        <w:rPr>
          <w:sz w:val="26"/>
          <w:u w:val="single" w:color="000000"/>
        </w:rPr>
        <w:t>Ouestion</w:t>
      </w:r>
      <w:proofErr w:type="spellEnd"/>
      <w:r>
        <w:rPr>
          <w:sz w:val="26"/>
          <w:u w:val="single" w:color="000000"/>
        </w:rPr>
        <w:t xml:space="preserve"> 9</w:t>
      </w:r>
      <w:r>
        <w:rPr>
          <w:sz w:val="26"/>
        </w:rPr>
        <w:t xml:space="preserve">. Which containers provide </w:t>
      </w:r>
      <w:proofErr w:type="gramStart"/>
      <w:r>
        <w:rPr>
          <w:sz w:val="26"/>
        </w:rPr>
        <w:t>a mappings</w:t>
      </w:r>
      <w:proofErr w:type="gramEnd"/>
      <w:r>
        <w:rPr>
          <w:sz w:val="26"/>
        </w:rPr>
        <w:t xml:space="preserve"> from key to value? List and describe at least two, and tell how they are different from each other.</w:t>
      </w:r>
    </w:p>
    <w:p w:rsidR="00CE13DD" w:rsidRDefault="00374203">
      <w:pPr>
        <w:spacing w:after="125" w:line="216" w:lineRule="auto"/>
        <w:ind w:left="15" w:right="108" w:hanging="4"/>
        <w:jc w:val="both"/>
      </w:pPr>
      <w:r>
        <w:rPr>
          <w:sz w:val="28"/>
        </w:rPr>
        <w:t xml:space="preserve">[solution] </w:t>
      </w:r>
      <w:proofErr w:type="spellStart"/>
      <w:r>
        <w:rPr>
          <w:sz w:val="28"/>
        </w:rPr>
        <w:t>QMap</w:t>
      </w:r>
      <w:proofErr w:type="spellEnd"/>
      <w:r>
        <w:rPr>
          <w:sz w:val="28"/>
        </w:rPr>
        <w:t xml:space="preserve"> and </w:t>
      </w:r>
      <w:proofErr w:type="spellStart"/>
      <w:r>
        <w:rPr>
          <w:sz w:val="28"/>
        </w:rPr>
        <w:t>QHash</w:t>
      </w:r>
      <w:proofErr w:type="spellEnd"/>
      <w:r>
        <w:rPr>
          <w:sz w:val="28"/>
        </w:rPr>
        <w:t xml:space="preserve">. </w:t>
      </w:r>
      <w:proofErr w:type="spellStart"/>
      <w:r>
        <w:rPr>
          <w:sz w:val="28"/>
        </w:rPr>
        <w:t>QMap</w:t>
      </w:r>
      <w:proofErr w:type="spellEnd"/>
      <w:r>
        <w:rPr>
          <w:sz w:val="28"/>
        </w:rPr>
        <w:t xml:space="preserve"> maintains its values sorted by keys, where </w:t>
      </w:r>
      <w:proofErr w:type="spellStart"/>
      <w:r>
        <w:rPr>
          <w:sz w:val="28"/>
        </w:rPr>
        <w:t>QHash</w:t>
      </w:r>
      <w:proofErr w:type="spellEnd"/>
      <w:r>
        <w:rPr>
          <w:sz w:val="28"/>
        </w:rPr>
        <w:t xml:space="preserve"> does not. Also, </w:t>
      </w:r>
      <w:proofErr w:type="spellStart"/>
      <w:r>
        <w:rPr>
          <w:sz w:val="28"/>
        </w:rPr>
        <w:t>QHash</w:t>
      </w:r>
      <w:proofErr w:type="spellEnd"/>
      <w:r>
        <w:rPr>
          <w:sz w:val="28"/>
        </w:rPr>
        <w:t xml:space="preserve"> provides much f</w:t>
      </w:r>
      <w:r>
        <w:rPr>
          <w:sz w:val="28"/>
        </w:rPr>
        <w:t xml:space="preserve">aster value lookups than </w:t>
      </w:r>
      <w:proofErr w:type="spellStart"/>
      <w:r>
        <w:rPr>
          <w:sz w:val="28"/>
        </w:rPr>
        <w:t>QMap</w:t>
      </w:r>
      <w:proofErr w:type="spellEnd"/>
      <w:r>
        <w:rPr>
          <w:sz w:val="28"/>
        </w:rPr>
        <w:t>.</w:t>
      </w:r>
    </w:p>
    <w:p w:rsidR="00CE13DD" w:rsidRDefault="00374203">
      <w:pPr>
        <w:spacing w:after="100" w:line="216" w:lineRule="auto"/>
        <w:ind w:left="11" w:right="154" w:firstLine="3"/>
        <w:jc w:val="both"/>
      </w:pPr>
      <w:proofErr w:type="spellStart"/>
      <w:r>
        <w:rPr>
          <w:sz w:val="26"/>
          <w:u w:val="single" w:color="000000"/>
        </w:rPr>
        <w:t>Ouestion</w:t>
      </w:r>
      <w:proofErr w:type="spellEnd"/>
      <w:r>
        <w:rPr>
          <w:sz w:val="26"/>
          <w:u w:val="single" w:color="000000"/>
        </w:rPr>
        <w:t xml:space="preserve"> 10.</w:t>
      </w:r>
      <w:r>
        <w:rPr>
          <w:sz w:val="26"/>
        </w:rPr>
        <w:t xml:space="preserve"> What is a </w:t>
      </w:r>
      <w:proofErr w:type="spellStart"/>
      <w:r>
        <w:rPr>
          <w:sz w:val="26"/>
        </w:rPr>
        <w:t>QLayout</w:t>
      </w:r>
      <w:proofErr w:type="spellEnd"/>
      <w:r>
        <w:rPr>
          <w:sz w:val="26"/>
        </w:rPr>
        <w:t xml:space="preserve">? What is its purpose? What is an example of a concrete </w:t>
      </w:r>
      <w:proofErr w:type="spellStart"/>
      <w:r>
        <w:rPr>
          <w:sz w:val="26"/>
        </w:rPr>
        <w:t>QLayout</w:t>
      </w:r>
      <w:proofErr w:type="spellEnd"/>
      <w:r>
        <w:rPr>
          <w:sz w:val="26"/>
        </w:rPr>
        <w:t xml:space="preserve"> class?</w:t>
      </w:r>
    </w:p>
    <w:p w:rsidR="00CE13DD" w:rsidRDefault="00374203">
      <w:pPr>
        <w:spacing w:after="125" w:line="216" w:lineRule="auto"/>
        <w:ind w:left="15" w:hanging="4"/>
        <w:jc w:val="both"/>
      </w:pPr>
      <w:r>
        <w:rPr>
          <w:sz w:val="28"/>
        </w:rPr>
        <w:t xml:space="preserve">[solution] A </w:t>
      </w:r>
      <w:proofErr w:type="spellStart"/>
      <w:r>
        <w:rPr>
          <w:sz w:val="28"/>
        </w:rPr>
        <w:t>QLayout</w:t>
      </w:r>
      <w:proofErr w:type="spellEnd"/>
      <w:r>
        <w:rPr>
          <w:sz w:val="28"/>
        </w:rPr>
        <w:t xml:space="preserve"> is a class whose sole purpose it is to arrange other </w:t>
      </w:r>
      <w:proofErr w:type="spellStart"/>
      <w:r>
        <w:rPr>
          <w:sz w:val="28"/>
        </w:rPr>
        <w:t>QWidgets</w:t>
      </w:r>
      <w:proofErr w:type="spellEnd"/>
      <w:r>
        <w:rPr>
          <w:sz w:val="28"/>
        </w:rPr>
        <w:t xml:space="preserve"> or sub-layouts. It has no visual represen</w:t>
      </w:r>
      <w:r>
        <w:rPr>
          <w:sz w:val="28"/>
        </w:rPr>
        <w:t>tation itself. There are Boxes, Grids and Stacks.</w:t>
      </w:r>
    </w:p>
    <w:p w:rsidR="00CE13DD" w:rsidRDefault="00374203">
      <w:pPr>
        <w:spacing w:after="162" w:line="216" w:lineRule="auto"/>
        <w:ind w:left="-2" w:right="50" w:firstLine="16"/>
      </w:pPr>
      <w:proofErr w:type="spellStart"/>
      <w:r>
        <w:rPr>
          <w:sz w:val="26"/>
          <w:u w:val="single" w:color="000000"/>
        </w:rPr>
        <w:t>Ouestion</w:t>
      </w:r>
      <w:proofErr w:type="spellEnd"/>
      <w:r>
        <w:rPr>
          <w:sz w:val="26"/>
          <w:u w:val="single" w:color="000000"/>
        </w:rPr>
        <w:t xml:space="preserve"> 11.</w:t>
      </w:r>
      <w:r>
        <w:rPr>
          <w:sz w:val="26"/>
        </w:rPr>
        <w:t xml:space="preserve"> </w:t>
      </w:r>
      <w:proofErr w:type="spellStart"/>
      <w:r>
        <w:rPr>
          <w:sz w:val="26"/>
        </w:rPr>
        <w:t>QWidget</w:t>
      </w:r>
      <w:proofErr w:type="spellEnd"/>
      <w:r>
        <w:rPr>
          <w:sz w:val="26"/>
        </w:rPr>
        <w:t xml:space="preserve"> is derived from </w:t>
      </w:r>
      <w:proofErr w:type="spellStart"/>
      <w:r>
        <w:rPr>
          <w:sz w:val="26"/>
        </w:rPr>
        <w:t>QObject</w:t>
      </w:r>
      <w:proofErr w:type="spellEnd"/>
      <w:r>
        <w:rPr>
          <w:sz w:val="26"/>
        </w:rPr>
        <w:t xml:space="preserve"> and </w:t>
      </w:r>
      <w:proofErr w:type="spellStart"/>
      <w:r>
        <w:rPr>
          <w:sz w:val="26"/>
        </w:rPr>
        <w:t>QPaintDevices</w:t>
      </w:r>
      <w:proofErr w:type="spellEnd"/>
      <w:r>
        <w:rPr>
          <w:sz w:val="26"/>
        </w:rPr>
        <w:t xml:space="preserve">. What does this multiple inheritance allow </w:t>
      </w:r>
      <w:proofErr w:type="spellStart"/>
      <w:r>
        <w:rPr>
          <w:sz w:val="26"/>
        </w:rPr>
        <w:t>QWidget</w:t>
      </w:r>
      <w:proofErr w:type="spellEnd"/>
      <w:r>
        <w:rPr>
          <w:sz w:val="26"/>
        </w:rPr>
        <w:t xml:space="preserve"> -derived classes to do?</w:t>
      </w:r>
    </w:p>
    <w:p w:rsidR="00CE13DD" w:rsidRDefault="00374203">
      <w:pPr>
        <w:spacing w:after="125" w:line="216" w:lineRule="auto"/>
        <w:ind w:left="15" w:right="227" w:hanging="4"/>
        <w:jc w:val="both"/>
      </w:pPr>
      <w:r>
        <w:rPr>
          <w:sz w:val="28"/>
        </w:rPr>
        <w:t xml:space="preserve">[solution] They are </w:t>
      </w:r>
      <w:proofErr w:type="spellStart"/>
      <w:r>
        <w:rPr>
          <w:sz w:val="28"/>
        </w:rPr>
        <w:t>QObjects</w:t>
      </w:r>
      <w:proofErr w:type="spellEnd"/>
      <w:r>
        <w:rPr>
          <w:sz w:val="28"/>
        </w:rPr>
        <w:t>, so they can have parents, children, pr</w:t>
      </w:r>
      <w:r>
        <w:rPr>
          <w:sz w:val="28"/>
        </w:rPr>
        <w:t xml:space="preserve">operties, signals, and slots. They are </w:t>
      </w:r>
      <w:proofErr w:type="spellStart"/>
      <w:r>
        <w:rPr>
          <w:sz w:val="28"/>
        </w:rPr>
        <w:t>QPaintDevices</w:t>
      </w:r>
      <w:proofErr w:type="spellEnd"/>
      <w:r>
        <w:rPr>
          <w:sz w:val="28"/>
        </w:rPr>
        <w:t>, so they have a height, width, depth, and can be painted on the screen.</w:t>
      </w:r>
    </w:p>
    <w:p w:rsidR="00CE13DD" w:rsidRDefault="00374203">
      <w:pPr>
        <w:spacing w:after="81" w:line="216" w:lineRule="auto"/>
        <w:ind w:left="11" w:right="154" w:firstLine="3"/>
        <w:jc w:val="both"/>
      </w:pPr>
      <w:proofErr w:type="spellStart"/>
      <w:r>
        <w:rPr>
          <w:sz w:val="26"/>
          <w:u w:val="single" w:color="000000"/>
        </w:rPr>
        <w:t>Ouestion</w:t>
      </w:r>
      <w:proofErr w:type="spellEnd"/>
      <w:r>
        <w:rPr>
          <w:sz w:val="26"/>
          <w:u w:val="single" w:color="000000"/>
        </w:rPr>
        <w:t xml:space="preserve"> 12.</w:t>
      </w:r>
      <w:r>
        <w:rPr>
          <w:sz w:val="26"/>
        </w:rPr>
        <w:t xml:space="preserve"> What is a </w:t>
      </w:r>
      <w:proofErr w:type="spellStart"/>
      <w:r>
        <w:rPr>
          <w:sz w:val="26"/>
        </w:rPr>
        <w:t>QAction</w:t>
      </w:r>
      <w:proofErr w:type="spellEnd"/>
      <w:r>
        <w:rPr>
          <w:sz w:val="26"/>
        </w:rPr>
        <w:t>? How are actions triggered?</w:t>
      </w:r>
    </w:p>
    <w:p w:rsidR="00CE13DD" w:rsidRDefault="00374203">
      <w:pPr>
        <w:spacing w:after="125" w:line="216" w:lineRule="auto"/>
        <w:ind w:left="11" w:right="91" w:firstLine="3"/>
        <w:jc w:val="both"/>
      </w:pPr>
      <w:r>
        <w:rPr>
          <w:sz w:val="26"/>
        </w:rPr>
        <w:t xml:space="preserve">[solution] A </w:t>
      </w:r>
      <w:proofErr w:type="spellStart"/>
      <w:r>
        <w:rPr>
          <w:sz w:val="26"/>
        </w:rPr>
        <w:t>QAction</w:t>
      </w:r>
      <w:proofErr w:type="spellEnd"/>
      <w:r>
        <w:rPr>
          <w:sz w:val="26"/>
        </w:rPr>
        <w:t xml:space="preserve"> is an object representing something that the user can do to the program. It can be triggered through menu items, button clicking, keyboard presses, etc.</w:t>
      </w:r>
    </w:p>
    <w:p w:rsidR="00CE13DD" w:rsidRDefault="00374203">
      <w:pPr>
        <w:spacing w:after="125" w:line="216" w:lineRule="auto"/>
        <w:ind w:left="11" w:right="154" w:firstLine="3"/>
        <w:jc w:val="both"/>
      </w:pPr>
      <w:proofErr w:type="spellStart"/>
      <w:r>
        <w:rPr>
          <w:sz w:val="26"/>
          <w:u w:val="single" w:color="000000"/>
        </w:rPr>
        <w:t>Ouestion</w:t>
      </w:r>
      <w:proofErr w:type="spellEnd"/>
      <w:r>
        <w:rPr>
          <w:sz w:val="26"/>
          <w:u w:val="single" w:color="000000"/>
        </w:rPr>
        <w:t xml:space="preserve"> 13.</w:t>
      </w:r>
      <w:r>
        <w:rPr>
          <w:sz w:val="26"/>
        </w:rPr>
        <w:t xml:space="preserve"> It is possible to create </w:t>
      </w:r>
      <w:proofErr w:type="spellStart"/>
      <w:r>
        <w:rPr>
          <w:sz w:val="26"/>
        </w:rPr>
        <w:t>QMenus</w:t>
      </w:r>
      <w:proofErr w:type="spellEnd"/>
      <w:r>
        <w:rPr>
          <w:sz w:val="26"/>
        </w:rPr>
        <w:t xml:space="preserve"> without using </w:t>
      </w:r>
      <w:proofErr w:type="spellStart"/>
      <w:r>
        <w:rPr>
          <w:sz w:val="26"/>
        </w:rPr>
        <w:t>QActions</w:t>
      </w:r>
      <w:proofErr w:type="spellEnd"/>
      <w:r>
        <w:rPr>
          <w:sz w:val="26"/>
        </w:rPr>
        <w:t xml:space="preserve">. What are the advantages of using a </w:t>
      </w:r>
      <w:proofErr w:type="spellStart"/>
      <w:r>
        <w:rPr>
          <w:sz w:val="26"/>
        </w:rPr>
        <w:t>QAction</w:t>
      </w:r>
      <w:proofErr w:type="spellEnd"/>
      <w:r>
        <w:rPr>
          <w:sz w:val="26"/>
        </w:rPr>
        <w:t>?</w:t>
      </w:r>
    </w:p>
    <w:p w:rsidR="00CE13DD" w:rsidRDefault="00374203">
      <w:pPr>
        <w:spacing w:after="125" w:line="216" w:lineRule="auto"/>
        <w:ind w:left="11" w:right="154" w:firstLine="3"/>
        <w:jc w:val="both"/>
      </w:pPr>
      <w:r>
        <w:rPr>
          <w:sz w:val="26"/>
        </w:rPr>
        <w:lastRenderedPageBreak/>
        <w:t xml:space="preserve">[solution] By creating a unique </w:t>
      </w:r>
      <w:proofErr w:type="spellStart"/>
      <w:r>
        <w:rPr>
          <w:sz w:val="26"/>
        </w:rPr>
        <w:t>QAction</w:t>
      </w:r>
      <w:proofErr w:type="spellEnd"/>
      <w:r>
        <w:rPr>
          <w:sz w:val="26"/>
        </w:rPr>
        <w:t xml:space="preserve"> for each action, you can add it to different menus and toolbars, and from one place, disable/enable it, or change o</w:t>
      </w:r>
      <w:r>
        <w:rPr>
          <w:sz w:val="26"/>
        </w:rPr>
        <w:t xml:space="preserve">ther properties (such as its label or tooltip) and it will reflect in all views (menu-items, toolbar buttons, </w:t>
      </w:r>
      <w:proofErr w:type="spellStart"/>
      <w:r>
        <w:rPr>
          <w:sz w:val="26"/>
        </w:rPr>
        <w:t>etc</w:t>
      </w:r>
      <w:proofErr w:type="spellEnd"/>
      <w:r>
        <w:rPr>
          <w:sz w:val="26"/>
        </w:rPr>
        <w:t>) that refer to it.</w:t>
      </w:r>
    </w:p>
    <w:p w:rsidR="00CE13DD" w:rsidRDefault="00374203">
      <w:pPr>
        <w:spacing w:after="125" w:line="216" w:lineRule="auto"/>
        <w:ind w:left="11" w:right="154" w:firstLine="3"/>
        <w:jc w:val="both"/>
      </w:pPr>
      <w:proofErr w:type="spellStart"/>
      <w:r>
        <w:rPr>
          <w:sz w:val="26"/>
          <w:u w:val="single" w:color="000000"/>
        </w:rPr>
        <w:t>Ouestion</w:t>
      </w:r>
      <w:proofErr w:type="spellEnd"/>
      <w:r>
        <w:rPr>
          <w:sz w:val="26"/>
          <w:u w:val="single" w:color="000000"/>
        </w:rPr>
        <w:t xml:space="preserve"> 14.</w:t>
      </w:r>
      <w:r>
        <w:rPr>
          <w:sz w:val="26"/>
        </w:rPr>
        <w:t xml:space="preserve"> What does it mean for a container to "manage" its heap objects? How can a container of pointers to heap object</w:t>
      </w:r>
      <w:r>
        <w:rPr>
          <w:sz w:val="26"/>
        </w:rPr>
        <w:t xml:space="preserve">s become a </w:t>
      </w:r>
      <w:r>
        <w:rPr>
          <w:noProof/>
        </w:rPr>
        <w:drawing>
          <wp:inline distT="0" distB="0" distL="0" distR="0">
            <wp:extent cx="45284" cy="37040"/>
            <wp:effectExtent l="0" t="0" r="0" b="0"/>
            <wp:docPr id="14833" name="Picture 14833"/>
            <wp:cNvGraphicFramePr/>
            <a:graphic xmlns:a="http://schemas.openxmlformats.org/drawingml/2006/main">
              <a:graphicData uri="http://schemas.openxmlformats.org/drawingml/2006/picture">
                <pic:pic xmlns:pic="http://schemas.openxmlformats.org/drawingml/2006/picture">
                  <pic:nvPicPr>
                    <pic:cNvPr id="14833" name="Picture 14833"/>
                    <pic:cNvPicPr/>
                  </pic:nvPicPr>
                  <pic:blipFill>
                    <a:blip r:embed="rId13"/>
                    <a:stretch>
                      <a:fillRect/>
                    </a:stretch>
                  </pic:blipFill>
                  <pic:spPr>
                    <a:xfrm>
                      <a:off x="0" y="0"/>
                      <a:ext cx="45284" cy="37040"/>
                    </a:xfrm>
                    <a:prstGeom prst="rect">
                      <a:avLst/>
                    </a:prstGeom>
                  </pic:spPr>
                </pic:pic>
              </a:graphicData>
            </a:graphic>
          </wp:inline>
        </w:drawing>
      </w:r>
      <w:r>
        <w:rPr>
          <w:sz w:val="26"/>
        </w:rPr>
        <w:t>managed container"?</w:t>
      </w:r>
      <w:r>
        <w:rPr>
          <w:noProof/>
        </w:rPr>
        <w:drawing>
          <wp:inline distT="0" distB="0" distL="0" distR="0">
            <wp:extent cx="4117" cy="4116"/>
            <wp:effectExtent l="0" t="0" r="0" b="0"/>
            <wp:docPr id="3770" name="Picture 3770"/>
            <wp:cNvGraphicFramePr/>
            <a:graphic xmlns:a="http://schemas.openxmlformats.org/drawingml/2006/main">
              <a:graphicData uri="http://schemas.openxmlformats.org/drawingml/2006/picture">
                <pic:pic xmlns:pic="http://schemas.openxmlformats.org/drawingml/2006/picture">
                  <pic:nvPicPr>
                    <pic:cNvPr id="3770" name="Picture 3770"/>
                    <pic:cNvPicPr/>
                  </pic:nvPicPr>
                  <pic:blipFill>
                    <a:blip r:embed="rId14"/>
                    <a:stretch>
                      <a:fillRect/>
                    </a:stretch>
                  </pic:blipFill>
                  <pic:spPr>
                    <a:xfrm>
                      <a:off x="0" y="0"/>
                      <a:ext cx="4117" cy="4116"/>
                    </a:xfrm>
                    <a:prstGeom prst="rect">
                      <a:avLst/>
                    </a:prstGeom>
                  </pic:spPr>
                </pic:pic>
              </a:graphicData>
            </a:graphic>
          </wp:inline>
        </w:drawing>
      </w:r>
    </w:p>
    <w:p w:rsidR="00CE13DD" w:rsidRDefault="00374203">
      <w:pPr>
        <w:spacing w:after="576" w:line="216" w:lineRule="auto"/>
        <w:ind w:left="11" w:right="154" w:firstLine="3"/>
        <w:jc w:val="both"/>
      </w:pPr>
      <w:r>
        <w:rPr>
          <w:sz w:val="26"/>
        </w:rPr>
        <w:t xml:space="preserve">[solution] A container is said to "manage" its heap objects if it is responsible for the lifetimes of those heap objects (i.e., it destroys the objects when it is destroyed). A container of pointers to heap objects </w:t>
      </w:r>
      <w:r>
        <w:rPr>
          <w:noProof/>
        </w:rPr>
        <w:drawing>
          <wp:inline distT="0" distB="0" distL="0" distR="0">
            <wp:extent cx="4117" cy="4115"/>
            <wp:effectExtent l="0" t="0" r="0" b="0"/>
            <wp:docPr id="6126" name="Picture 6126"/>
            <wp:cNvGraphicFramePr/>
            <a:graphic xmlns:a="http://schemas.openxmlformats.org/drawingml/2006/main">
              <a:graphicData uri="http://schemas.openxmlformats.org/drawingml/2006/picture">
                <pic:pic xmlns:pic="http://schemas.openxmlformats.org/drawingml/2006/picture">
                  <pic:nvPicPr>
                    <pic:cNvPr id="6126" name="Picture 6126"/>
                    <pic:cNvPicPr/>
                  </pic:nvPicPr>
                  <pic:blipFill>
                    <a:blip r:embed="rId7"/>
                    <a:stretch>
                      <a:fillRect/>
                    </a:stretch>
                  </pic:blipFill>
                  <pic:spPr>
                    <a:xfrm>
                      <a:off x="0" y="0"/>
                      <a:ext cx="4117" cy="4115"/>
                    </a:xfrm>
                    <a:prstGeom prst="rect">
                      <a:avLst/>
                    </a:prstGeom>
                  </pic:spPr>
                </pic:pic>
              </a:graphicData>
            </a:graphic>
          </wp:inline>
        </w:drawing>
      </w:r>
      <w:r>
        <w:rPr>
          <w:sz w:val="26"/>
        </w:rPr>
        <w:t>can bec</w:t>
      </w:r>
      <w:r>
        <w:rPr>
          <w:sz w:val="26"/>
        </w:rPr>
        <w:t xml:space="preserve">ome a managed container by calling </w:t>
      </w:r>
      <w:proofErr w:type="spellStart"/>
      <w:r>
        <w:rPr>
          <w:sz w:val="26"/>
        </w:rPr>
        <w:t>qDeleteAll</w:t>
      </w:r>
      <w:proofErr w:type="spellEnd"/>
      <w:r>
        <w:rPr>
          <w:sz w:val="26"/>
        </w:rPr>
        <w:t xml:space="preserve">(container), which will call delete on each contained pointer, thereby invoking the </w:t>
      </w:r>
      <w:r>
        <w:rPr>
          <w:noProof/>
        </w:rPr>
        <w:drawing>
          <wp:inline distT="0" distB="0" distL="0" distR="0">
            <wp:extent cx="4117" cy="4116"/>
            <wp:effectExtent l="0" t="0" r="0" b="0"/>
            <wp:docPr id="6127" name="Picture 6127"/>
            <wp:cNvGraphicFramePr/>
            <a:graphic xmlns:a="http://schemas.openxmlformats.org/drawingml/2006/main">
              <a:graphicData uri="http://schemas.openxmlformats.org/drawingml/2006/picture">
                <pic:pic xmlns:pic="http://schemas.openxmlformats.org/drawingml/2006/picture">
                  <pic:nvPicPr>
                    <pic:cNvPr id="6127" name="Picture 6127"/>
                    <pic:cNvPicPr/>
                  </pic:nvPicPr>
                  <pic:blipFill>
                    <a:blip r:embed="rId7"/>
                    <a:stretch>
                      <a:fillRect/>
                    </a:stretch>
                  </pic:blipFill>
                  <pic:spPr>
                    <a:xfrm>
                      <a:off x="0" y="0"/>
                      <a:ext cx="4117" cy="4116"/>
                    </a:xfrm>
                    <a:prstGeom prst="rect">
                      <a:avLst/>
                    </a:prstGeom>
                  </pic:spPr>
                </pic:pic>
              </a:graphicData>
            </a:graphic>
          </wp:inline>
        </w:drawing>
      </w:r>
      <w:r>
        <w:rPr>
          <w:sz w:val="26"/>
        </w:rPr>
        <w:t>destructors of the pointed-to objects.</w:t>
      </w:r>
    </w:p>
    <w:p w:rsidR="00CE13DD" w:rsidRDefault="00374203">
      <w:pPr>
        <w:spacing w:after="125" w:line="216" w:lineRule="auto"/>
        <w:ind w:left="15" w:right="108" w:hanging="4"/>
        <w:jc w:val="both"/>
      </w:pPr>
      <w:proofErr w:type="spellStart"/>
      <w:r>
        <w:rPr>
          <w:sz w:val="26"/>
          <w:u w:val="single" w:color="000000"/>
        </w:rPr>
        <w:t>Ouestion</w:t>
      </w:r>
      <w:proofErr w:type="spellEnd"/>
      <w:r>
        <w:rPr>
          <w:sz w:val="26"/>
          <w:u w:val="single" w:color="000000"/>
        </w:rPr>
        <w:t xml:space="preserve"> 15. </w:t>
      </w:r>
      <w:r>
        <w:rPr>
          <w:sz w:val="26"/>
        </w:rPr>
        <w:t xml:space="preserve">Give 3 examples of </w:t>
      </w:r>
      <w:proofErr w:type="spellStart"/>
      <w:r>
        <w:rPr>
          <w:sz w:val="26"/>
        </w:rPr>
        <w:t>Qt</w:t>
      </w:r>
      <w:proofErr w:type="spellEnd"/>
      <w:r>
        <w:rPr>
          <w:sz w:val="26"/>
        </w:rPr>
        <w:t xml:space="preserve"> classes that implement the </w:t>
      </w:r>
      <w:r>
        <w:rPr>
          <w:noProof/>
        </w:rPr>
        <w:drawing>
          <wp:inline distT="0" distB="0" distL="0" distR="0">
            <wp:extent cx="4117" cy="4116"/>
            <wp:effectExtent l="0" t="0" r="0" b="0"/>
            <wp:docPr id="6128" name="Picture 6128"/>
            <wp:cNvGraphicFramePr/>
            <a:graphic xmlns:a="http://schemas.openxmlformats.org/drawingml/2006/main">
              <a:graphicData uri="http://schemas.openxmlformats.org/drawingml/2006/picture">
                <pic:pic xmlns:pic="http://schemas.openxmlformats.org/drawingml/2006/picture">
                  <pic:nvPicPr>
                    <pic:cNvPr id="6128" name="Picture 6128"/>
                    <pic:cNvPicPr/>
                  </pic:nvPicPr>
                  <pic:blipFill>
                    <a:blip r:embed="rId7"/>
                    <a:stretch>
                      <a:fillRect/>
                    </a:stretch>
                  </pic:blipFill>
                  <pic:spPr>
                    <a:xfrm>
                      <a:off x="0" y="0"/>
                      <a:ext cx="4117" cy="4116"/>
                    </a:xfrm>
                    <a:prstGeom prst="rect">
                      <a:avLst/>
                    </a:prstGeom>
                  </pic:spPr>
                </pic:pic>
              </a:graphicData>
            </a:graphic>
          </wp:inline>
        </w:drawing>
      </w:r>
      <w:r>
        <w:rPr>
          <w:sz w:val="26"/>
        </w:rPr>
        <w:t>Flyweight pattern.</w:t>
      </w:r>
    </w:p>
    <w:p w:rsidR="00CE13DD" w:rsidRDefault="00374203">
      <w:pPr>
        <w:spacing w:after="125" w:line="216" w:lineRule="auto"/>
        <w:ind w:left="15" w:right="108" w:hanging="4"/>
        <w:jc w:val="both"/>
      </w:pPr>
      <w:r>
        <w:rPr>
          <w:sz w:val="28"/>
        </w:rPr>
        <w:t>[solu</w:t>
      </w:r>
      <w:r>
        <w:rPr>
          <w:sz w:val="28"/>
        </w:rPr>
        <w:t xml:space="preserve">tion] </w:t>
      </w:r>
      <w:proofErr w:type="spellStart"/>
      <w:r>
        <w:rPr>
          <w:sz w:val="28"/>
        </w:rPr>
        <w:t>QList</w:t>
      </w:r>
      <w:proofErr w:type="spellEnd"/>
      <w:r>
        <w:rPr>
          <w:sz w:val="28"/>
        </w:rPr>
        <w:t xml:space="preserve">, </w:t>
      </w:r>
      <w:proofErr w:type="spellStart"/>
      <w:r>
        <w:rPr>
          <w:sz w:val="28"/>
        </w:rPr>
        <w:t>QString</w:t>
      </w:r>
      <w:proofErr w:type="spellEnd"/>
      <w:r>
        <w:rPr>
          <w:sz w:val="28"/>
        </w:rPr>
        <w:t xml:space="preserve">, </w:t>
      </w:r>
      <w:proofErr w:type="spellStart"/>
      <w:r>
        <w:rPr>
          <w:sz w:val="28"/>
        </w:rPr>
        <w:t>QSet</w:t>
      </w:r>
      <w:proofErr w:type="spellEnd"/>
      <w:r>
        <w:rPr>
          <w:sz w:val="28"/>
        </w:rPr>
        <w:t>.</w:t>
      </w:r>
    </w:p>
    <w:p w:rsidR="00CE13DD" w:rsidRDefault="00374203">
      <w:pPr>
        <w:spacing w:after="125" w:line="216" w:lineRule="auto"/>
        <w:ind w:left="11" w:right="154" w:firstLine="3"/>
        <w:jc w:val="both"/>
      </w:pPr>
      <w:proofErr w:type="spellStart"/>
      <w:r>
        <w:rPr>
          <w:sz w:val="26"/>
          <w:u w:val="single" w:color="000000"/>
        </w:rPr>
        <w:t>Ouestion</w:t>
      </w:r>
      <w:proofErr w:type="spellEnd"/>
      <w:r>
        <w:rPr>
          <w:sz w:val="26"/>
          <w:u w:val="single" w:color="000000"/>
        </w:rPr>
        <w:t xml:space="preserve"> 16.</w:t>
      </w:r>
      <w:r>
        <w:rPr>
          <w:sz w:val="26"/>
        </w:rPr>
        <w:t xml:space="preserve"> What is the Model View pattern? How is it useful? [4 points]</w:t>
      </w:r>
    </w:p>
    <w:p w:rsidR="00CE13DD" w:rsidRDefault="00374203">
      <w:pPr>
        <w:spacing w:after="120" w:line="216" w:lineRule="auto"/>
        <w:ind w:left="-2" w:right="50" w:firstLine="16"/>
      </w:pPr>
      <w:r>
        <w:rPr>
          <w:sz w:val="26"/>
        </w:rPr>
        <w:t>[solution] The Model View pattern is a generic solution to the problem of visually rendering a collection of data items. Instead of combing the code for s</w:t>
      </w:r>
      <w:r>
        <w:rPr>
          <w:sz w:val="26"/>
        </w:rPr>
        <w:t xml:space="preserve">toring, indexing, and accessing the data with that for visually rendering them, the pattern uses different classes for doing this. The Model class provides an interface for accessing the data and the View class visually renders that data. The pattern thus </w:t>
      </w:r>
      <w:r>
        <w:rPr>
          <w:sz w:val="26"/>
        </w:rPr>
        <w:t xml:space="preserve">allows decoupling of </w:t>
      </w:r>
      <w:r>
        <w:rPr>
          <w:noProof/>
        </w:rPr>
        <w:drawing>
          <wp:inline distT="0" distB="0" distL="0" distR="0">
            <wp:extent cx="4117" cy="4116"/>
            <wp:effectExtent l="0" t="0" r="0" b="0"/>
            <wp:docPr id="6129" name="Picture 6129"/>
            <wp:cNvGraphicFramePr/>
            <a:graphic xmlns:a="http://schemas.openxmlformats.org/drawingml/2006/main">
              <a:graphicData uri="http://schemas.openxmlformats.org/drawingml/2006/picture">
                <pic:pic xmlns:pic="http://schemas.openxmlformats.org/drawingml/2006/picture">
                  <pic:nvPicPr>
                    <pic:cNvPr id="6129" name="Picture 6129"/>
                    <pic:cNvPicPr/>
                  </pic:nvPicPr>
                  <pic:blipFill>
                    <a:blip r:embed="rId10"/>
                    <a:stretch>
                      <a:fillRect/>
                    </a:stretch>
                  </pic:blipFill>
                  <pic:spPr>
                    <a:xfrm>
                      <a:off x="0" y="0"/>
                      <a:ext cx="4117" cy="4116"/>
                    </a:xfrm>
                    <a:prstGeom prst="rect">
                      <a:avLst/>
                    </a:prstGeom>
                  </pic:spPr>
                </pic:pic>
              </a:graphicData>
            </a:graphic>
          </wp:inline>
        </w:drawing>
      </w:r>
      <w:r>
        <w:rPr>
          <w:sz w:val="26"/>
        </w:rPr>
        <w:t xml:space="preserve">the model and the view - i.e., it allows one to use different View classes (for obtaining different views) for a given model, and different Model classes (for storing and accessing data in different ways) for a </w:t>
      </w:r>
      <w:r>
        <w:rPr>
          <w:noProof/>
        </w:rPr>
        <w:drawing>
          <wp:inline distT="0" distB="0" distL="0" distR="0">
            <wp:extent cx="4117" cy="4115"/>
            <wp:effectExtent l="0" t="0" r="0" b="0"/>
            <wp:docPr id="6130" name="Picture 6130"/>
            <wp:cNvGraphicFramePr/>
            <a:graphic xmlns:a="http://schemas.openxmlformats.org/drawingml/2006/main">
              <a:graphicData uri="http://schemas.openxmlformats.org/drawingml/2006/picture">
                <pic:pic xmlns:pic="http://schemas.openxmlformats.org/drawingml/2006/picture">
                  <pic:nvPicPr>
                    <pic:cNvPr id="6130" name="Picture 6130"/>
                    <pic:cNvPicPr/>
                  </pic:nvPicPr>
                  <pic:blipFill>
                    <a:blip r:embed="rId6"/>
                    <a:stretch>
                      <a:fillRect/>
                    </a:stretch>
                  </pic:blipFill>
                  <pic:spPr>
                    <a:xfrm>
                      <a:off x="0" y="0"/>
                      <a:ext cx="4117" cy="4115"/>
                    </a:xfrm>
                    <a:prstGeom prst="rect">
                      <a:avLst/>
                    </a:prstGeom>
                  </pic:spPr>
                </pic:pic>
              </a:graphicData>
            </a:graphic>
          </wp:inline>
        </w:drawing>
      </w:r>
      <w:r>
        <w:rPr>
          <w:sz w:val="26"/>
        </w:rPr>
        <w:t>given view.</w:t>
      </w:r>
    </w:p>
    <w:p w:rsidR="00CE13DD" w:rsidRDefault="00374203">
      <w:pPr>
        <w:spacing w:after="50" w:line="216" w:lineRule="auto"/>
        <w:ind w:left="15" w:right="108" w:hanging="4"/>
        <w:jc w:val="both"/>
      </w:pPr>
      <w:r>
        <w:rPr>
          <w:sz w:val="26"/>
          <w:u w:val="single" w:color="000000"/>
        </w:rPr>
        <w:t>Question 1</w:t>
      </w:r>
      <w:r>
        <w:rPr>
          <w:sz w:val="26"/>
          <w:u w:val="single" w:color="000000"/>
        </w:rPr>
        <w:t>7.</w:t>
      </w:r>
      <w:r>
        <w:rPr>
          <w:sz w:val="26"/>
        </w:rPr>
        <w:t xml:space="preserve"> See an example use of the </w:t>
      </w:r>
      <w:proofErr w:type="spellStart"/>
      <w:r>
        <w:rPr>
          <w:sz w:val="26"/>
        </w:rPr>
        <w:t>QStringListModel</w:t>
      </w:r>
      <w:proofErr w:type="spellEnd"/>
      <w:r>
        <w:rPr>
          <w:sz w:val="26"/>
        </w:rPr>
        <w:t xml:space="preserve"> given in</w:t>
      </w:r>
    </w:p>
    <w:p w:rsidR="00CE13DD" w:rsidRDefault="00374203">
      <w:pPr>
        <w:spacing w:after="47" w:line="216" w:lineRule="auto"/>
        <w:ind w:left="11" w:right="154" w:firstLine="3"/>
        <w:jc w:val="both"/>
      </w:pPr>
      <w:r>
        <w:rPr>
          <w:sz w:val="26"/>
        </w:rPr>
        <w:t xml:space="preserve">Example 11.24 of </w:t>
      </w:r>
      <w:proofErr w:type="spellStart"/>
      <w:r>
        <w:rPr>
          <w:sz w:val="26"/>
        </w:rPr>
        <w:t>Ezust</w:t>
      </w:r>
      <w:proofErr w:type="spellEnd"/>
      <w:r>
        <w:rPr>
          <w:sz w:val="26"/>
        </w:rPr>
        <w:t xml:space="preserve"> (page 272-273). If you didn't use the Model</w:t>
      </w:r>
    </w:p>
    <w:p w:rsidR="00CE13DD" w:rsidRDefault="00374203">
      <w:pPr>
        <w:spacing w:after="47" w:line="216" w:lineRule="auto"/>
        <w:ind w:left="11" w:right="154" w:firstLine="3"/>
        <w:jc w:val="both"/>
      </w:pPr>
      <w:r>
        <w:rPr>
          <w:sz w:val="26"/>
        </w:rPr>
        <w:t xml:space="preserve">View pattern and </w:t>
      </w:r>
      <w:proofErr w:type="spellStart"/>
      <w:r>
        <w:rPr>
          <w:sz w:val="26"/>
        </w:rPr>
        <w:t>Qt</w:t>
      </w:r>
      <w:proofErr w:type="spellEnd"/>
      <w:r>
        <w:rPr>
          <w:sz w:val="26"/>
        </w:rPr>
        <w:t xml:space="preserve"> classes that support this pattern (i.e.,</w:t>
      </w:r>
    </w:p>
    <w:p w:rsidR="00CE13DD" w:rsidRDefault="00374203">
      <w:pPr>
        <w:spacing w:after="98" w:line="216" w:lineRule="auto"/>
        <w:ind w:left="11" w:right="154" w:firstLine="3"/>
        <w:jc w:val="both"/>
      </w:pPr>
      <w:proofErr w:type="spellStart"/>
      <w:r>
        <w:rPr>
          <w:sz w:val="26"/>
        </w:rPr>
        <w:t>QStringListModel</w:t>
      </w:r>
      <w:proofErr w:type="spellEnd"/>
      <w:r>
        <w:rPr>
          <w:sz w:val="26"/>
        </w:rPr>
        <w:t xml:space="preserve">, </w:t>
      </w:r>
      <w:proofErr w:type="spellStart"/>
      <w:r>
        <w:rPr>
          <w:sz w:val="26"/>
        </w:rPr>
        <w:t>QListView</w:t>
      </w:r>
      <w:proofErr w:type="spellEnd"/>
      <w:r>
        <w:rPr>
          <w:sz w:val="26"/>
        </w:rPr>
        <w:t>) to write this application, how would you the</w:t>
      </w:r>
      <w:r>
        <w:rPr>
          <w:sz w:val="26"/>
        </w:rPr>
        <w:t xml:space="preserve">n write this application? Explain the general steps that you would take, the </w:t>
      </w:r>
      <w:proofErr w:type="spellStart"/>
      <w:r>
        <w:rPr>
          <w:sz w:val="26"/>
        </w:rPr>
        <w:t>Qt</w:t>
      </w:r>
      <w:proofErr w:type="spellEnd"/>
      <w:r>
        <w:rPr>
          <w:sz w:val="26"/>
        </w:rPr>
        <w:t xml:space="preserve"> classes that you will use, the order in which you will use the APIs, and any possible signal/slot connections that will be needed. </w:t>
      </w:r>
      <w:r>
        <w:rPr>
          <w:noProof/>
        </w:rPr>
        <w:drawing>
          <wp:inline distT="0" distB="0" distL="0" distR="0">
            <wp:extent cx="4117" cy="4115"/>
            <wp:effectExtent l="0" t="0" r="0" b="0"/>
            <wp:docPr id="6131" name="Picture 6131"/>
            <wp:cNvGraphicFramePr/>
            <a:graphic xmlns:a="http://schemas.openxmlformats.org/drawingml/2006/main">
              <a:graphicData uri="http://schemas.openxmlformats.org/drawingml/2006/picture">
                <pic:pic xmlns:pic="http://schemas.openxmlformats.org/drawingml/2006/picture">
                  <pic:nvPicPr>
                    <pic:cNvPr id="6131" name="Picture 6131"/>
                    <pic:cNvPicPr/>
                  </pic:nvPicPr>
                  <pic:blipFill>
                    <a:blip r:embed="rId15"/>
                    <a:stretch>
                      <a:fillRect/>
                    </a:stretch>
                  </pic:blipFill>
                  <pic:spPr>
                    <a:xfrm>
                      <a:off x="0" y="0"/>
                      <a:ext cx="4117" cy="4115"/>
                    </a:xfrm>
                    <a:prstGeom prst="rect">
                      <a:avLst/>
                    </a:prstGeom>
                  </pic:spPr>
                </pic:pic>
              </a:graphicData>
            </a:graphic>
          </wp:inline>
        </w:drawing>
      </w:r>
      <w:r>
        <w:rPr>
          <w:sz w:val="26"/>
        </w:rPr>
        <w:t>[5 points]</w:t>
      </w:r>
    </w:p>
    <w:p w:rsidR="00CE13DD" w:rsidRDefault="00374203">
      <w:pPr>
        <w:spacing w:after="149" w:line="216" w:lineRule="auto"/>
        <w:ind w:left="11" w:right="154" w:firstLine="3"/>
        <w:jc w:val="both"/>
      </w:pPr>
      <w:r>
        <w:rPr>
          <w:sz w:val="26"/>
        </w:rPr>
        <w:lastRenderedPageBreak/>
        <w:t>There are several "low-level" ways to do this. An example approach would be:</w:t>
      </w:r>
    </w:p>
    <w:p w:rsidR="00CE13DD" w:rsidRDefault="00374203">
      <w:pPr>
        <w:spacing w:after="105" w:line="216" w:lineRule="auto"/>
        <w:ind w:left="-2" w:right="50" w:firstLine="16"/>
      </w:pPr>
      <w:r>
        <w:rPr>
          <w:sz w:val="26"/>
        </w:rPr>
        <w:t xml:space="preserve">Use a container class (e.g., </w:t>
      </w:r>
      <w:proofErr w:type="spellStart"/>
      <w:r>
        <w:rPr>
          <w:sz w:val="26"/>
        </w:rPr>
        <w:t>QHash</w:t>
      </w:r>
      <w:proofErr w:type="spellEnd"/>
      <w:r>
        <w:rPr>
          <w:sz w:val="26"/>
        </w:rPr>
        <w:t xml:space="preserve">, </w:t>
      </w:r>
      <w:proofErr w:type="spellStart"/>
      <w:r>
        <w:rPr>
          <w:sz w:val="26"/>
        </w:rPr>
        <w:t>QMap</w:t>
      </w:r>
      <w:proofErr w:type="spellEnd"/>
      <w:r>
        <w:rPr>
          <w:sz w:val="26"/>
        </w:rPr>
        <w:t xml:space="preserve">) to store the </w:t>
      </w:r>
      <w:proofErr w:type="spellStart"/>
      <w:r>
        <w:rPr>
          <w:sz w:val="26"/>
        </w:rPr>
        <w:t>QStrings</w:t>
      </w:r>
      <w:proofErr w:type="spellEnd"/>
      <w:r>
        <w:rPr>
          <w:sz w:val="26"/>
        </w:rPr>
        <w:t xml:space="preserve"> </w:t>
      </w:r>
      <w:r>
        <w:rPr>
          <w:noProof/>
        </w:rPr>
        <w:drawing>
          <wp:inline distT="0" distB="0" distL="0" distR="0">
            <wp:extent cx="4117" cy="4115"/>
            <wp:effectExtent l="0" t="0" r="0" b="0"/>
            <wp:docPr id="6132" name="Picture 6132"/>
            <wp:cNvGraphicFramePr/>
            <a:graphic xmlns:a="http://schemas.openxmlformats.org/drawingml/2006/main">
              <a:graphicData uri="http://schemas.openxmlformats.org/drawingml/2006/picture">
                <pic:pic xmlns:pic="http://schemas.openxmlformats.org/drawingml/2006/picture">
                  <pic:nvPicPr>
                    <pic:cNvPr id="6132" name="Picture 6132"/>
                    <pic:cNvPicPr/>
                  </pic:nvPicPr>
                  <pic:blipFill>
                    <a:blip r:embed="rId14"/>
                    <a:stretch>
                      <a:fillRect/>
                    </a:stretch>
                  </pic:blipFill>
                  <pic:spPr>
                    <a:xfrm>
                      <a:off x="0" y="0"/>
                      <a:ext cx="4117" cy="4115"/>
                    </a:xfrm>
                    <a:prstGeom prst="rect">
                      <a:avLst/>
                    </a:prstGeom>
                  </pic:spPr>
                </pic:pic>
              </a:graphicData>
            </a:graphic>
          </wp:inline>
        </w:drawing>
      </w:r>
      <w:r>
        <w:rPr>
          <w:sz w:val="26"/>
        </w:rPr>
        <w:t>("</w:t>
      </w:r>
      <w:proofErr w:type="spellStart"/>
      <w:r>
        <w:rPr>
          <w:sz w:val="26"/>
        </w:rPr>
        <w:t>Mandaag</w:t>
      </w:r>
      <w:proofErr w:type="spellEnd"/>
      <w:proofErr w:type="gramStart"/>
      <w:r>
        <w:rPr>
          <w:sz w:val="26"/>
        </w:rPr>
        <w:t xml:space="preserve"> ..</w:t>
      </w:r>
      <w:proofErr w:type="gramEnd"/>
      <w:r>
        <w:rPr>
          <w:sz w:val="26"/>
        </w:rPr>
        <w:t xml:space="preserve"> ' ). For rendering this data, use a </w:t>
      </w:r>
      <w:proofErr w:type="spellStart"/>
      <w:r>
        <w:rPr>
          <w:sz w:val="26"/>
        </w:rPr>
        <w:t>QApplication</w:t>
      </w:r>
      <w:proofErr w:type="spellEnd"/>
      <w:r>
        <w:rPr>
          <w:sz w:val="26"/>
        </w:rPr>
        <w:t xml:space="preserve">, define a central </w:t>
      </w:r>
      <w:proofErr w:type="spellStart"/>
      <w:r>
        <w:rPr>
          <w:sz w:val="26"/>
        </w:rPr>
        <w:t>QWidget</w:t>
      </w:r>
      <w:proofErr w:type="spellEnd"/>
      <w:r>
        <w:rPr>
          <w:sz w:val="26"/>
        </w:rPr>
        <w:t xml:space="preserve"> for it, and set up a paren</w:t>
      </w:r>
      <w:r>
        <w:rPr>
          <w:sz w:val="26"/>
        </w:rPr>
        <w:t xml:space="preserve">t </w:t>
      </w:r>
      <w:proofErr w:type="spellStart"/>
      <w:r>
        <w:rPr>
          <w:sz w:val="26"/>
        </w:rPr>
        <w:t>QLayout</w:t>
      </w:r>
      <w:proofErr w:type="spellEnd"/>
      <w:r>
        <w:rPr>
          <w:sz w:val="26"/>
        </w:rPr>
        <w:t xml:space="preserve"> (e.g., </w:t>
      </w:r>
      <w:proofErr w:type="spellStart"/>
      <w:r>
        <w:rPr>
          <w:sz w:val="26"/>
        </w:rPr>
        <w:t>QGridLayout</w:t>
      </w:r>
      <w:proofErr w:type="spellEnd"/>
      <w:r>
        <w:rPr>
          <w:sz w:val="26"/>
        </w:rPr>
        <w:t xml:space="preserve">) for the widget. To the parent </w:t>
      </w:r>
      <w:proofErr w:type="spellStart"/>
      <w:r>
        <w:rPr>
          <w:sz w:val="26"/>
        </w:rPr>
        <w:t>QLayout</w:t>
      </w:r>
      <w:proofErr w:type="spellEnd"/>
      <w:r>
        <w:rPr>
          <w:sz w:val="26"/>
        </w:rPr>
        <w:t xml:space="preserve">, add a </w:t>
      </w:r>
      <w:proofErr w:type="spellStart"/>
      <w:r>
        <w:rPr>
          <w:sz w:val="26"/>
        </w:rPr>
        <w:t>QVBoxLayout</w:t>
      </w:r>
      <w:proofErr w:type="spellEnd"/>
      <w:r>
        <w:rPr>
          <w:sz w:val="26"/>
        </w:rPr>
        <w:t xml:space="preserve"> (for rendering the </w:t>
      </w:r>
      <w:proofErr w:type="spellStart"/>
      <w:r>
        <w:rPr>
          <w:sz w:val="26"/>
        </w:rPr>
        <w:t>QStrings</w:t>
      </w:r>
      <w:proofErr w:type="spellEnd"/>
      <w:r>
        <w:rPr>
          <w:sz w:val="26"/>
        </w:rPr>
        <w:t xml:space="preserve"> "</w:t>
      </w:r>
      <w:proofErr w:type="spellStart"/>
      <w:r>
        <w:rPr>
          <w:sz w:val="26"/>
        </w:rPr>
        <w:t>Mandaag</w:t>
      </w:r>
      <w:proofErr w:type="spellEnd"/>
      <w:r>
        <w:rPr>
          <w:sz w:val="26"/>
        </w:rPr>
        <w:t xml:space="preserve">...") and the "insert" </w:t>
      </w:r>
      <w:proofErr w:type="spellStart"/>
      <w:r>
        <w:rPr>
          <w:sz w:val="26"/>
        </w:rPr>
        <w:t>QPushButton</w:t>
      </w:r>
      <w:proofErr w:type="spellEnd"/>
      <w:r>
        <w:rPr>
          <w:sz w:val="26"/>
        </w:rPr>
        <w:t xml:space="preserve"> </w:t>
      </w:r>
      <w:r>
        <w:rPr>
          <w:noProof/>
        </w:rPr>
        <w:drawing>
          <wp:inline distT="0" distB="0" distL="0" distR="0">
            <wp:extent cx="4117" cy="4116"/>
            <wp:effectExtent l="0" t="0" r="0" b="0"/>
            <wp:docPr id="6133" name="Picture 6133"/>
            <wp:cNvGraphicFramePr/>
            <a:graphic xmlns:a="http://schemas.openxmlformats.org/drawingml/2006/main">
              <a:graphicData uri="http://schemas.openxmlformats.org/drawingml/2006/picture">
                <pic:pic xmlns:pic="http://schemas.openxmlformats.org/drawingml/2006/picture">
                  <pic:nvPicPr>
                    <pic:cNvPr id="6133" name="Picture 6133"/>
                    <pic:cNvPicPr/>
                  </pic:nvPicPr>
                  <pic:blipFill>
                    <a:blip r:embed="rId16"/>
                    <a:stretch>
                      <a:fillRect/>
                    </a:stretch>
                  </pic:blipFill>
                  <pic:spPr>
                    <a:xfrm>
                      <a:off x="0" y="0"/>
                      <a:ext cx="4117" cy="4116"/>
                    </a:xfrm>
                    <a:prstGeom prst="rect">
                      <a:avLst/>
                    </a:prstGeom>
                  </pic:spPr>
                </pic:pic>
              </a:graphicData>
            </a:graphic>
          </wp:inline>
        </w:drawing>
      </w:r>
      <w:r>
        <w:rPr>
          <w:sz w:val="26"/>
        </w:rPr>
        <w:t xml:space="preserve">widget (for rendering the output </w:t>
      </w:r>
      <w:proofErr w:type="spellStart"/>
      <w:r>
        <w:rPr>
          <w:sz w:val="26"/>
        </w:rPr>
        <w:t>QStrings</w:t>
      </w:r>
      <w:proofErr w:type="spellEnd"/>
      <w:r>
        <w:rPr>
          <w:sz w:val="26"/>
        </w:rPr>
        <w:t xml:space="preserve"> "item #....").</w:t>
      </w:r>
    </w:p>
    <w:p w:rsidR="00CE13DD" w:rsidRDefault="00374203">
      <w:pPr>
        <w:spacing w:after="125" w:line="216" w:lineRule="auto"/>
        <w:ind w:left="15" w:right="108" w:hanging="4"/>
        <w:jc w:val="both"/>
      </w:pPr>
      <w:r>
        <w:rPr>
          <w:sz w:val="28"/>
        </w:rPr>
        <w:t xml:space="preserve">Since the </w:t>
      </w:r>
      <w:proofErr w:type="spellStart"/>
      <w:r>
        <w:rPr>
          <w:sz w:val="28"/>
        </w:rPr>
        <w:t>QStrings</w:t>
      </w:r>
      <w:proofErr w:type="spellEnd"/>
      <w:r>
        <w:rPr>
          <w:sz w:val="28"/>
        </w:rPr>
        <w:t xml:space="preserve"> ("</w:t>
      </w:r>
      <w:proofErr w:type="spellStart"/>
      <w:r>
        <w:rPr>
          <w:sz w:val="28"/>
        </w:rPr>
        <w:t>Mandaag</w:t>
      </w:r>
      <w:proofErr w:type="spellEnd"/>
      <w:r>
        <w:rPr>
          <w:sz w:val="28"/>
        </w:rPr>
        <w:t>...") must b</w:t>
      </w:r>
      <w:r>
        <w:rPr>
          <w:sz w:val="28"/>
        </w:rPr>
        <w:t>e rendered and editable, use</w:t>
      </w:r>
    </w:p>
    <w:p w:rsidR="00CE13DD" w:rsidRDefault="00374203">
      <w:pPr>
        <w:spacing w:after="142" w:line="216" w:lineRule="auto"/>
        <w:ind w:left="-2" w:right="50" w:firstLine="16"/>
      </w:pPr>
      <w:r>
        <w:rPr>
          <w:sz w:val="26"/>
        </w:rPr>
        <w:t xml:space="preserve">an input widget such as a </w:t>
      </w:r>
      <w:proofErr w:type="spellStart"/>
      <w:r>
        <w:rPr>
          <w:sz w:val="26"/>
        </w:rPr>
        <w:t>QLineEdit</w:t>
      </w:r>
      <w:proofErr w:type="spellEnd"/>
      <w:r>
        <w:rPr>
          <w:sz w:val="26"/>
        </w:rPr>
        <w:t xml:space="preserve">. Retrieve each of the </w:t>
      </w:r>
      <w:proofErr w:type="spellStart"/>
      <w:r>
        <w:rPr>
          <w:sz w:val="26"/>
        </w:rPr>
        <w:t>QString</w:t>
      </w:r>
      <w:proofErr w:type="spellEnd"/>
      <w:r>
        <w:rPr>
          <w:sz w:val="26"/>
        </w:rPr>
        <w:t xml:space="preserve"> from the container (using an iterator pattern with </w:t>
      </w:r>
      <w:proofErr w:type="gramStart"/>
      <w:r>
        <w:rPr>
          <w:sz w:val="26"/>
        </w:rPr>
        <w:t>keys(</w:t>
      </w:r>
      <w:proofErr w:type="gramEnd"/>
      <w:r>
        <w:rPr>
          <w:sz w:val="26"/>
        </w:rPr>
        <w:t xml:space="preserve">), values(), etc.), insert it into a </w:t>
      </w:r>
      <w:proofErr w:type="spellStart"/>
      <w:r>
        <w:rPr>
          <w:sz w:val="26"/>
        </w:rPr>
        <w:t>QLineEdit</w:t>
      </w:r>
      <w:proofErr w:type="spellEnd"/>
      <w:r>
        <w:rPr>
          <w:sz w:val="26"/>
        </w:rPr>
        <w:t xml:space="preserve"> (using insert() or </w:t>
      </w:r>
      <w:proofErr w:type="spellStart"/>
      <w:r>
        <w:rPr>
          <w:sz w:val="26"/>
        </w:rPr>
        <w:t>setText</w:t>
      </w:r>
      <w:proofErr w:type="spellEnd"/>
      <w:r>
        <w:rPr>
          <w:sz w:val="26"/>
        </w:rPr>
        <w:t xml:space="preserve">()), and add the </w:t>
      </w:r>
      <w:proofErr w:type="spellStart"/>
      <w:r>
        <w:rPr>
          <w:sz w:val="26"/>
        </w:rPr>
        <w:t>QLineEdit</w:t>
      </w:r>
      <w:proofErr w:type="spellEnd"/>
      <w:r>
        <w:rPr>
          <w:sz w:val="26"/>
        </w:rPr>
        <w:t xml:space="preserve"> as a </w:t>
      </w:r>
      <w:r>
        <w:rPr>
          <w:sz w:val="26"/>
        </w:rPr>
        <w:t xml:space="preserve">widget to the </w:t>
      </w:r>
      <w:proofErr w:type="spellStart"/>
      <w:r>
        <w:rPr>
          <w:sz w:val="26"/>
        </w:rPr>
        <w:t>QVBoxLayout</w:t>
      </w:r>
      <w:proofErr w:type="spellEnd"/>
      <w:r>
        <w:rPr>
          <w:sz w:val="26"/>
        </w:rPr>
        <w:t xml:space="preserve"> (note that </w:t>
      </w:r>
      <w:proofErr w:type="spellStart"/>
      <w:r>
        <w:rPr>
          <w:sz w:val="26"/>
        </w:rPr>
        <w:t>QLineEdit</w:t>
      </w:r>
      <w:proofErr w:type="spellEnd"/>
      <w:r>
        <w:rPr>
          <w:sz w:val="26"/>
        </w:rPr>
        <w:t xml:space="preserve"> is a </w:t>
      </w:r>
      <w:proofErr w:type="spellStart"/>
      <w:r>
        <w:rPr>
          <w:sz w:val="26"/>
        </w:rPr>
        <w:t>QWidget</w:t>
      </w:r>
      <w:proofErr w:type="spellEnd"/>
      <w:r>
        <w:rPr>
          <w:sz w:val="26"/>
        </w:rPr>
        <w:t xml:space="preserve">). This will display each of the </w:t>
      </w:r>
      <w:proofErr w:type="spellStart"/>
      <w:r>
        <w:rPr>
          <w:sz w:val="26"/>
        </w:rPr>
        <w:t>QStrings</w:t>
      </w:r>
      <w:proofErr w:type="spellEnd"/>
      <w:r>
        <w:rPr>
          <w:sz w:val="26"/>
        </w:rPr>
        <w:t xml:space="preserve"> in the displayed window.</w:t>
      </w:r>
    </w:p>
    <w:p w:rsidR="00CE13DD" w:rsidRDefault="00374203">
      <w:pPr>
        <w:spacing w:after="125" w:line="216" w:lineRule="auto"/>
        <w:ind w:left="11" w:right="26" w:firstLine="3"/>
        <w:jc w:val="both"/>
      </w:pPr>
      <w:r>
        <w:rPr>
          <w:sz w:val="26"/>
        </w:rPr>
        <w:t xml:space="preserve">Connect the </w:t>
      </w:r>
      <w:proofErr w:type="spellStart"/>
      <w:proofErr w:type="gramStart"/>
      <w:r>
        <w:rPr>
          <w:sz w:val="26"/>
        </w:rPr>
        <w:t>textChanged</w:t>
      </w:r>
      <w:proofErr w:type="spellEnd"/>
      <w:r>
        <w:rPr>
          <w:sz w:val="26"/>
        </w:rPr>
        <w:t>(</w:t>
      </w:r>
      <w:proofErr w:type="gramEnd"/>
      <w:r>
        <w:rPr>
          <w:sz w:val="26"/>
        </w:rPr>
        <w:t xml:space="preserve">) signal of </w:t>
      </w:r>
      <w:proofErr w:type="spellStart"/>
      <w:r>
        <w:rPr>
          <w:sz w:val="26"/>
        </w:rPr>
        <w:t>QLineEdit</w:t>
      </w:r>
      <w:proofErr w:type="spellEnd"/>
      <w:r>
        <w:rPr>
          <w:sz w:val="26"/>
        </w:rPr>
        <w:t xml:space="preserve"> to a slot, which will insert the signal's returned </w:t>
      </w:r>
      <w:proofErr w:type="spellStart"/>
      <w:r>
        <w:rPr>
          <w:sz w:val="26"/>
        </w:rPr>
        <w:t>QString</w:t>
      </w:r>
      <w:proofErr w:type="spellEnd"/>
      <w:r>
        <w:rPr>
          <w:sz w:val="26"/>
        </w:rPr>
        <w:t xml:space="preserve"> parameter into the contai</w:t>
      </w:r>
      <w:r>
        <w:rPr>
          <w:sz w:val="26"/>
        </w:rPr>
        <w:t>ner class. (</w:t>
      </w:r>
      <w:proofErr w:type="spellStart"/>
      <w:proofErr w:type="gramStart"/>
      <w:r>
        <w:rPr>
          <w:sz w:val="26"/>
        </w:rPr>
        <w:t>textChanged</w:t>
      </w:r>
      <w:proofErr w:type="spellEnd"/>
      <w:r>
        <w:rPr>
          <w:sz w:val="26"/>
        </w:rPr>
        <w:t>(</w:t>
      </w:r>
      <w:proofErr w:type="gramEnd"/>
      <w:r>
        <w:rPr>
          <w:sz w:val="26"/>
        </w:rPr>
        <w:t>) signal is emitted whenever the text changes and the user-entered text is returned as the signal's parameter.)</w:t>
      </w:r>
    </w:p>
    <w:p w:rsidR="00CE13DD" w:rsidRDefault="00374203">
      <w:pPr>
        <w:spacing w:after="561" w:line="216" w:lineRule="auto"/>
        <w:ind w:left="-2" w:right="259" w:firstLine="16"/>
      </w:pPr>
      <w:r>
        <w:rPr>
          <w:sz w:val="26"/>
        </w:rPr>
        <w:t xml:space="preserve">Connect the "insert" </w:t>
      </w:r>
      <w:proofErr w:type="spellStart"/>
      <w:r>
        <w:rPr>
          <w:sz w:val="26"/>
        </w:rPr>
        <w:t>QPushButton's</w:t>
      </w:r>
      <w:proofErr w:type="spellEnd"/>
      <w:r>
        <w:rPr>
          <w:sz w:val="26"/>
        </w:rPr>
        <w:t xml:space="preserve"> </w:t>
      </w:r>
      <w:proofErr w:type="gramStart"/>
      <w:r>
        <w:rPr>
          <w:sz w:val="26"/>
        </w:rPr>
        <w:t>clicked(</w:t>
      </w:r>
      <w:proofErr w:type="gramEnd"/>
      <w:r>
        <w:rPr>
          <w:sz w:val="26"/>
        </w:rPr>
        <w:t xml:space="preserve">) signal to the slot </w:t>
      </w:r>
      <w:proofErr w:type="spellStart"/>
      <w:r>
        <w:rPr>
          <w:sz w:val="26"/>
        </w:rPr>
        <w:t>addltem</w:t>
      </w:r>
      <w:proofErr w:type="spellEnd"/>
      <w:r>
        <w:rPr>
          <w:sz w:val="26"/>
        </w:rPr>
        <w:t xml:space="preserve">() as before. But this slot will now create the </w:t>
      </w:r>
      <w:proofErr w:type="spellStart"/>
      <w:r>
        <w:rPr>
          <w:sz w:val="26"/>
        </w:rPr>
        <w:t>Q</w:t>
      </w:r>
      <w:r>
        <w:rPr>
          <w:sz w:val="26"/>
        </w:rPr>
        <w:t>String</w:t>
      </w:r>
      <w:proofErr w:type="spellEnd"/>
      <w:r>
        <w:rPr>
          <w:sz w:val="26"/>
        </w:rPr>
        <w:t xml:space="preserve"> "item #</w:t>
      </w:r>
      <w:proofErr w:type="gramStart"/>
      <w:r>
        <w:rPr>
          <w:sz w:val="26"/>
        </w:rPr>
        <w:t>. .</w:t>
      </w:r>
      <w:proofErr w:type="gramEnd"/>
      <w:r>
        <w:rPr>
          <w:sz w:val="26"/>
        </w:rPr>
        <w:t xml:space="preserve"> insert it into a </w:t>
      </w:r>
      <w:proofErr w:type="spellStart"/>
      <w:r>
        <w:rPr>
          <w:sz w:val="26"/>
        </w:rPr>
        <w:t>QLineEdit</w:t>
      </w:r>
      <w:proofErr w:type="spellEnd"/>
      <w:r>
        <w:rPr>
          <w:sz w:val="26"/>
        </w:rPr>
        <w:t xml:space="preserve">, and add the </w:t>
      </w:r>
      <w:proofErr w:type="spellStart"/>
      <w:r>
        <w:rPr>
          <w:sz w:val="26"/>
        </w:rPr>
        <w:t>QLineEdit</w:t>
      </w:r>
      <w:proofErr w:type="spellEnd"/>
      <w:r>
        <w:rPr>
          <w:sz w:val="26"/>
        </w:rPr>
        <w:t xml:space="preserve"> as a widget to the </w:t>
      </w:r>
      <w:proofErr w:type="spellStart"/>
      <w:r>
        <w:rPr>
          <w:sz w:val="26"/>
        </w:rPr>
        <w:t>QVBoxLayout</w:t>
      </w:r>
      <w:proofErr w:type="spellEnd"/>
      <w:r>
        <w:rPr>
          <w:sz w:val="26"/>
        </w:rPr>
        <w:t xml:space="preserve">. It will also add the </w:t>
      </w:r>
      <w:proofErr w:type="spellStart"/>
      <w:r>
        <w:rPr>
          <w:sz w:val="26"/>
        </w:rPr>
        <w:t>QString</w:t>
      </w:r>
      <w:proofErr w:type="spellEnd"/>
      <w:r>
        <w:rPr>
          <w:sz w:val="26"/>
        </w:rPr>
        <w:t xml:space="preserve"> to the container class.</w:t>
      </w:r>
    </w:p>
    <w:p w:rsidR="00CE13DD" w:rsidRDefault="00374203">
      <w:pPr>
        <w:spacing w:after="125" w:line="216" w:lineRule="auto"/>
        <w:ind w:left="11" w:right="154" w:firstLine="3"/>
        <w:jc w:val="both"/>
      </w:pPr>
      <w:proofErr w:type="spellStart"/>
      <w:r>
        <w:rPr>
          <w:sz w:val="26"/>
          <w:u w:val="single" w:color="000000"/>
        </w:rPr>
        <w:t>Ouestion</w:t>
      </w:r>
      <w:proofErr w:type="spellEnd"/>
      <w:r>
        <w:rPr>
          <w:sz w:val="26"/>
          <w:u w:val="single" w:color="000000"/>
        </w:rPr>
        <w:t xml:space="preserve"> 18.</w:t>
      </w:r>
      <w:r>
        <w:rPr>
          <w:sz w:val="26"/>
        </w:rPr>
        <w:t xml:space="preserve"> What is the difference between aggregation and composition relationships? [3 points]</w:t>
      </w:r>
    </w:p>
    <w:p w:rsidR="00CE13DD" w:rsidRDefault="00374203">
      <w:pPr>
        <w:spacing w:after="125" w:line="216" w:lineRule="auto"/>
        <w:ind w:left="11" w:right="259" w:firstLine="3"/>
        <w:jc w:val="both"/>
      </w:pPr>
      <w:r>
        <w:rPr>
          <w:sz w:val="26"/>
        </w:rPr>
        <w:t>[solu</w:t>
      </w:r>
      <w:r>
        <w:rPr>
          <w:sz w:val="26"/>
        </w:rPr>
        <w:t xml:space="preserve">tion] In an aggregate relationship, the lifetimes of the objects on either end are not related to each other. In contrast, in a composition relationship, the "whole" object is responsible for the lifetime of the </w:t>
      </w:r>
      <w:r>
        <w:rPr>
          <w:noProof/>
        </w:rPr>
        <w:drawing>
          <wp:inline distT="0" distB="0" distL="0" distR="0">
            <wp:extent cx="49401" cy="45271"/>
            <wp:effectExtent l="0" t="0" r="0" b="0"/>
            <wp:docPr id="14839" name="Picture 14839"/>
            <wp:cNvGraphicFramePr/>
            <a:graphic xmlns:a="http://schemas.openxmlformats.org/drawingml/2006/main">
              <a:graphicData uri="http://schemas.openxmlformats.org/drawingml/2006/picture">
                <pic:pic xmlns:pic="http://schemas.openxmlformats.org/drawingml/2006/picture">
                  <pic:nvPicPr>
                    <pic:cNvPr id="14839" name="Picture 14839"/>
                    <pic:cNvPicPr/>
                  </pic:nvPicPr>
                  <pic:blipFill>
                    <a:blip r:embed="rId17"/>
                    <a:stretch>
                      <a:fillRect/>
                    </a:stretch>
                  </pic:blipFill>
                  <pic:spPr>
                    <a:xfrm>
                      <a:off x="0" y="0"/>
                      <a:ext cx="49401" cy="45271"/>
                    </a:xfrm>
                    <a:prstGeom prst="rect">
                      <a:avLst/>
                    </a:prstGeom>
                  </pic:spPr>
                </pic:pic>
              </a:graphicData>
            </a:graphic>
          </wp:inline>
        </w:drawing>
      </w:r>
      <w:r>
        <w:rPr>
          <w:sz w:val="26"/>
        </w:rPr>
        <w:t>part" object.</w:t>
      </w:r>
    </w:p>
    <w:p w:rsidR="00CE13DD" w:rsidRDefault="00374203">
      <w:pPr>
        <w:spacing w:after="146" w:line="216" w:lineRule="auto"/>
        <w:ind w:left="15" w:right="108" w:hanging="4"/>
        <w:jc w:val="both"/>
      </w:pPr>
      <w:r>
        <w:rPr>
          <w:sz w:val="26"/>
          <w:u w:val="single" w:color="000000"/>
        </w:rPr>
        <w:t>Question 19.</w:t>
      </w:r>
      <w:r>
        <w:rPr>
          <w:sz w:val="26"/>
        </w:rPr>
        <w:t xml:space="preserve"> Draw a UML diagram with three or more classes, </w:t>
      </w:r>
      <w:r>
        <w:rPr>
          <w:sz w:val="26"/>
          <w:u w:val="single" w:color="000000"/>
        </w:rPr>
        <w:t xml:space="preserve">different </w:t>
      </w:r>
      <w:r>
        <w:rPr>
          <w:sz w:val="26"/>
        </w:rPr>
        <w:t xml:space="preserve">from all the examples given in </w:t>
      </w:r>
      <w:proofErr w:type="spellStart"/>
      <w:r>
        <w:rPr>
          <w:sz w:val="26"/>
        </w:rPr>
        <w:t>Ezust</w:t>
      </w:r>
      <w:proofErr w:type="spellEnd"/>
      <w:r>
        <w:rPr>
          <w:sz w:val="26"/>
        </w:rPr>
        <w:t>, and make sure that all of these different kinds of relationships are represented:</w:t>
      </w:r>
    </w:p>
    <w:p w:rsidR="00CE13DD" w:rsidRDefault="00374203">
      <w:pPr>
        <w:spacing w:after="0" w:line="357" w:lineRule="auto"/>
        <w:ind w:left="344" w:right="4007" w:firstLine="16"/>
      </w:pPr>
      <w:r>
        <w:rPr>
          <w:noProof/>
        </w:rPr>
        <w:lastRenderedPageBreak/>
        <w:drawing>
          <wp:inline distT="0" distB="0" distL="0" distR="0">
            <wp:extent cx="107035" cy="119351"/>
            <wp:effectExtent l="0" t="0" r="0" b="0"/>
            <wp:docPr id="14841" name="Picture 14841"/>
            <wp:cNvGraphicFramePr/>
            <a:graphic xmlns:a="http://schemas.openxmlformats.org/drawingml/2006/main">
              <a:graphicData uri="http://schemas.openxmlformats.org/drawingml/2006/picture">
                <pic:pic xmlns:pic="http://schemas.openxmlformats.org/drawingml/2006/picture">
                  <pic:nvPicPr>
                    <pic:cNvPr id="14841" name="Picture 14841"/>
                    <pic:cNvPicPr/>
                  </pic:nvPicPr>
                  <pic:blipFill>
                    <a:blip r:embed="rId18"/>
                    <a:stretch>
                      <a:fillRect/>
                    </a:stretch>
                  </pic:blipFill>
                  <pic:spPr>
                    <a:xfrm>
                      <a:off x="0" y="0"/>
                      <a:ext cx="107035" cy="119351"/>
                    </a:xfrm>
                    <a:prstGeom prst="rect">
                      <a:avLst/>
                    </a:prstGeom>
                  </pic:spPr>
                </pic:pic>
              </a:graphicData>
            </a:graphic>
          </wp:inline>
        </w:drawing>
      </w:r>
      <w:r>
        <w:rPr>
          <w:sz w:val="26"/>
        </w:rPr>
        <w:t xml:space="preserve">aggregation </w:t>
      </w:r>
      <w:r>
        <w:rPr>
          <w:noProof/>
        </w:rPr>
        <w:drawing>
          <wp:inline distT="0" distB="0" distL="0" distR="0">
            <wp:extent cx="4117" cy="4116"/>
            <wp:effectExtent l="0" t="0" r="0" b="0"/>
            <wp:docPr id="8011" name="Picture 8011"/>
            <wp:cNvGraphicFramePr/>
            <a:graphic xmlns:a="http://schemas.openxmlformats.org/drawingml/2006/main">
              <a:graphicData uri="http://schemas.openxmlformats.org/drawingml/2006/picture">
                <pic:pic xmlns:pic="http://schemas.openxmlformats.org/drawingml/2006/picture">
                  <pic:nvPicPr>
                    <pic:cNvPr id="8011" name="Picture 8011"/>
                    <pic:cNvPicPr/>
                  </pic:nvPicPr>
                  <pic:blipFill>
                    <a:blip r:embed="rId16"/>
                    <a:stretch>
                      <a:fillRect/>
                    </a:stretch>
                  </pic:blipFill>
                  <pic:spPr>
                    <a:xfrm>
                      <a:off x="0" y="0"/>
                      <a:ext cx="4117" cy="4116"/>
                    </a:xfrm>
                    <a:prstGeom prst="rect">
                      <a:avLst/>
                    </a:prstGeom>
                  </pic:spPr>
                </pic:pic>
              </a:graphicData>
            </a:graphic>
          </wp:inline>
        </w:drawing>
      </w:r>
      <w:r>
        <w:rPr>
          <w:noProof/>
        </w:rPr>
        <w:drawing>
          <wp:inline distT="0" distB="0" distL="0" distR="0">
            <wp:extent cx="107035" cy="94657"/>
            <wp:effectExtent l="0" t="0" r="0" b="0"/>
            <wp:docPr id="14843" name="Picture 14843"/>
            <wp:cNvGraphicFramePr/>
            <a:graphic xmlns:a="http://schemas.openxmlformats.org/drawingml/2006/main">
              <a:graphicData uri="http://schemas.openxmlformats.org/drawingml/2006/picture">
                <pic:pic xmlns:pic="http://schemas.openxmlformats.org/drawingml/2006/picture">
                  <pic:nvPicPr>
                    <pic:cNvPr id="14843" name="Picture 14843"/>
                    <pic:cNvPicPr/>
                  </pic:nvPicPr>
                  <pic:blipFill>
                    <a:blip r:embed="rId19"/>
                    <a:stretch>
                      <a:fillRect/>
                    </a:stretch>
                  </pic:blipFill>
                  <pic:spPr>
                    <a:xfrm>
                      <a:off x="0" y="0"/>
                      <a:ext cx="107035" cy="94657"/>
                    </a:xfrm>
                    <a:prstGeom prst="rect">
                      <a:avLst/>
                    </a:prstGeom>
                  </pic:spPr>
                </pic:pic>
              </a:graphicData>
            </a:graphic>
          </wp:inline>
        </w:drawing>
      </w:r>
      <w:r>
        <w:rPr>
          <w:sz w:val="26"/>
        </w:rPr>
        <w:t xml:space="preserve">composition </w:t>
      </w:r>
      <w:r>
        <w:rPr>
          <w:noProof/>
        </w:rPr>
        <w:drawing>
          <wp:inline distT="0" distB="0" distL="0" distR="0">
            <wp:extent cx="86452" cy="98773"/>
            <wp:effectExtent l="0" t="0" r="0" b="0"/>
            <wp:docPr id="8016" name="Picture 8016"/>
            <wp:cNvGraphicFramePr/>
            <a:graphic xmlns:a="http://schemas.openxmlformats.org/drawingml/2006/main">
              <a:graphicData uri="http://schemas.openxmlformats.org/drawingml/2006/picture">
                <pic:pic xmlns:pic="http://schemas.openxmlformats.org/drawingml/2006/picture">
                  <pic:nvPicPr>
                    <pic:cNvPr id="8016" name="Picture 8016"/>
                    <pic:cNvPicPr/>
                  </pic:nvPicPr>
                  <pic:blipFill>
                    <a:blip r:embed="rId20"/>
                    <a:stretch>
                      <a:fillRect/>
                    </a:stretch>
                  </pic:blipFill>
                  <pic:spPr>
                    <a:xfrm>
                      <a:off x="0" y="0"/>
                      <a:ext cx="86452" cy="98773"/>
                    </a:xfrm>
                    <a:prstGeom prst="rect">
                      <a:avLst/>
                    </a:prstGeom>
                  </pic:spPr>
                </pic:pic>
              </a:graphicData>
            </a:graphic>
          </wp:inline>
        </w:drawing>
      </w:r>
      <w:r>
        <w:rPr>
          <w:sz w:val="26"/>
        </w:rPr>
        <w:t xml:space="preserve"> one-to-one and one-to-many </w:t>
      </w:r>
      <w:r>
        <w:rPr>
          <w:noProof/>
        </w:rPr>
        <w:drawing>
          <wp:inline distT="0" distB="0" distL="0" distR="0">
            <wp:extent cx="4117" cy="4116"/>
            <wp:effectExtent l="0" t="0" r="0" b="0"/>
            <wp:docPr id="8017" name="Picture 8017"/>
            <wp:cNvGraphicFramePr/>
            <a:graphic xmlns:a="http://schemas.openxmlformats.org/drawingml/2006/main">
              <a:graphicData uri="http://schemas.openxmlformats.org/drawingml/2006/picture">
                <pic:pic xmlns:pic="http://schemas.openxmlformats.org/drawingml/2006/picture">
                  <pic:nvPicPr>
                    <pic:cNvPr id="8017" name="Picture 8017"/>
                    <pic:cNvPicPr/>
                  </pic:nvPicPr>
                  <pic:blipFill>
                    <a:blip r:embed="rId6"/>
                    <a:stretch>
                      <a:fillRect/>
                    </a:stretch>
                  </pic:blipFill>
                  <pic:spPr>
                    <a:xfrm>
                      <a:off x="0" y="0"/>
                      <a:ext cx="4117" cy="4116"/>
                    </a:xfrm>
                    <a:prstGeom prst="rect">
                      <a:avLst/>
                    </a:prstGeom>
                  </pic:spPr>
                </pic:pic>
              </a:graphicData>
            </a:graphic>
          </wp:inline>
        </w:drawing>
      </w:r>
      <w:r>
        <w:rPr>
          <w:noProof/>
        </w:rPr>
        <w:drawing>
          <wp:inline distT="0" distB="0" distL="0" distR="0">
            <wp:extent cx="102918" cy="94658"/>
            <wp:effectExtent l="0" t="0" r="0" b="0"/>
            <wp:docPr id="14845" name="Picture 14845"/>
            <wp:cNvGraphicFramePr/>
            <a:graphic xmlns:a="http://schemas.openxmlformats.org/drawingml/2006/main">
              <a:graphicData uri="http://schemas.openxmlformats.org/drawingml/2006/picture">
                <pic:pic xmlns:pic="http://schemas.openxmlformats.org/drawingml/2006/picture">
                  <pic:nvPicPr>
                    <pic:cNvPr id="14845" name="Picture 14845"/>
                    <pic:cNvPicPr/>
                  </pic:nvPicPr>
                  <pic:blipFill>
                    <a:blip r:embed="rId21"/>
                    <a:stretch>
                      <a:fillRect/>
                    </a:stretch>
                  </pic:blipFill>
                  <pic:spPr>
                    <a:xfrm>
                      <a:off x="0" y="0"/>
                      <a:ext cx="102918" cy="94658"/>
                    </a:xfrm>
                    <a:prstGeom prst="rect">
                      <a:avLst/>
                    </a:prstGeom>
                  </pic:spPr>
                </pic:pic>
              </a:graphicData>
            </a:graphic>
          </wp:inline>
        </w:drawing>
      </w:r>
      <w:r>
        <w:rPr>
          <w:sz w:val="26"/>
        </w:rPr>
        <w:t>unidirectional</w:t>
      </w:r>
    </w:p>
    <w:p w:rsidR="00CE13DD" w:rsidRDefault="00374203">
      <w:pPr>
        <w:spacing w:after="125" w:line="216" w:lineRule="auto"/>
        <w:ind w:left="11" w:right="13" w:firstLine="3"/>
        <w:jc w:val="both"/>
      </w:pPr>
      <w:r>
        <w:rPr>
          <w:sz w:val="26"/>
        </w:rPr>
        <w:t>The c</w:t>
      </w:r>
      <w:r>
        <w:rPr>
          <w:sz w:val="26"/>
        </w:rPr>
        <w:t>lasses should represent real-world concepts, and the relationships should attempt to represent reality. Justify why there is a relationship of each kind in your diagram. [8 points]</w:t>
      </w:r>
    </w:p>
    <w:sectPr w:rsidR="00CE13DD">
      <w:footerReference w:type="even" r:id="rId22"/>
      <w:footerReference w:type="default" r:id="rId23"/>
      <w:footerReference w:type="first" r:id="rId24"/>
      <w:pgSz w:w="12240" w:h="15840"/>
      <w:pgMar w:top="2119" w:right="2230" w:bottom="2239" w:left="2224"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203" w:rsidRDefault="00374203">
      <w:pPr>
        <w:spacing w:after="0" w:line="240" w:lineRule="auto"/>
      </w:pPr>
      <w:r>
        <w:separator/>
      </w:r>
    </w:p>
  </w:endnote>
  <w:endnote w:type="continuationSeparator" w:id="0">
    <w:p w:rsidR="00374203" w:rsidRDefault="00374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3DD" w:rsidRDefault="00374203">
    <w:pPr>
      <w:spacing w:after="0"/>
      <w:ind w:right="19"/>
      <w:jc w:val="right"/>
    </w:pPr>
    <w:r>
      <w:fldChar w:fldCharType="begin"/>
    </w:r>
    <w:r>
      <w:instrText xml:space="preserve"> PAGE   \* MERGEFORMAT </w:instrText>
    </w:r>
    <w:r>
      <w:fldChar w:fldCharType="separate"/>
    </w:r>
    <w:r>
      <w:rPr>
        <w:rFonts w:ascii="Times New Roman" w:eastAsia="Times New Roman" w:hAnsi="Times New Roman" w:cs="Times New Roman"/>
        <w:sz w:val="38"/>
      </w:rPr>
      <w:t>1</w:t>
    </w:r>
    <w:r>
      <w:rPr>
        <w:rFonts w:ascii="Times New Roman" w:eastAsia="Times New Roman" w:hAnsi="Times New Roman" w:cs="Times New Roman"/>
        <w:sz w:val="3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3DD" w:rsidRDefault="00374203">
    <w:pPr>
      <w:spacing w:after="0"/>
      <w:ind w:right="19"/>
      <w:jc w:val="right"/>
    </w:pPr>
    <w:r>
      <w:fldChar w:fldCharType="begin"/>
    </w:r>
    <w:r>
      <w:instrText xml:space="preserve"> PAGE   \* MERGEFORMAT </w:instrText>
    </w:r>
    <w:r>
      <w:fldChar w:fldCharType="separate"/>
    </w:r>
    <w:r w:rsidR="006A3753" w:rsidRPr="006A3753">
      <w:rPr>
        <w:rFonts w:ascii="Times New Roman" w:eastAsia="Times New Roman" w:hAnsi="Times New Roman" w:cs="Times New Roman"/>
        <w:noProof/>
        <w:sz w:val="38"/>
      </w:rPr>
      <w:t>1</w:t>
    </w:r>
    <w:r>
      <w:rPr>
        <w:rFonts w:ascii="Times New Roman" w:eastAsia="Times New Roman" w:hAnsi="Times New Roman" w:cs="Times New Roman"/>
        <w:sz w:val="3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3DD" w:rsidRDefault="00374203">
    <w:pPr>
      <w:spacing w:after="0"/>
      <w:ind w:right="19"/>
      <w:jc w:val="right"/>
    </w:pPr>
    <w:r>
      <w:fldChar w:fldCharType="begin"/>
    </w:r>
    <w:r>
      <w:instrText xml:space="preserve"> PAGE   \* MERGEFORMAT </w:instrText>
    </w:r>
    <w:r>
      <w:fldChar w:fldCharType="separate"/>
    </w:r>
    <w:r>
      <w:rPr>
        <w:rFonts w:ascii="Times New Roman" w:eastAsia="Times New Roman" w:hAnsi="Times New Roman" w:cs="Times New Roman"/>
        <w:sz w:val="38"/>
      </w:rPr>
      <w:t>1</w:t>
    </w:r>
    <w:r>
      <w:rPr>
        <w:rFonts w:ascii="Times New Roman" w:eastAsia="Times New Roman" w:hAnsi="Times New Roman" w:cs="Times New Roman"/>
        <w:sz w:val="3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203" w:rsidRDefault="00374203">
      <w:pPr>
        <w:spacing w:after="0" w:line="240" w:lineRule="auto"/>
      </w:pPr>
      <w:r>
        <w:separator/>
      </w:r>
    </w:p>
  </w:footnote>
  <w:footnote w:type="continuationSeparator" w:id="0">
    <w:p w:rsidR="00374203" w:rsidRDefault="003742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DD"/>
    <w:rsid w:val="00374203"/>
    <w:rsid w:val="006A3753"/>
    <w:rsid w:val="00C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9937D-085F-4222-AAB2-ACDFAD9A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footer" Target="footer2.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1152</Words>
  <Characters>6568</Characters>
  <Application>Microsoft Office Word</Application>
  <DocSecurity>0</DocSecurity>
  <Lines>54</Lines>
  <Paragraphs>15</Paragraphs>
  <ScaleCrop>false</ScaleCrop>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 JPG to PDF online - convert-jpg-to-pdf.net</dc:title>
  <dc:subject>Generated on May 9, 2016, 6:33 pm</dc:subject>
  <dc:creator>convert-jpg-to-pdf.net</dc:creator>
  <cp:keywords/>
  <cp:lastModifiedBy>boweiPC</cp:lastModifiedBy>
  <cp:revision>2</cp:revision>
  <dcterms:created xsi:type="dcterms:W3CDTF">2016-05-09T16:36:00Z</dcterms:created>
  <dcterms:modified xsi:type="dcterms:W3CDTF">2016-05-09T16:36:00Z</dcterms:modified>
</cp:coreProperties>
</file>