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2C55E"/>
          <w:sz w:val="72"/>
          <w:szCs w:val="72"/>
        </w:rPr>
        <w:t xml:space="preserve">AVA</w:t>
      </w:r>
    </w:p>
    <w:p>
      <w:pPr>
        <w:spacing w:after="400"/>
        <w:jc w:val="center"/>
      </w:pPr>
      <w:r>
        <w:rPr>
          <w:color w:val="333333"/>
          <w:sz w:val="48"/>
          <w:szCs w:val="48"/>
        </w:rPr>
        <w:t xml:space="preserve">ERP AI Assistant</w:t>
      </w:r>
    </w:p>
    <w:p>
      <w:pPr>
        <w:spacing w:after="800"/>
        <w:jc w:val="center"/>
      </w:pPr>
      <w:r>
        <w:rPr>
          <w:color w:val="666666"/>
          <w:sz w:val="28"/>
          <w:szCs w:val="28"/>
        </w:rPr>
        <w:t xml:space="preserve">Technical Specification Document</w:t>
      </w:r>
    </w:p>
    <w:p>
      <w:pPr>
        <w:spacing w:before="100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February 2026</w:t>
      </w:r>
    </w:p>
    <w:p>
      <w:pPr>
        <w:spacing w:before="500"/>
        <w:jc w:val="center"/>
      </w:pPr>
      <w:r>
        <w:rPr>
          <w:color w:val="666666"/>
          <w:sz w:val="24"/>
          <w:szCs w:val="24"/>
        </w:rPr>
        <w:t xml:space="preserve">Unit4 N.V.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System Architecture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Authentication &amp; User Management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Task Management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Real-time Collaboration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6. AI Assistant (Ava)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7. User Interface Features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8. MCP Plugin System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9. Docker Deployment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10. Technical Stack</w:t>
      </w:r>
    </w:p>
    <w:p>
      <w:pPr>
        <w:pageBreakBefore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Ava is an AI-powered ERP assistant designed for Unit4 employees. It provides intelligent task management, real-time collaboration, and context-aware AI assistance for common ERP workflows including absence management, timesheets, expenses, and payslips.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conversational interface with context-aware responses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multi-user collaboration via WebSocket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Smart message routing based on natural language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Shareable tasks with automatic folder synchronization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 mode and customizable theme colors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MCP (Model Context Protocol) plugin extensibility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Docker-ready deployment with multi-user support</w:t>
      </w:r>
    </w:p>
    <w:p>
      <w:pPr>
        <w:pageBreakBefore/>
      </w:pPr>
    </w:p>
    <w:p>
      <w:pPr>
        <w:pStyle w:val="Heading1"/>
      </w:pPr>
      <w:r>
        <w:t xml:space="preserve">2. System Architecture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18 with functional components and hooks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Vite build system for fast development and production builds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Tailwind CSS for responsive styling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Socket.io client for real-time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LocalStorage for per-user data persistence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with Express.js REST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Socket.io server for WebSocket connections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In-memory data storage (Map objects)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CORS-enabled for cross-origin requests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multi-container setup (frontend + backend)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Nginx serving static frontend 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backend URL detection for network flexibility</w:t>
      </w:r>
    </w:p>
    <w:p>
      <w:pPr>
        <w:pageBreakBefore/>
      </w:pPr>
    </w:p>
    <w:p>
      <w:pPr>
        <w:pStyle w:val="Heading1"/>
      </w:pPr>
      <w:r>
        <w:t xml:space="preserve">3. Authentication &amp; User Management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Login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Email-based authentication restricted to @unit4.com domain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account (admin@unit4.com) can always log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Non-admin users must be pre-created by administrator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data persisted in localStorage per email address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User Management (Admin 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all registered users with last activity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new user accounts with name, email, and PSO role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user accounts and their associated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PSO roles include: Consultant, Senior Consultant, Principal Consultant, Project Manager, Solution Architect, Technical Consultant, Functional Consultant, Team Lead, Practice Manager, Administrator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Session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sessions maintained via localStorage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Logout clears current session but preserves user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includes: folders, tasks, messages, preferences</w:t>
      </w:r>
    </w:p>
    <w:p>
      <w:pPr>
        <w:pageBreakBefore/>
      </w:pPr>
    </w:p>
    <w:p>
      <w:pPr>
        <w:pStyle w:val="Heading1"/>
      </w:pPr>
      <w:r>
        <w:t xml:space="preserve">4. Task Management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Folder Structure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application uses a hierarchical folder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ERP tasks (Today, Absences, Timesheets, Expenses, Payslips)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with 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Protected, Auto-populated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shared by other users appear automatically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Notepad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User-editable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tasks and pinned Ava responses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Task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new tasks in any non-protected folder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Rename tasks via context menu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tasks with 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 status tracking: pending, in_progress,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Unread message badges with notification counts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Tab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tasks can be open as tabs simultaneously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Drag-and-drop tab reordering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 context menu with rename, share, split view, delete 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Split view for side-by-side task comparison</w:t>
      </w:r>
    </w:p>
    <w:p>
      <w:pPr>
        <w:pageBreakBefore/>
      </w:pPr>
    </w:p>
    <w:p>
      <w:pPr>
        <w:pStyle w:val="Heading1"/>
      </w:pPr>
      <w:r>
        <w:t xml:space="preserve">5. Real-time Collaboration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Sharing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 tasks with other @unit4.com users by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Shared tasks automatically appear in recipient's 'Shared with Me' folder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notification via WebSocket when task is shared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collaborators from shared tasks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Real-time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Instant message synchronization across all connected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Typing indicators showing who is currently composing a message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Online/offline status indicators for collaborators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Unique color assignment for each collaborator (8 color schemes)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Collaborator Colors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Each collaborator is assigned a unique color based on their email hash: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Blue, Purple, Pink, Indigo, Teal, Orange, Cyan, Rose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Colors are consistent across sessions and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Color-coded name badges appear above messages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dark mode support for all color schemes</w:t>
      </w:r>
    </w:p>
    <w:p>
      <w:pPr>
        <w:pageBreakBefore/>
      </w:pPr>
    </w:p>
    <w:p>
      <w:pPr>
        <w:pStyle w:val="Heading1"/>
      </w:pPr>
      <w:r>
        <w:t xml:space="preserve">6. AI Assistant (Ava)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Smart Message Routing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When no task is selected, Ava analyzes the user's message and automatically routes to the most appropriate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Routes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absence, leave, holiday, vacation, sick, time 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timesheet, hours, log time, overtime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Timesheets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expense, receipt, claim, reimburse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payslip, salary, wage, tax, P60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Payslips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today, schedule, meeting, 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Context-Aware Responses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Ava provides intelligent responses based on the current task context: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Absences: Leave balance, team calendar, booking requests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Timesheets: Weekly status, approval queue, time entry assistance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Expenses: Claim submission, status tracking, policy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Payslips: Current/historical payslips, tax documents, deductions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Today: Daily schedule, task priorities, meeting overview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Pin to Notepad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Hover over any Ava response to reveal pin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to save response to Notepad folder as a new task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Pinned content includes sender name and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confirmation when content is pinned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Processing Progress Indicator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When Ava is processing a request, the Tools &amp; Actions panel shows: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Receiving your message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Analyzing request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Generating response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Sending reply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Each step shows completion status with animated indicators.</w:t>
      </w:r>
    </w:p>
    <w:p>
      <w:pPr>
        <w:pageBreakBefore/>
      </w:pPr>
    </w:p>
    <w:p>
      <w:pPr>
        <w:pStyle w:val="Heading1"/>
      </w:pPr>
      <w:r>
        <w:t xml:space="preserve">7. User Interface Features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Theme Customization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 mode toggle with full application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 theme color options: Green (default), Blue, Purple, Orange, Teal, Rose, Indigo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logo upload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application name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Responsive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Desktop: Full three-panel layout (sidebar, main, tools)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Mobile: Collapsible panels with hamburger menu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Touch-optimized controls for mobile devices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Adaptive input sizing for different screen sizes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Layout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Collapsible left sidebar with folder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 content area with tabbed task interface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Collapsible right panel for Tools &amp;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Bottom input area (hidden on welcome screen)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Sync Status Indicator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connection status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indicators: Connected (green), Syncing (yellow), Disconnected (gray)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Last sync timestamp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reconnection attempts</w:t>
      </w:r>
    </w:p>
    <w:p>
      <w:pPr>
        <w:pageBreakBefore/>
      </w:pPr>
    </w:p>
    <w:p>
      <w:pPr>
        <w:pStyle w:val="Heading1"/>
      </w:pPr>
      <w:r>
        <w:t xml:space="preserve">8. MCP Plugin System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Plugin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Available to all users (not admin-restricted)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Dedicated button in sidebar footer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Add, edit, delete, enable/disable plugins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Connection testing functionality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Pre-configured Templates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Quick-start templates for common integrations: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Plugin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Filesystem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and write files on local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the web for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and read Slack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 with GitHub repositories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SQL databases (PostgreSQL)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Plugin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 and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Connection type (stdio)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Command and arguments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Enable/disable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Connection status tracking</w:t>
      </w:r>
    </w:p>
    <w:p>
      <w:pPr>
        <w:pageBreakBefore/>
      </w:pPr>
    </w:p>
    <w:p>
      <w:pPr>
        <w:pStyle w:val="Heading1"/>
      </w:pPr>
      <w:r>
        <w:t xml:space="preserve">9. Docker Deployment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Container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container: Nginx serving static React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 container: Node.js Express + Socket.io 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containers configured for external network access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Network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port: 8080 (mapped to 0.0.0.0)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 port: 3001 (mapped to 0.0.0.0)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backend URL detection based on browser hostname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enabled for cross-origin requests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Build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Frontend: Multi-stage build with Node.js and Nginx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Node.js Alpine image with npm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Production-optimized builds with Vite</w:t>
      </w:r>
    </w:p>
    <w:p>
      <w:pPr>
        <w:pageBreakBefore/>
      </w:pPr>
    </w:p>
    <w:p>
      <w:pPr>
        <w:pStyle w:val="Heading1"/>
      </w:pPr>
      <w:r>
        <w:t xml:space="preserve">10. Technical Stack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Frontend Technologies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18.2.0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Vite 5.4.21 (build tool)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Tailwind CSS 3.4.17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Socket.io Client 4.8.1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Lucide React (icons)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Backend Technologies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Express.js 4.21.2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Socket.io 4.8.1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UUID 11.0.5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middleware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Development Tools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ESLint for code quality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PostCSS and Autoprefixer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and Docker Compose</w:t>
      </w:r>
    </w:p>
    <w:p>
      <w:pPr>
        <w:pageBreakBefore/>
      </w:pPr>
    </w:p>
    <w:p>
      <w:pPr>
        <w:spacing w:before="2000"/>
        <w:jc w:val="center"/>
      </w:pPr>
      <w:r>
        <w:rPr>
          <w:i/>
          <w:iCs/>
          <w:color w:val="666666"/>
          <w:sz w:val="24"/>
          <w:szCs w:val="24"/>
        </w:rPr>
        <w:t xml:space="preserve">End of Document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Ava ERP AI Assistant v1.0</w:t>
      </w:r>
    </w:p>
    <w:p>
      <w:pPr>
        <w:jc w:val="center"/>
      </w:pPr>
      <w:r>
        <w:rPr>
          <w:color w:val="999999"/>
          <w:sz w:val="20"/>
          <w:szCs w:val="20"/>
        </w:rPr>
        <w:t xml:space="preserve">Unit4 N.V. -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Unit4 -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Ava ERP AI Assistant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2C5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2026-02-09T13:25:30.344Z</dcterms:created>
  <dcterms:modified xsi:type="dcterms:W3CDTF">2026-02-09T13:25:30.344Z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