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4AD27">
      <w:pPr>
        <w:rPr>
          <w:rFonts w:hint="default"/>
          <w:lang w:val="en-IN"/>
        </w:rPr>
      </w:pPr>
      <w:r>
        <w:rPr>
          <w:rFonts w:hint="default"/>
          <w:lang w:val="en-IN"/>
        </w:rPr>
        <w:t>SIGNALS</w:t>
      </w:r>
    </w:p>
    <w:p w14:paraId="747DDAB3">
      <w:pPr>
        <w:rPr>
          <w:rFonts w:hint="default"/>
          <w:lang w:val="en-IN"/>
        </w:rPr>
      </w:pPr>
    </w:p>
    <w:p w14:paraId="2F2825C4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Code </w:t>
      </w:r>
    </w:p>
    <w:p w14:paraId="7B416380">
      <w:pPr>
        <w:numPr>
          <w:numId w:val="0"/>
        </w:numPr>
        <w:rPr>
          <w:rFonts w:hint="default"/>
          <w:lang w:val="en-IN"/>
        </w:rPr>
      </w:pPr>
    </w:p>
    <w:p w14:paraId="3D16BC7C">
      <w:pPr>
        <w:numPr>
          <w:numId w:val="0"/>
        </w:numPr>
        <w:rPr>
          <w:rFonts w:hint="default"/>
          <w:lang w:val="en-IN"/>
        </w:rPr>
      </w:pPr>
    </w:p>
    <w:p w14:paraId="40FC232B">
      <w:pPr>
        <w:numPr>
          <w:numId w:val="0"/>
        </w:numPr>
        <w:rPr>
          <w:rFonts w:hint="default"/>
          <w:lang w:val="en-IN"/>
        </w:rPr>
      </w:pPr>
    </w:p>
    <w:p w14:paraId="441E1040">
      <w:pPr>
        <w:numPr>
          <w:numId w:val="0"/>
        </w:numPr>
      </w:pPr>
      <w:r>
        <w:drawing>
          <wp:inline distT="0" distB="0" distL="114300" distR="114300">
            <wp:extent cx="3512820" cy="308610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0EA3">
      <w:pPr>
        <w:numPr>
          <w:numId w:val="0"/>
        </w:numPr>
      </w:pPr>
      <w:r>
        <w:drawing>
          <wp:inline distT="0" distB="0" distL="114300" distR="114300">
            <wp:extent cx="635" cy="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46AB0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26F68DD3">
      <w:pPr>
        <w:numPr>
          <w:numId w:val="0"/>
        </w:numPr>
        <w:rPr>
          <w:rFonts w:hint="default"/>
          <w:lang w:val="en-IN"/>
        </w:rPr>
      </w:pPr>
    </w:p>
    <w:p w14:paraId="30408E0C">
      <w:pPr>
        <w:numPr>
          <w:numId w:val="0"/>
        </w:numPr>
        <w:rPr>
          <w:rFonts w:hint="default"/>
          <w:lang w:val="en-IN"/>
        </w:rPr>
      </w:pPr>
    </w:p>
    <w:p w14:paraId="5EBBB736">
      <w:pPr>
        <w:numPr>
          <w:numId w:val="0"/>
        </w:numPr>
        <w:rPr>
          <w:rFonts w:hint="default"/>
          <w:lang w:val="en-IN"/>
        </w:rPr>
      </w:pPr>
    </w:p>
    <w:p w14:paraId="3DB3C1AE">
      <w:pPr>
        <w:numPr>
          <w:numId w:val="0"/>
        </w:numPr>
      </w:pPr>
      <w:r>
        <w:drawing>
          <wp:inline distT="0" distB="0" distL="114300" distR="114300">
            <wp:extent cx="5272405" cy="1327150"/>
            <wp:effectExtent l="0" t="0" r="635" b="139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4DF5">
      <w:pPr>
        <w:numPr>
          <w:numId w:val="0"/>
        </w:numPr>
      </w:pPr>
    </w:p>
    <w:p w14:paraId="7386B14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Code</w:t>
      </w:r>
    </w:p>
    <w:p w14:paraId="6A6E7B9F">
      <w:pPr>
        <w:numPr>
          <w:numId w:val="0"/>
        </w:numPr>
        <w:rPr>
          <w:rFonts w:hint="default"/>
          <w:lang w:val="en-IN"/>
        </w:rPr>
      </w:pPr>
    </w:p>
    <w:p w14:paraId="14C4C860">
      <w:pPr>
        <w:numPr>
          <w:numId w:val="0"/>
        </w:numPr>
        <w:rPr>
          <w:rFonts w:hint="default"/>
          <w:lang w:val="en-IN"/>
        </w:rPr>
      </w:pPr>
    </w:p>
    <w:p w14:paraId="63FBF47D">
      <w:pPr>
        <w:numPr>
          <w:numId w:val="0"/>
        </w:numPr>
        <w:ind w:leftChars="0"/>
      </w:pPr>
      <w:r>
        <w:drawing>
          <wp:inline distT="0" distB="0" distL="114300" distR="114300">
            <wp:extent cx="3276600" cy="21183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A204">
      <w:pPr>
        <w:numPr>
          <w:numId w:val="0"/>
        </w:numPr>
        <w:ind w:leftChars="0"/>
      </w:pPr>
    </w:p>
    <w:p w14:paraId="209D3C75">
      <w:pPr>
        <w:numPr>
          <w:numId w:val="0"/>
        </w:numPr>
        <w:ind w:leftChars="0"/>
      </w:pPr>
    </w:p>
    <w:p w14:paraId="2388BF25">
      <w:pPr>
        <w:numPr>
          <w:numId w:val="0"/>
        </w:numPr>
        <w:ind w:leftChars="0"/>
      </w:pPr>
    </w:p>
    <w:p w14:paraId="46623AA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42920D1E">
      <w:pPr>
        <w:numPr>
          <w:numId w:val="0"/>
        </w:numPr>
        <w:ind w:leftChars="0"/>
        <w:rPr>
          <w:rFonts w:hint="default"/>
          <w:lang w:val="en-IN"/>
        </w:rPr>
      </w:pPr>
      <w:r>
        <w:drawing>
          <wp:inline distT="0" distB="0" distL="114300" distR="114300">
            <wp:extent cx="5105400" cy="140970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09CDD">
      <w:pPr>
        <w:numPr>
          <w:numId w:val="0"/>
        </w:numPr>
        <w:rPr>
          <w:rFonts w:hint="default"/>
          <w:lang w:val="en-IN"/>
        </w:rPr>
      </w:pPr>
    </w:p>
    <w:p w14:paraId="0DB79A5E">
      <w:pPr>
        <w:rPr>
          <w:rFonts w:hint="default"/>
          <w:lang w:val="en-IN"/>
        </w:rPr>
      </w:pPr>
      <w:r>
        <w:drawing>
          <wp:inline distT="0" distB="0" distL="114300" distR="114300">
            <wp:extent cx="635" cy="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>3. Code</w:t>
      </w:r>
    </w:p>
    <w:p w14:paraId="118ABE21">
      <w:pPr>
        <w:rPr>
          <w:rFonts w:hint="default"/>
          <w:lang w:val="en-IN"/>
        </w:rPr>
      </w:pPr>
    </w:p>
    <w:p w14:paraId="4F3CC22A">
      <w:pPr>
        <w:rPr>
          <w:rFonts w:hint="default"/>
          <w:lang w:val="en-IN"/>
        </w:rPr>
      </w:pPr>
    </w:p>
    <w:p w14:paraId="54C075FD">
      <w:r>
        <w:drawing>
          <wp:inline distT="0" distB="0" distL="114300" distR="114300">
            <wp:extent cx="4472940" cy="3569335"/>
            <wp:effectExtent l="0" t="0" r="7620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706E"/>
    <w:p w14:paraId="39DA809B"/>
    <w:p w14:paraId="2F570CAF"/>
    <w:p w14:paraId="6DFD6C4C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04B433CD">
      <w:pPr>
        <w:rPr>
          <w:rFonts w:hint="default"/>
          <w:lang w:val="en-IN"/>
        </w:rPr>
      </w:pPr>
    </w:p>
    <w:p w14:paraId="585FDA33">
      <w:r>
        <w:drawing>
          <wp:inline distT="0" distB="0" distL="114300" distR="114300">
            <wp:extent cx="4968240" cy="115062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010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</w:p>
    <w:p w14:paraId="1E347CC9">
      <w:pPr>
        <w:rPr>
          <w:rFonts w:hint="default"/>
          <w:lang w:val="en-IN"/>
        </w:rPr>
      </w:pPr>
    </w:p>
    <w:p w14:paraId="3B21698A">
      <w:pPr>
        <w:rPr>
          <w:rFonts w:hint="default"/>
          <w:lang w:val="en-IN"/>
        </w:rPr>
      </w:pPr>
    </w:p>
    <w:p w14:paraId="5855E5C8">
      <w:pPr>
        <w:rPr>
          <w:rFonts w:hint="default"/>
          <w:lang w:val="en-IN"/>
        </w:rPr>
      </w:pPr>
    </w:p>
    <w:p w14:paraId="10F6CEC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4.Code</w:t>
      </w:r>
    </w:p>
    <w:p w14:paraId="150FF1CB">
      <w:pPr>
        <w:numPr>
          <w:numId w:val="0"/>
        </w:numPr>
        <w:rPr>
          <w:rFonts w:hint="default"/>
          <w:lang w:val="en-IN"/>
        </w:rPr>
      </w:pPr>
    </w:p>
    <w:p w14:paraId="4671CFDE">
      <w:pPr>
        <w:numPr>
          <w:numId w:val="0"/>
        </w:numPr>
        <w:rPr>
          <w:rFonts w:hint="default"/>
          <w:lang w:val="en-IN"/>
        </w:rPr>
      </w:pPr>
    </w:p>
    <w:p w14:paraId="01C3E5B7">
      <w:pPr>
        <w:numPr>
          <w:numId w:val="0"/>
        </w:numPr>
        <w:rPr>
          <w:rFonts w:hint="default"/>
          <w:lang w:val="en-IN"/>
        </w:rPr>
      </w:pPr>
    </w:p>
    <w:p w14:paraId="2BA4DDE2">
      <w:pPr>
        <w:numPr>
          <w:numId w:val="0"/>
        </w:numPr>
        <w:ind w:leftChars="0"/>
        <w:rPr>
          <w:rFonts w:hint="default"/>
          <w:lang w:val="en-IN"/>
        </w:rPr>
      </w:pPr>
    </w:p>
    <w:p w14:paraId="32DF820A">
      <w:pPr>
        <w:numPr>
          <w:numId w:val="0"/>
        </w:numPr>
        <w:ind w:leftChars="0"/>
      </w:pPr>
      <w:r>
        <w:drawing>
          <wp:inline distT="0" distB="0" distL="114300" distR="114300">
            <wp:extent cx="3514090" cy="2666365"/>
            <wp:effectExtent l="0" t="0" r="635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BCA6">
      <w:pPr>
        <w:numPr>
          <w:numId w:val="0"/>
        </w:numPr>
        <w:ind w:leftChars="0"/>
      </w:pPr>
    </w:p>
    <w:p w14:paraId="5C0ABFA5">
      <w:pPr>
        <w:numPr>
          <w:numId w:val="0"/>
        </w:numPr>
        <w:ind w:leftChars="0"/>
      </w:pPr>
    </w:p>
    <w:p w14:paraId="4CAAAFDE">
      <w:pPr>
        <w:numPr>
          <w:numId w:val="0"/>
        </w:numPr>
        <w:ind w:leftChars="0"/>
      </w:pPr>
    </w:p>
    <w:p w14:paraId="5A58656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6083F842">
      <w:pPr>
        <w:numPr>
          <w:numId w:val="0"/>
        </w:numPr>
        <w:ind w:leftChars="0"/>
        <w:rPr>
          <w:rFonts w:hint="default"/>
          <w:lang w:val="en-IN"/>
        </w:rPr>
      </w:pPr>
    </w:p>
    <w:p w14:paraId="42E5841F">
      <w:pPr>
        <w:numPr>
          <w:numId w:val="0"/>
        </w:numPr>
        <w:ind w:leftChars="0"/>
        <w:rPr>
          <w:rFonts w:hint="default"/>
          <w:lang w:val="en-IN"/>
        </w:rPr>
      </w:pPr>
    </w:p>
    <w:p w14:paraId="49340ACF">
      <w:pPr>
        <w:numPr>
          <w:numId w:val="0"/>
        </w:numPr>
        <w:ind w:leftChars="0"/>
        <w:rPr>
          <w:rFonts w:hint="default"/>
          <w:lang w:val="en-IN"/>
        </w:rPr>
      </w:pPr>
    </w:p>
    <w:p w14:paraId="70BDC315">
      <w:pPr>
        <w:numPr>
          <w:numId w:val="0"/>
        </w:numPr>
        <w:ind w:leftChars="0"/>
      </w:pPr>
      <w:r>
        <w:drawing>
          <wp:inline distT="0" distB="0" distL="114300" distR="114300">
            <wp:extent cx="5006340" cy="57912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B8ECF">
      <w:pPr>
        <w:numPr>
          <w:numId w:val="0"/>
        </w:numPr>
        <w:ind w:leftChars="0"/>
      </w:pPr>
    </w:p>
    <w:p w14:paraId="40ADABD6">
      <w:pPr>
        <w:numPr>
          <w:numId w:val="0"/>
        </w:numPr>
        <w:ind w:leftChars="0"/>
      </w:pPr>
    </w:p>
    <w:p w14:paraId="0F867663">
      <w:pPr>
        <w:numPr>
          <w:numId w:val="0"/>
        </w:numPr>
        <w:ind w:leftChars="0"/>
      </w:pPr>
    </w:p>
    <w:p w14:paraId="4EC8FC0C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5.Code</w:t>
      </w:r>
    </w:p>
    <w:p w14:paraId="1F95A6E5">
      <w:pPr>
        <w:numPr>
          <w:numId w:val="0"/>
        </w:numPr>
      </w:pPr>
      <w:r>
        <w:drawing>
          <wp:inline distT="0" distB="0" distL="114300" distR="114300">
            <wp:extent cx="3672840" cy="50292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8C657">
      <w:pPr>
        <w:numPr>
          <w:numId w:val="0"/>
        </w:numPr>
      </w:pPr>
    </w:p>
    <w:p w14:paraId="0E09C2FB">
      <w:pPr>
        <w:numPr>
          <w:numId w:val="0"/>
        </w:numPr>
      </w:pPr>
    </w:p>
    <w:p w14:paraId="5BC6ACD0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35EEE6E2">
      <w:pPr>
        <w:numPr>
          <w:numId w:val="0"/>
        </w:numPr>
        <w:rPr>
          <w:rFonts w:hint="default"/>
          <w:lang w:val="en-IN"/>
        </w:rPr>
      </w:pPr>
    </w:p>
    <w:p w14:paraId="1D0AA20B">
      <w:pPr>
        <w:numPr>
          <w:numId w:val="0"/>
        </w:numPr>
      </w:pPr>
      <w:r>
        <w:drawing>
          <wp:inline distT="0" distB="0" distL="114300" distR="114300">
            <wp:extent cx="5067300" cy="967740"/>
            <wp:effectExtent l="0" t="0" r="762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2FA15">
      <w:pPr>
        <w:numPr>
          <w:numId w:val="0"/>
        </w:numPr>
      </w:pPr>
    </w:p>
    <w:p w14:paraId="71CFAF76">
      <w:pPr>
        <w:numPr>
          <w:ilvl w:val="0"/>
          <w:numId w:val="2"/>
        </w:numPr>
        <w:rPr>
          <w:rFonts w:hint="default"/>
          <w:lang w:val="en-IN"/>
        </w:rPr>
      </w:pPr>
      <w:r>
        <w:rPr>
          <w:rFonts w:hint="default"/>
          <w:lang w:val="en-IN"/>
        </w:rPr>
        <w:t>Code</w:t>
      </w:r>
    </w:p>
    <w:p w14:paraId="7DF63D08">
      <w:pPr>
        <w:numPr>
          <w:numId w:val="0"/>
        </w:numPr>
        <w:rPr>
          <w:rFonts w:hint="default"/>
          <w:lang w:val="en-IN"/>
        </w:rPr>
      </w:pPr>
    </w:p>
    <w:p w14:paraId="3D5E867B">
      <w:pPr>
        <w:numPr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2362200" cy="145351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0769">
      <w:pPr>
        <w:numPr>
          <w:numId w:val="0"/>
        </w:numPr>
        <w:ind w:leftChars="0"/>
        <w:rPr>
          <w:rFonts w:hint="default"/>
          <w:lang w:val="en-IN"/>
        </w:rPr>
      </w:pPr>
    </w:p>
    <w:p w14:paraId="39ABF20A">
      <w:pPr>
        <w:numPr>
          <w:numId w:val="0"/>
        </w:numPr>
        <w:ind w:leftChars="0"/>
        <w:rPr>
          <w:rFonts w:hint="default"/>
          <w:lang w:val="en-IN"/>
        </w:rPr>
      </w:pPr>
    </w:p>
    <w:p w14:paraId="5FB2332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660EB20F">
      <w:pPr>
        <w:numPr>
          <w:numId w:val="0"/>
        </w:numPr>
        <w:ind w:leftChars="0"/>
        <w:rPr>
          <w:rFonts w:hint="default"/>
          <w:lang w:val="en-IN"/>
        </w:rPr>
      </w:pPr>
    </w:p>
    <w:p w14:paraId="5E152D6F">
      <w:pPr>
        <w:numPr>
          <w:numId w:val="0"/>
        </w:numPr>
        <w:ind w:leftChars="0"/>
      </w:pPr>
      <w:r>
        <w:drawing>
          <wp:inline distT="0" distB="0" distL="114300" distR="114300">
            <wp:extent cx="5006340" cy="693420"/>
            <wp:effectExtent l="0" t="0" r="762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FCE0">
      <w:pPr>
        <w:numPr>
          <w:numId w:val="0"/>
        </w:numPr>
        <w:ind w:leftChars="0"/>
      </w:pPr>
    </w:p>
    <w:p w14:paraId="5BA3BAD6">
      <w:pPr>
        <w:numPr>
          <w:numId w:val="0"/>
        </w:numPr>
        <w:ind w:leftChars="0"/>
      </w:pPr>
    </w:p>
    <w:p w14:paraId="058E51AE">
      <w:pPr>
        <w:numPr>
          <w:ilvl w:val="0"/>
          <w:numId w:val="2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Code</w:t>
      </w:r>
    </w:p>
    <w:p w14:paraId="6298D734">
      <w:pPr>
        <w:numPr>
          <w:numId w:val="0"/>
        </w:numPr>
        <w:rPr>
          <w:rFonts w:hint="default"/>
          <w:lang w:val="en-IN"/>
        </w:rPr>
      </w:pPr>
    </w:p>
    <w:p w14:paraId="02E9C656">
      <w:pPr>
        <w:numPr>
          <w:numId w:val="0"/>
        </w:numPr>
      </w:pPr>
      <w:r>
        <w:drawing>
          <wp:inline distT="0" distB="0" distL="114300" distR="114300">
            <wp:extent cx="2118360" cy="1676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A9E0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</w:t>
      </w:r>
    </w:p>
    <w:p w14:paraId="64B12C5B">
      <w:pPr>
        <w:numPr>
          <w:numId w:val="0"/>
        </w:numPr>
        <w:rPr>
          <w:rFonts w:hint="default"/>
          <w:lang w:val="en-IN"/>
        </w:rPr>
      </w:pPr>
    </w:p>
    <w:p w14:paraId="3982311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Output </w:t>
      </w:r>
    </w:p>
    <w:p w14:paraId="7E815B18">
      <w:pPr>
        <w:numPr>
          <w:numId w:val="0"/>
        </w:numPr>
        <w:rPr>
          <w:rFonts w:hint="default"/>
          <w:lang w:val="en-IN"/>
        </w:rPr>
      </w:pPr>
    </w:p>
    <w:p w14:paraId="20DFD76E">
      <w:pPr>
        <w:numPr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5006340" cy="70104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99B47"/>
    <w:multiLevelType w:val="singleLevel"/>
    <w:tmpl w:val="90799B4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148D3C4"/>
    <w:multiLevelType w:val="singleLevel"/>
    <w:tmpl w:val="0148D3C4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383681"/>
    <w:rsid w:val="2738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2026-09-01T06:42:00Z</dcterms:created>
  <dc:creator>Navya Banki</dc:creator>
  <cp:lastModifiedBy>Navya Banki</cp:lastModifiedBy>
  <dcterms:modified xsi:type="dcterms:W3CDTF">2026-09-01T08:59:26Z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2EBD09FA74C845EA85C4218334386335_11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