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33" w:rsidRDefault="00114E33">
      <w:r>
        <w:t>Create max-temp.txt file and load to Hadoop. Then change the access mode of group and user.</w:t>
      </w:r>
    </w:p>
    <w:p w:rsidR="00114E33" w:rsidRDefault="00114E33">
      <w:r>
        <w:rPr>
          <w:noProof/>
          <w:lang w:eastAsia="en-IN"/>
        </w:rPr>
        <w:drawing>
          <wp:inline distT="0" distB="0" distL="0" distR="0">
            <wp:extent cx="6572250" cy="4895850"/>
            <wp:effectExtent l="19050" t="0" r="0" b="0"/>
            <wp:docPr id="2" name="Picture 2" descr="C:\Users\sadhana1\Pictures\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hana1\Pictures\5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33" w:rsidRDefault="00114E33">
      <w:r>
        <w:t>The created max_temp.txt file.</w:t>
      </w:r>
    </w:p>
    <w:p w:rsidR="00114E33" w:rsidRDefault="00114E33"/>
    <w:p w:rsidR="008366C2" w:rsidRDefault="00114E33">
      <w:r>
        <w:rPr>
          <w:noProof/>
          <w:lang w:eastAsia="en-IN"/>
        </w:rPr>
        <w:drawing>
          <wp:inline distT="0" distB="0" distL="0" distR="0">
            <wp:extent cx="5514975" cy="2343150"/>
            <wp:effectExtent l="19050" t="0" r="9525" b="0"/>
            <wp:docPr id="1" name="Picture 1" descr="C:\Users\sadhana1\Pictures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hana1\Pictures\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6C2" w:rsidSect="0083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E33"/>
    <w:rsid w:val="00114E33"/>
    <w:rsid w:val="0083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2017-03-05T09:07:00Z</dcterms:created>
  <dcterms:modified xsi:type="dcterms:W3CDTF">2017-03-05T09:11:00Z</dcterms:modified>
</cp:coreProperties>
</file>